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61F44B" w14:textId="3F6626B4" w:rsidR="00A24E17" w:rsidRPr="00396734" w:rsidRDefault="00A24E17" w:rsidP="007E24AC">
      <w:pPr>
        <w:spacing w:after="0" w:line="240" w:lineRule="auto"/>
        <w:rPr>
          <w:rFonts w:ascii="Times New Roman" w:hAnsi="Times New Roman" w:cs="Times New Roman"/>
          <w:color w:val="FF0000"/>
          <w:sz w:val="22"/>
          <w:szCs w:val="22"/>
        </w:rPr>
      </w:pPr>
      <w:bookmarkStart w:id="0" w:name="_Hlk208347328"/>
    </w:p>
    <w:p w14:paraId="40C03902" w14:textId="350FD33A" w:rsidR="00C83D35" w:rsidRPr="00396734" w:rsidRDefault="00C83D35" w:rsidP="00C83D35">
      <w:pPr>
        <w:tabs>
          <w:tab w:val="left" w:pos="8137"/>
        </w:tabs>
        <w:spacing w:before="60" w:after="60" w:line="240" w:lineRule="auto"/>
        <w:jc w:val="center"/>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t>TECHNI</w:t>
      </w:r>
      <w:r w:rsidR="00472671" w:rsidRPr="00396734">
        <w:rPr>
          <w:rFonts w:ascii="Times New Roman" w:eastAsia="Times New Roman" w:hAnsi="Times New Roman" w:cs="Times New Roman"/>
          <w:b/>
          <w:bCs/>
          <w:sz w:val="22"/>
          <w:szCs w:val="22"/>
        </w:rPr>
        <w:t>CAL</w:t>
      </w:r>
      <w:r w:rsidRPr="00396734">
        <w:rPr>
          <w:rFonts w:ascii="Times New Roman" w:eastAsia="Times New Roman" w:hAnsi="Times New Roman" w:cs="Times New Roman"/>
          <w:b/>
          <w:bCs/>
          <w:sz w:val="22"/>
          <w:szCs w:val="22"/>
        </w:rPr>
        <w:t xml:space="preserve"> SPECIFI</w:t>
      </w:r>
      <w:r w:rsidR="00472671" w:rsidRPr="00396734">
        <w:rPr>
          <w:rFonts w:ascii="Times New Roman" w:eastAsia="Times New Roman" w:hAnsi="Times New Roman" w:cs="Times New Roman"/>
          <w:b/>
          <w:bCs/>
          <w:sz w:val="22"/>
          <w:szCs w:val="22"/>
        </w:rPr>
        <w:t>CATION</w:t>
      </w:r>
    </w:p>
    <w:p w14:paraId="54E80D3B" w14:textId="266489F2" w:rsidR="00472671" w:rsidRPr="00396734" w:rsidRDefault="000526E5" w:rsidP="00472671">
      <w:pPr>
        <w:tabs>
          <w:tab w:val="left" w:pos="284"/>
        </w:tabs>
        <w:spacing w:before="60" w:after="60" w:line="240" w:lineRule="auto"/>
        <w:contextualSpacing/>
        <w:jc w:val="center"/>
        <w:rPr>
          <w:rFonts w:ascii="Times New Roman" w:eastAsia="Times New Roman" w:hAnsi="Times New Roman" w:cs="Times New Roman"/>
          <w:b/>
          <w:bCs/>
          <w:sz w:val="22"/>
          <w:szCs w:val="22"/>
        </w:rPr>
      </w:pPr>
      <w:r w:rsidRPr="000526E5">
        <w:rPr>
          <w:rFonts w:ascii="Times New Roman" w:eastAsia="Times New Roman" w:hAnsi="Times New Roman" w:cs="Times New Roman"/>
          <w:b/>
          <w:bCs/>
          <w:sz w:val="22"/>
          <w:szCs w:val="22"/>
        </w:rPr>
        <w:t>(PU-14652/26) </w:t>
      </w:r>
      <w:r w:rsidR="00C83D35" w:rsidRPr="00396734">
        <w:rPr>
          <w:rFonts w:ascii="Times New Roman" w:eastAsia="Times New Roman" w:hAnsi="Times New Roman" w:cs="Times New Roman"/>
          <w:b/>
          <w:bCs/>
          <w:sz w:val="22"/>
          <w:szCs w:val="22"/>
        </w:rPr>
        <w:t xml:space="preserve">[ITP25] </w:t>
      </w:r>
      <w:r w:rsidR="00472671" w:rsidRPr="00396734">
        <w:rPr>
          <w:rFonts w:ascii="Times New Roman" w:eastAsia="Times New Roman" w:hAnsi="Times New Roman" w:cs="Times New Roman"/>
          <w:b/>
          <w:bCs/>
          <w:sz w:val="22"/>
          <w:szCs w:val="22"/>
        </w:rPr>
        <w:t>Spreaders for Class N3 trucks</w:t>
      </w:r>
    </w:p>
    <w:p w14:paraId="29A365F4" w14:textId="77777777" w:rsidR="00C83D35" w:rsidRPr="00396734" w:rsidRDefault="00C83D35" w:rsidP="00C83D35">
      <w:pPr>
        <w:tabs>
          <w:tab w:val="left" w:pos="284"/>
        </w:tabs>
        <w:spacing w:before="60" w:after="60" w:line="240" w:lineRule="auto"/>
        <w:contextualSpacing/>
        <w:jc w:val="center"/>
        <w:rPr>
          <w:rFonts w:ascii="Times New Roman" w:eastAsia="Calibri" w:hAnsi="Times New Roman" w:cs="Times New Roman"/>
          <w:b/>
          <w:bCs/>
          <w:sz w:val="22"/>
          <w:szCs w:val="22"/>
          <w:lang w:eastAsia="en-US"/>
        </w:rPr>
      </w:pPr>
    </w:p>
    <w:p w14:paraId="7C8B13AF" w14:textId="61E1846A" w:rsidR="00C83D35" w:rsidRPr="00396734" w:rsidRDefault="00870A25">
      <w:pPr>
        <w:numPr>
          <w:ilvl w:val="0"/>
          <w:numId w:val="3"/>
        </w:numPr>
        <w:pBdr>
          <w:top w:val="single" w:sz="8" w:space="1" w:color="auto"/>
          <w:bottom w:val="single" w:sz="8" w:space="1" w:color="auto"/>
        </w:pBdr>
        <w:tabs>
          <w:tab w:val="left" w:pos="284"/>
        </w:tabs>
        <w:spacing w:before="60" w:after="60" w:line="240" w:lineRule="auto"/>
        <w:contextualSpacing/>
        <w:rPr>
          <w:rFonts w:ascii="Times New Roman" w:eastAsia="Calibri" w:hAnsi="Times New Roman" w:cs="Times New Roman"/>
          <w:b/>
          <w:sz w:val="22"/>
          <w:szCs w:val="22"/>
          <w:lang w:eastAsia="en-US"/>
        </w:rPr>
      </w:pPr>
      <w:r w:rsidRPr="00396734">
        <w:rPr>
          <w:rFonts w:ascii="Times New Roman" w:eastAsia="Calibri" w:hAnsi="Times New Roman" w:cs="Times New Roman"/>
          <w:b/>
          <w:sz w:val="22"/>
          <w:szCs w:val="22"/>
          <w:lang w:eastAsia="en-US"/>
        </w:rPr>
        <w:t>TERMS AND ABBREVIATIONS</w:t>
      </w:r>
    </w:p>
    <w:p w14:paraId="64E95980" w14:textId="77777777" w:rsidR="00870A25" w:rsidRPr="00396734" w:rsidRDefault="00870A25" w:rsidP="00870A25">
      <w:pPr>
        <w:spacing w:after="0" w:line="240" w:lineRule="auto"/>
        <w:jc w:val="both"/>
        <w:rPr>
          <w:rFonts w:ascii="Times New Roman" w:eastAsia="Times New Roman" w:hAnsi="Times New Roman" w:cs="Times New Roman"/>
          <w:sz w:val="22"/>
          <w:szCs w:val="22"/>
          <w:lang w:eastAsia="en-GB"/>
        </w:rPr>
      </w:pPr>
      <w:r w:rsidRPr="00396734">
        <w:rPr>
          <w:rFonts w:ascii="Times New Roman" w:eastAsia="Times New Roman" w:hAnsi="Times New Roman" w:cs="Times New Roman"/>
          <w:b/>
          <w:bCs/>
          <w:sz w:val="22"/>
          <w:szCs w:val="22"/>
          <w:lang w:eastAsia="en-GB"/>
        </w:rPr>
        <w:t xml:space="preserve">1.1. Purchaser </w:t>
      </w:r>
      <w:r w:rsidRPr="00396734">
        <w:rPr>
          <w:rFonts w:ascii="Times New Roman" w:eastAsia="Times New Roman" w:hAnsi="Times New Roman" w:cs="Times New Roman"/>
          <w:sz w:val="22"/>
          <w:szCs w:val="22"/>
          <w:lang w:eastAsia="en-GB"/>
        </w:rPr>
        <w:t>– AB Kelių priežiūra.</w:t>
      </w:r>
    </w:p>
    <w:p w14:paraId="671B7C48" w14:textId="77777777" w:rsidR="00870A25" w:rsidRPr="00396734" w:rsidRDefault="00870A25" w:rsidP="00870A25">
      <w:pPr>
        <w:spacing w:after="0" w:line="240" w:lineRule="auto"/>
        <w:jc w:val="both"/>
        <w:rPr>
          <w:rFonts w:ascii="Times New Roman" w:eastAsia="Times New Roman" w:hAnsi="Times New Roman" w:cs="Times New Roman"/>
          <w:sz w:val="22"/>
          <w:szCs w:val="22"/>
          <w:lang w:eastAsia="en-GB"/>
        </w:rPr>
      </w:pPr>
      <w:r w:rsidRPr="00396734">
        <w:rPr>
          <w:rFonts w:ascii="Times New Roman" w:eastAsia="Times New Roman" w:hAnsi="Times New Roman" w:cs="Times New Roman"/>
          <w:b/>
          <w:bCs/>
          <w:sz w:val="22"/>
          <w:szCs w:val="22"/>
          <w:lang w:eastAsia="en-GB"/>
        </w:rPr>
        <w:t xml:space="preserve">1.2. Supplier </w:t>
      </w:r>
      <w:r w:rsidRPr="00396734">
        <w:rPr>
          <w:rFonts w:ascii="Times New Roman" w:eastAsia="Times New Roman" w:hAnsi="Times New Roman" w:cs="Times New Roman"/>
          <w:sz w:val="22"/>
          <w:szCs w:val="22"/>
          <w:lang w:eastAsia="en-GB"/>
        </w:rPr>
        <w:t>– an economic entity – a natural person, private legal entity, public legal entity, other organizations and their divisions, or a group of such persons with whom the Purchaser enters into a Contract.</w:t>
      </w:r>
    </w:p>
    <w:p w14:paraId="247BCEDE" w14:textId="63977E87" w:rsidR="00870A25" w:rsidRPr="00396734" w:rsidRDefault="00870A25" w:rsidP="00870A25">
      <w:pPr>
        <w:spacing w:after="0" w:line="240" w:lineRule="auto"/>
        <w:jc w:val="both"/>
        <w:rPr>
          <w:rFonts w:ascii="Times New Roman" w:eastAsia="Times New Roman" w:hAnsi="Times New Roman" w:cs="Times New Roman"/>
          <w:sz w:val="22"/>
          <w:szCs w:val="22"/>
          <w:lang w:eastAsia="en-GB"/>
        </w:rPr>
      </w:pPr>
      <w:r w:rsidRPr="00396734">
        <w:rPr>
          <w:rFonts w:ascii="Times New Roman" w:eastAsia="Times New Roman" w:hAnsi="Times New Roman" w:cs="Times New Roman"/>
          <w:sz w:val="22"/>
          <w:szCs w:val="22"/>
          <w:lang w:eastAsia="en-GB"/>
        </w:rPr>
        <w:t>1.3.</w:t>
      </w:r>
      <w:r w:rsidRPr="00396734">
        <w:rPr>
          <w:rFonts w:ascii="Times New Roman" w:eastAsia="Times New Roman" w:hAnsi="Times New Roman" w:cs="Times New Roman"/>
          <w:b/>
          <w:bCs/>
          <w:sz w:val="22"/>
          <w:szCs w:val="22"/>
          <w:lang w:eastAsia="en-GB"/>
        </w:rPr>
        <w:t xml:space="preserve"> Contract</w:t>
      </w:r>
      <w:r w:rsidRPr="00396734">
        <w:rPr>
          <w:rFonts w:ascii="Times New Roman" w:eastAsia="Times New Roman" w:hAnsi="Times New Roman" w:cs="Times New Roman"/>
          <w:sz w:val="22"/>
          <w:szCs w:val="22"/>
          <w:lang w:eastAsia="en-GB"/>
        </w:rPr>
        <w:t xml:space="preserve"> – a contract concluded between the Supplier and the Purchaser regarding the </w:t>
      </w:r>
      <w:r w:rsidR="00AC2824" w:rsidRPr="00396734">
        <w:rPr>
          <w:rFonts w:ascii="Times New Roman" w:eastAsia="Times New Roman" w:hAnsi="Times New Roman" w:cs="Times New Roman"/>
          <w:sz w:val="22"/>
          <w:szCs w:val="22"/>
          <w:lang w:eastAsia="en-GB"/>
        </w:rPr>
        <w:t>Subject</w:t>
      </w:r>
      <w:r w:rsidRPr="00396734">
        <w:rPr>
          <w:rFonts w:ascii="Times New Roman" w:eastAsia="Times New Roman" w:hAnsi="Times New Roman" w:cs="Times New Roman"/>
          <w:sz w:val="22"/>
          <w:szCs w:val="22"/>
          <w:lang w:eastAsia="en-GB"/>
        </w:rPr>
        <w:t xml:space="preserve"> of the Procurement.</w:t>
      </w:r>
    </w:p>
    <w:p w14:paraId="3CBBE607" w14:textId="75BFD1CF" w:rsidR="00870A25" w:rsidRPr="00396734" w:rsidRDefault="00870A25" w:rsidP="00870A25">
      <w:pPr>
        <w:spacing w:after="0" w:line="240" w:lineRule="auto"/>
        <w:jc w:val="both"/>
        <w:rPr>
          <w:rFonts w:ascii="Times New Roman" w:eastAsia="Times New Roman" w:hAnsi="Times New Roman" w:cs="Times New Roman"/>
          <w:sz w:val="22"/>
          <w:szCs w:val="22"/>
          <w:lang w:eastAsia="en-GB"/>
        </w:rPr>
      </w:pPr>
      <w:r w:rsidRPr="00396734">
        <w:rPr>
          <w:rFonts w:ascii="Times New Roman" w:eastAsia="Times New Roman" w:hAnsi="Times New Roman" w:cs="Times New Roman"/>
          <w:sz w:val="22"/>
          <w:szCs w:val="22"/>
          <w:lang w:eastAsia="en-GB"/>
        </w:rPr>
        <w:t xml:space="preserve">1.4. Name of the </w:t>
      </w:r>
      <w:r w:rsidR="00AC2824" w:rsidRPr="00396734">
        <w:rPr>
          <w:rFonts w:ascii="Times New Roman" w:eastAsia="Times New Roman" w:hAnsi="Times New Roman" w:cs="Times New Roman"/>
          <w:sz w:val="22"/>
          <w:szCs w:val="22"/>
          <w:lang w:eastAsia="en-GB"/>
        </w:rPr>
        <w:t>Su</w:t>
      </w:r>
      <w:r w:rsidRPr="00396734">
        <w:rPr>
          <w:rFonts w:ascii="Times New Roman" w:eastAsia="Times New Roman" w:hAnsi="Times New Roman" w:cs="Times New Roman"/>
          <w:sz w:val="22"/>
          <w:szCs w:val="22"/>
          <w:lang w:eastAsia="en-GB"/>
        </w:rPr>
        <w:t xml:space="preserve">bject of the Procurement – (hereinafter – the </w:t>
      </w:r>
      <w:r w:rsidRPr="00396734">
        <w:rPr>
          <w:rFonts w:ascii="Times New Roman" w:eastAsia="Times New Roman" w:hAnsi="Times New Roman" w:cs="Times New Roman"/>
          <w:b/>
          <w:bCs/>
          <w:sz w:val="22"/>
          <w:szCs w:val="22"/>
          <w:lang w:eastAsia="en-GB"/>
        </w:rPr>
        <w:t>Goods</w:t>
      </w:r>
      <w:r w:rsidR="008471C0" w:rsidRPr="00396734">
        <w:rPr>
          <w:rFonts w:ascii="Times New Roman" w:eastAsia="Times New Roman" w:hAnsi="Times New Roman" w:cs="Times New Roman"/>
          <w:b/>
          <w:bCs/>
          <w:sz w:val="22"/>
          <w:szCs w:val="22"/>
          <w:lang w:eastAsia="en-GB"/>
        </w:rPr>
        <w:t>/Item</w:t>
      </w:r>
      <w:r w:rsidRPr="00396734">
        <w:rPr>
          <w:rFonts w:ascii="Times New Roman" w:eastAsia="Times New Roman" w:hAnsi="Times New Roman" w:cs="Times New Roman"/>
          <w:sz w:val="22"/>
          <w:szCs w:val="22"/>
          <w:lang w:eastAsia="en-GB"/>
        </w:rPr>
        <w:t xml:space="preserve"> or the </w:t>
      </w:r>
      <w:r w:rsidRPr="00396734">
        <w:rPr>
          <w:rFonts w:ascii="Times New Roman" w:eastAsia="Times New Roman" w:hAnsi="Times New Roman" w:cs="Times New Roman"/>
          <w:b/>
          <w:bCs/>
          <w:sz w:val="22"/>
          <w:szCs w:val="22"/>
          <w:lang w:eastAsia="en-GB"/>
        </w:rPr>
        <w:t>Equipment</w:t>
      </w:r>
      <w:r w:rsidRPr="00396734">
        <w:rPr>
          <w:rFonts w:ascii="Times New Roman" w:eastAsia="Times New Roman" w:hAnsi="Times New Roman" w:cs="Times New Roman"/>
          <w:sz w:val="22"/>
          <w:szCs w:val="22"/>
          <w:lang w:eastAsia="en-GB"/>
        </w:rPr>
        <w:t>).</w:t>
      </w:r>
    </w:p>
    <w:p w14:paraId="0F746A0C" w14:textId="77777777" w:rsidR="00870A25" w:rsidRPr="00396734" w:rsidRDefault="00870A25" w:rsidP="00870A25">
      <w:pPr>
        <w:pStyle w:val="Sraopastraipa"/>
        <w:spacing w:after="0" w:line="240" w:lineRule="auto"/>
        <w:ind w:left="357"/>
        <w:jc w:val="both"/>
        <w:rPr>
          <w:rFonts w:ascii="Times New Roman" w:eastAsia="Times New Roman" w:hAnsi="Times New Roman" w:cs="Times New Roman"/>
          <w:sz w:val="22"/>
          <w:szCs w:val="22"/>
          <w:lang w:eastAsia="en-GB"/>
        </w:rPr>
      </w:pPr>
      <w:r w:rsidRPr="00396734">
        <w:rPr>
          <w:rFonts w:ascii="Times New Roman" w:eastAsia="Times New Roman" w:hAnsi="Times New Roman" w:cs="Times New Roman"/>
          <w:i/>
          <w:iCs/>
          <w:sz w:val="22"/>
          <w:szCs w:val="22"/>
          <w:lang w:eastAsia="en-GB"/>
        </w:rPr>
        <w:t>and</w:t>
      </w:r>
    </w:p>
    <w:p w14:paraId="0014F720" w14:textId="2AA35146" w:rsidR="00870A25" w:rsidRPr="00396734" w:rsidRDefault="00870A25" w:rsidP="00870A25">
      <w:pPr>
        <w:pStyle w:val="Sraopastraipa"/>
        <w:spacing w:after="0" w:line="240" w:lineRule="auto"/>
        <w:ind w:left="357"/>
        <w:jc w:val="both"/>
        <w:rPr>
          <w:rFonts w:ascii="Times New Roman" w:eastAsia="Times New Roman" w:hAnsi="Times New Roman" w:cs="Times New Roman"/>
          <w:sz w:val="22"/>
          <w:szCs w:val="22"/>
          <w:lang w:eastAsia="en-GB"/>
        </w:rPr>
      </w:pPr>
      <w:r w:rsidRPr="00396734">
        <w:rPr>
          <w:rFonts w:ascii="Times New Roman" w:eastAsia="Times New Roman" w:hAnsi="Times New Roman" w:cs="Times New Roman"/>
          <w:b/>
          <w:bCs/>
          <w:sz w:val="22"/>
          <w:szCs w:val="22"/>
          <w:lang w:eastAsia="en-GB"/>
        </w:rPr>
        <w:t>Services</w:t>
      </w:r>
      <w:r w:rsidRPr="00396734">
        <w:rPr>
          <w:rFonts w:ascii="Times New Roman" w:eastAsia="Times New Roman" w:hAnsi="Times New Roman" w:cs="Times New Roman"/>
          <w:sz w:val="22"/>
          <w:szCs w:val="22"/>
          <w:lang w:eastAsia="en-GB"/>
        </w:rPr>
        <w:t xml:space="preserve"> – Warranty technical service recommended by the manufacturer of salt spreaders and front universal car snow </w:t>
      </w:r>
      <w:proofErr w:type="spellStart"/>
      <w:r w:rsidRPr="00396734">
        <w:rPr>
          <w:rFonts w:ascii="Times New Roman" w:eastAsia="Times New Roman" w:hAnsi="Times New Roman" w:cs="Times New Roman"/>
          <w:sz w:val="22"/>
          <w:szCs w:val="22"/>
          <w:lang w:eastAsia="en-GB"/>
        </w:rPr>
        <w:t>plows</w:t>
      </w:r>
      <w:proofErr w:type="spellEnd"/>
      <w:r w:rsidRPr="00396734">
        <w:rPr>
          <w:rFonts w:ascii="Times New Roman" w:eastAsia="Times New Roman" w:hAnsi="Times New Roman" w:cs="Times New Roman"/>
          <w:sz w:val="22"/>
          <w:szCs w:val="22"/>
          <w:lang w:eastAsia="en-GB"/>
        </w:rPr>
        <w:t xml:space="preserve"> and offered by the </w:t>
      </w:r>
      <w:r w:rsidR="00F05A53" w:rsidRPr="00396734">
        <w:rPr>
          <w:rFonts w:ascii="Times New Roman" w:eastAsia="Times New Roman" w:hAnsi="Times New Roman" w:cs="Times New Roman"/>
          <w:sz w:val="22"/>
          <w:szCs w:val="22"/>
          <w:lang w:eastAsia="en-GB"/>
        </w:rPr>
        <w:t>Supplier</w:t>
      </w:r>
      <w:r w:rsidRPr="00396734">
        <w:rPr>
          <w:rFonts w:ascii="Times New Roman" w:eastAsia="Times New Roman" w:hAnsi="Times New Roman" w:cs="Times New Roman"/>
          <w:sz w:val="22"/>
          <w:szCs w:val="22"/>
          <w:lang w:eastAsia="en-GB"/>
        </w:rPr>
        <w:t>.</w:t>
      </w:r>
    </w:p>
    <w:p w14:paraId="0BAFD0E2" w14:textId="1E9F41F5" w:rsidR="00C83D35" w:rsidRPr="00396734" w:rsidRDefault="00892507">
      <w:pPr>
        <w:numPr>
          <w:ilvl w:val="0"/>
          <w:numId w:val="3"/>
        </w:numPr>
        <w:pBdr>
          <w:top w:val="single" w:sz="8" w:space="1" w:color="auto"/>
          <w:bottom w:val="single" w:sz="8" w:space="1" w:color="auto"/>
        </w:pBdr>
        <w:tabs>
          <w:tab w:val="left" w:pos="284"/>
        </w:tabs>
        <w:spacing w:after="0" w:line="240" w:lineRule="auto"/>
        <w:ind w:left="0" w:hanging="3"/>
        <w:contextualSpacing/>
        <w:jc w:val="both"/>
        <w:rPr>
          <w:rFonts w:ascii="Times New Roman" w:eastAsia="Calibri" w:hAnsi="Times New Roman" w:cs="Times New Roman"/>
          <w:b/>
          <w:sz w:val="22"/>
          <w:szCs w:val="22"/>
          <w:lang w:eastAsia="en-US"/>
        </w:rPr>
      </w:pPr>
      <w:r w:rsidRPr="00396734">
        <w:rPr>
          <w:rFonts w:ascii="Times New Roman" w:eastAsia="Times New Roman" w:hAnsi="Times New Roman" w:cs="Times New Roman"/>
          <w:b/>
          <w:bCs/>
          <w:sz w:val="22"/>
          <w:szCs w:val="22"/>
        </w:rPr>
        <w:t xml:space="preserve">DESCRIPTION, SCOPE, AND REQUIREMENTS OF THE </w:t>
      </w:r>
      <w:r w:rsidR="00BF1912" w:rsidRPr="00396734">
        <w:rPr>
          <w:rFonts w:ascii="Times New Roman" w:eastAsia="Times New Roman" w:hAnsi="Times New Roman" w:cs="Times New Roman"/>
          <w:b/>
          <w:bCs/>
          <w:sz w:val="22"/>
          <w:szCs w:val="22"/>
        </w:rPr>
        <w:t>SUBJECT</w:t>
      </w:r>
      <w:r w:rsidRPr="00396734">
        <w:rPr>
          <w:rFonts w:ascii="Times New Roman" w:eastAsia="Times New Roman" w:hAnsi="Times New Roman" w:cs="Times New Roman"/>
          <w:b/>
          <w:bCs/>
          <w:sz w:val="22"/>
          <w:szCs w:val="22"/>
        </w:rPr>
        <w:t xml:space="preserve"> OF THE PROCUREMENT</w:t>
      </w:r>
    </w:p>
    <w:p w14:paraId="38D2E333" w14:textId="00FC1CFB" w:rsidR="00BF1912" w:rsidRPr="00396734" w:rsidRDefault="00BF1912">
      <w:pPr>
        <w:numPr>
          <w:ilvl w:val="1"/>
          <w:numId w:val="3"/>
        </w:numPr>
        <w:tabs>
          <w:tab w:val="left" w:pos="426"/>
          <w:tab w:val="left" w:pos="709"/>
        </w:tabs>
        <w:spacing w:before="60" w:after="60" w:line="240" w:lineRule="auto"/>
        <w:ind w:left="0" w:firstLine="0"/>
        <w:contextualSpacing/>
        <w:rPr>
          <w:rFonts w:ascii="Times New Roman" w:eastAsia="Calibri" w:hAnsi="Times New Roman" w:cs="Times New Roman"/>
          <w:iCs/>
          <w:sz w:val="22"/>
          <w:szCs w:val="22"/>
          <w:lang w:eastAsia="en-US"/>
        </w:rPr>
      </w:pPr>
      <w:r w:rsidRPr="00396734">
        <w:rPr>
          <w:rFonts w:ascii="Times New Roman" w:eastAsia="Calibri" w:hAnsi="Times New Roman" w:cs="Times New Roman"/>
          <w:sz w:val="22"/>
          <w:szCs w:val="22"/>
          <w:lang w:eastAsia="en-US"/>
        </w:rPr>
        <w:t>Subject of the Procurement</w:t>
      </w:r>
    </w:p>
    <w:p w14:paraId="0D62E449" w14:textId="00B4A097" w:rsidR="00BF1912" w:rsidRPr="00396734" w:rsidRDefault="00BF1912" w:rsidP="00BF1912">
      <w:pPr>
        <w:tabs>
          <w:tab w:val="left" w:pos="426"/>
          <w:tab w:val="left" w:pos="709"/>
        </w:tabs>
        <w:spacing w:before="60" w:after="60" w:line="240" w:lineRule="auto"/>
        <w:contextualSpacing/>
        <w:rPr>
          <w:rFonts w:ascii="Times New Roman" w:eastAsia="Calibri" w:hAnsi="Times New Roman" w:cs="Times New Roman"/>
          <w:sz w:val="22"/>
          <w:szCs w:val="22"/>
          <w:lang w:eastAsia="en-US"/>
        </w:rPr>
      </w:pPr>
      <w:r w:rsidRPr="00396734">
        <w:rPr>
          <w:rFonts w:ascii="Times New Roman" w:eastAsia="Calibri" w:hAnsi="Times New Roman" w:cs="Times New Roman"/>
          <w:b/>
          <w:bCs/>
          <w:sz w:val="22"/>
          <w:szCs w:val="22"/>
          <w:lang w:eastAsia="en-US"/>
        </w:rPr>
        <w:t>2.1.1.</w:t>
      </w:r>
      <w:r w:rsidRPr="00396734">
        <w:rPr>
          <w:rFonts w:ascii="Times New Roman" w:eastAsia="Calibri" w:hAnsi="Times New Roman" w:cs="Times New Roman"/>
          <w:sz w:val="22"/>
          <w:szCs w:val="22"/>
          <w:lang w:eastAsia="en-US"/>
        </w:rPr>
        <w:t xml:space="preserve"> First part of the Procurement -</w:t>
      </w:r>
      <w:r w:rsidR="00631969" w:rsidRPr="00396734">
        <w:t xml:space="preserve"> </w:t>
      </w:r>
      <w:r w:rsidR="00631969" w:rsidRPr="00396734">
        <w:rPr>
          <w:rFonts w:ascii="Times New Roman" w:eastAsia="Calibri" w:hAnsi="Times New Roman" w:cs="Times New Roman"/>
          <w:sz w:val="22"/>
          <w:szCs w:val="22"/>
          <w:lang w:eastAsia="en-US"/>
        </w:rPr>
        <w:t xml:space="preserve">Salt spreaders and front universal snow </w:t>
      </w:r>
      <w:proofErr w:type="spellStart"/>
      <w:r w:rsidR="00631969" w:rsidRPr="00396734">
        <w:rPr>
          <w:rFonts w:ascii="Times New Roman" w:eastAsia="Calibri" w:hAnsi="Times New Roman" w:cs="Times New Roman"/>
          <w:sz w:val="22"/>
          <w:szCs w:val="22"/>
          <w:lang w:eastAsia="en-US"/>
        </w:rPr>
        <w:t>plows</w:t>
      </w:r>
      <w:proofErr w:type="spellEnd"/>
      <w:r w:rsidR="00631969" w:rsidRPr="00396734">
        <w:rPr>
          <w:rFonts w:ascii="Times New Roman" w:eastAsia="Calibri" w:hAnsi="Times New Roman" w:cs="Times New Roman"/>
          <w:sz w:val="22"/>
          <w:szCs w:val="22"/>
          <w:lang w:eastAsia="en-US"/>
        </w:rPr>
        <w:t xml:space="preserve"> for four-wheel drive vehicles</w:t>
      </w:r>
      <w:r w:rsidR="00867A13" w:rsidRPr="00396734">
        <w:rPr>
          <w:rFonts w:ascii="Times New Roman" w:eastAsia="Calibri" w:hAnsi="Times New Roman" w:cs="Times New Roman"/>
          <w:sz w:val="22"/>
          <w:szCs w:val="22"/>
          <w:lang w:eastAsia="en-US"/>
        </w:rPr>
        <w:t xml:space="preserve"> Renault C</w:t>
      </w:r>
      <w:r w:rsidR="00631969" w:rsidRPr="00396734">
        <w:rPr>
          <w:rFonts w:ascii="Times New Roman" w:eastAsia="Calibri" w:hAnsi="Times New Roman" w:cs="Times New Roman"/>
          <w:sz w:val="22"/>
          <w:szCs w:val="22"/>
          <w:lang w:eastAsia="en-US"/>
        </w:rPr>
        <w:t xml:space="preserve"> (8x4(2+2)) (6 sets).</w:t>
      </w:r>
    </w:p>
    <w:p w14:paraId="25DC864F" w14:textId="0C120FD9" w:rsidR="00BF1912" w:rsidRPr="00396734" w:rsidRDefault="00BF1912" w:rsidP="00BF1912">
      <w:pPr>
        <w:tabs>
          <w:tab w:val="left" w:pos="426"/>
          <w:tab w:val="left" w:pos="709"/>
        </w:tabs>
        <w:spacing w:before="60" w:after="60" w:line="240" w:lineRule="auto"/>
        <w:contextualSpacing/>
        <w:rPr>
          <w:rFonts w:ascii="Times New Roman" w:eastAsia="Calibri" w:hAnsi="Times New Roman" w:cs="Times New Roman"/>
          <w:sz w:val="22"/>
          <w:szCs w:val="22"/>
          <w:lang w:eastAsia="en-US"/>
        </w:rPr>
      </w:pPr>
      <w:r w:rsidRPr="00396734">
        <w:rPr>
          <w:rFonts w:ascii="Times New Roman" w:eastAsia="Calibri" w:hAnsi="Times New Roman" w:cs="Times New Roman"/>
          <w:b/>
          <w:bCs/>
          <w:sz w:val="22"/>
          <w:szCs w:val="22"/>
          <w:lang w:eastAsia="en-US"/>
        </w:rPr>
        <w:t>2.1.2.</w:t>
      </w:r>
      <w:r w:rsidRPr="00396734">
        <w:rPr>
          <w:rFonts w:ascii="Times New Roman" w:eastAsia="Calibri" w:hAnsi="Times New Roman" w:cs="Times New Roman"/>
          <w:sz w:val="22"/>
          <w:szCs w:val="22"/>
          <w:lang w:eastAsia="en-US"/>
        </w:rPr>
        <w:t xml:space="preserve"> Second part of the Procurement -</w:t>
      </w:r>
      <w:r w:rsidR="00631969" w:rsidRPr="00396734">
        <w:t xml:space="preserve"> </w:t>
      </w:r>
      <w:r w:rsidR="00631969" w:rsidRPr="00396734">
        <w:rPr>
          <w:rFonts w:ascii="Times New Roman" w:eastAsia="Calibri" w:hAnsi="Times New Roman" w:cs="Times New Roman"/>
          <w:sz w:val="22"/>
          <w:szCs w:val="22"/>
          <w:lang w:eastAsia="en-US"/>
        </w:rPr>
        <w:t xml:space="preserve">Salt spreader (pull-on) and front universal snow </w:t>
      </w:r>
      <w:proofErr w:type="spellStart"/>
      <w:r w:rsidR="00631969" w:rsidRPr="00396734">
        <w:rPr>
          <w:rFonts w:ascii="Times New Roman" w:eastAsia="Calibri" w:hAnsi="Times New Roman" w:cs="Times New Roman"/>
          <w:sz w:val="22"/>
          <w:szCs w:val="22"/>
          <w:lang w:eastAsia="en-US"/>
        </w:rPr>
        <w:t>plow</w:t>
      </w:r>
      <w:proofErr w:type="spellEnd"/>
      <w:r w:rsidR="00631969" w:rsidRPr="00396734">
        <w:rPr>
          <w:rFonts w:ascii="Times New Roman" w:eastAsia="Calibri" w:hAnsi="Times New Roman" w:cs="Times New Roman"/>
          <w:sz w:val="22"/>
          <w:szCs w:val="22"/>
          <w:lang w:eastAsia="en-US"/>
        </w:rPr>
        <w:t xml:space="preserve"> for four-wheel drive vehicles</w:t>
      </w:r>
      <w:r w:rsidR="00867A13" w:rsidRPr="00396734">
        <w:rPr>
          <w:rFonts w:ascii="Times New Roman" w:eastAsia="Calibri" w:hAnsi="Times New Roman" w:cs="Times New Roman"/>
          <w:sz w:val="22"/>
          <w:szCs w:val="22"/>
          <w:lang w:eastAsia="en-US"/>
        </w:rPr>
        <w:t xml:space="preserve"> Renault C</w:t>
      </w:r>
      <w:r w:rsidR="00631969" w:rsidRPr="00396734">
        <w:rPr>
          <w:rFonts w:ascii="Times New Roman" w:eastAsia="Calibri" w:hAnsi="Times New Roman" w:cs="Times New Roman"/>
          <w:sz w:val="22"/>
          <w:szCs w:val="22"/>
          <w:lang w:eastAsia="en-US"/>
        </w:rPr>
        <w:t xml:space="preserve"> (8x4(2+2)) (1 set).</w:t>
      </w:r>
    </w:p>
    <w:p w14:paraId="18194A9C" w14:textId="26A781CF" w:rsidR="00BF1912" w:rsidRPr="00396734" w:rsidRDefault="00BF1912" w:rsidP="00BF1912">
      <w:pPr>
        <w:tabs>
          <w:tab w:val="left" w:pos="426"/>
          <w:tab w:val="left" w:pos="709"/>
        </w:tabs>
        <w:spacing w:before="60" w:after="60" w:line="240" w:lineRule="auto"/>
        <w:contextualSpacing/>
        <w:rPr>
          <w:rFonts w:ascii="Times New Roman" w:eastAsia="Calibri" w:hAnsi="Times New Roman" w:cs="Times New Roman"/>
          <w:sz w:val="22"/>
          <w:szCs w:val="22"/>
          <w:lang w:eastAsia="en-US"/>
        </w:rPr>
      </w:pPr>
      <w:r w:rsidRPr="00396734">
        <w:rPr>
          <w:rFonts w:ascii="Times New Roman" w:eastAsia="Calibri" w:hAnsi="Times New Roman" w:cs="Times New Roman"/>
          <w:b/>
          <w:bCs/>
          <w:sz w:val="22"/>
          <w:szCs w:val="22"/>
          <w:lang w:eastAsia="en-US"/>
        </w:rPr>
        <w:t>2.1.3.</w:t>
      </w:r>
      <w:r w:rsidRPr="00396734">
        <w:rPr>
          <w:rFonts w:ascii="Times New Roman" w:eastAsia="Calibri" w:hAnsi="Times New Roman" w:cs="Times New Roman"/>
          <w:sz w:val="22"/>
          <w:szCs w:val="22"/>
          <w:lang w:eastAsia="en-US"/>
        </w:rPr>
        <w:t xml:space="preserve"> Third part of the Procurement –</w:t>
      </w:r>
      <w:r w:rsidR="00631969" w:rsidRPr="00396734">
        <w:t xml:space="preserve"> </w:t>
      </w:r>
      <w:r w:rsidR="00631969" w:rsidRPr="00396734">
        <w:rPr>
          <w:rFonts w:ascii="Times New Roman" w:eastAsia="Calibri" w:hAnsi="Times New Roman" w:cs="Times New Roman"/>
          <w:sz w:val="22"/>
          <w:szCs w:val="22"/>
          <w:lang w:eastAsia="en-US"/>
        </w:rPr>
        <w:t xml:space="preserve">Salt spreader and front universal car snow </w:t>
      </w:r>
      <w:proofErr w:type="spellStart"/>
      <w:r w:rsidR="00631969" w:rsidRPr="00396734">
        <w:rPr>
          <w:rFonts w:ascii="Times New Roman" w:eastAsia="Calibri" w:hAnsi="Times New Roman" w:cs="Times New Roman"/>
          <w:sz w:val="22"/>
          <w:szCs w:val="22"/>
          <w:lang w:eastAsia="en-US"/>
        </w:rPr>
        <w:t>plow</w:t>
      </w:r>
      <w:proofErr w:type="spellEnd"/>
      <w:r w:rsidR="00631969" w:rsidRPr="00396734">
        <w:rPr>
          <w:rFonts w:ascii="Times New Roman" w:eastAsia="Calibri" w:hAnsi="Times New Roman" w:cs="Times New Roman"/>
          <w:sz w:val="22"/>
          <w:szCs w:val="22"/>
          <w:lang w:eastAsia="en-US"/>
        </w:rPr>
        <w:t>, for two</w:t>
      </w:r>
      <w:r w:rsidR="00622379">
        <w:rPr>
          <w:rFonts w:ascii="Times New Roman" w:eastAsia="Calibri" w:hAnsi="Times New Roman" w:cs="Times New Roman"/>
          <w:sz w:val="22"/>
          <w:szCs w:val="22"/>
          <w:lang w:eastAsia="en-US"/>
        </w:rPr>
        <w:t>-</w:t>
      </w:r>
      <w:r w:rsidR="00EA620F">
        <w:rPr>
          <w:rFonts w:ascii="Times New Roman" w:eastAsia="Calibri" w:hAnsi="Times New Roman" w:cs="Times New Roman"/>
          <w:sz w:val="22"/>
          <w:szCs w:val="22"/>
          <w:lang w:eastAsia="en-US"/>
        </w:rPr>
        <w:t>axle</w:t>
      </w:r>
      <w:r w:rsidR="00631969" w:rsidRPr="00396734">
        <w:rPr>
          <w:rFonts w:ascii="Times New Roman" w:eastAsia="Calibri" w:hAnsi="Times New Roman" w:cs="Times New Roman"/>
          <w:sz w:val="22"/>
          <w:szCs w:val="22"/>
          <w:lang w:eastAsia="en-US"/>
        </w:rPr>
        <w:t xml:space="preserve"> drive cars (4x4) (1 set).</w:t>
      </w:r>
    </w:p>
    <w:p w14:paraId="1D500835" w14:textId="77777777" w:rsidR="00BF1912" w:rsidRPr="00396734" w:rsidRDefault="00BF1912" w:rsidP="00BF1912">
      <w:pPr>
        <w:tabs>
          <w:tab w:val="left" w:pos="426"/>
          <w:tab w:val="left" w:pos="709"/>
        </w:tabs>
        <w:spacing w:before="60" w:after="60" w:line="240" w:lineRule="auto"/>
        <w:contextualSpacing/>
        <w:rPr>
          <w:rFonts w:ascii="Times New Roman" w:eastAsia="Calibri" w:hAnsi="Times New Roman" w:cs="Times New Roman"/>
          <w:sz w:val="22"/>
          <w:szCs w:val="22"/>
          <w:lang w:eastAsia="en-US"/>
        </w:rPr>
      </w:pPr>
      <w:r w:rsidRPr="00396734">
        <w:rPr>
          <w:rFonts w:ascii="Times New Roman" w:eastAsia="Calibri" w:hAnsi="Times New Roman" w:cs="Times New Roman"/>
          <w:b/>
          <w:bCs/>
          <w:sz w:val="22"/>
          <w:szCs w:val="22"/>
          <w:lang w:eastAsia="en-US"/>
        </w:rPr>
        <w:t>2.1.4.</w:t>
      </w:r>
      <w:r w:rsidRPr="00396734">
        <w:rPr>
          <w:rFonts w:ascii="Times New Roman" w:eastAsia="Calibri" w:hAnsi="Times New Roman" w:cs="Times New Roman"/>
          <w:sz w:val="22"/>
          <w:szCs w:val="22"/>
          <w:lang w:eastAsia="en-US"/>
        </w:rPr>
        <w:t xml:space="preserve"> Fourth part of the Procurement – Salt spreaders with autonomous engine and hydraulic station for three-axle vehicles (6x4) (8 sets).</w:t>
      </w:r>
    </w:p>
    <w:p w14:paraId="2257A250" w14:textId="77777777" w:rsidR="00BF1912" w:rsidRPr="00396734" w:rsidRDefault="00BF1912" w:rsidP="00BF1912">
      <w:pPr>
        <w:tabs>
          <w:tab w:val="left" w:pos="426"/>
          <w:tab w:val="left" w:pos="709"/>
        </w:tabs>
        <w:spacing w:before="60" w:after="60" w:line="240" w:lineRule="auto"/>
        <w:contextualSpacing/>
        <w:rPr>
          <w:rFonts w:ascii="Times New Roman" w:eastAsia="Calibri" w:hAnsi="Times New Roman" w:cs="Times New Roman"/>
          <w:sz w:val="22"/>
          <w:szCs w:val="22"/>
          <w:lang w:eastAsia="en-US"/>
        </w:rPr>
      </w:pPr>
      <w:r w:rsidRPr="00396734">
        <w:rPr>
          <w:rFonts w:ascii="Times New Roman" w:eastAsia="Calibri" w:hAnsi="Times New Roman" w:cs="Times New Roman"/>
          <w:b/>
          <w:bCs/>
          <w:sz w:val="22"/>
          <w:szCs w:val="22"/>
          <w:lang w:eastAsia="en-US"/>
        </w:rPr>
        <w:t>2.1.5.</w:t>
      </w:r>
      <w:r w:rsidRPr="00396734">
        <w:rPr>
          <w:rFonts w:ascii="Times New Roman" w:eastAsia="Calibri" w:hAnsi="Times New Roman" w:cs="Times New Roman"/>
          <w:sz w:val="22"/>
          <w:szCs w:val="22"/>
          <w:lang w:eastAsia="en-US"/>
        </w:rPr>
        <w:t xml:space="preserve"> Fifth part of the Procurement – Salt spreader with autonomous engine and hydraulic station for two-axle vehicles (1 set).</w:t>
      </w:r>
    </w:p>
    <w:p w14:paraId="16FA8E5D" w14:textId="77777777" w:rsidR="00BF1912" w:rsidRPr="00396734" w:rsidRDefault="00BF1912" w:rsidP="00BF1912">
      <w:pPr>
        <w:tabs>
          <w:tab w:val="left" w:pos="426"/>
          <w:tab w:val="left" w:pos="709"/>
        </w:tabs>
        <w:spacing w:before="60" w:after="60" w:line="240" w:lineRule="auto"/>
        <w:contextualSpacing/>
        <w:rPr>
          <w:rFonts w:ascii="Times New Roman" w:eastAsia="Calibri" w:hAnsi="Times New Roman" w:cs="Times New Roman"/>
          <w:sz w:val="22"/>
          <w:szCs w:val="22"/>
          <w:lang w:eastAsia="en-US"/>
        </w:rPr>
      </w:pPr>
      <w:r w:rsidRPr="00396734">
        <w:rPr>
          <w:rFonts w:ascii="Times New Roman" w:eastAsia="Calibri" w:hAnsi="Times New Roman" w:cs="Times New Roman"/>
          <w:b/>
          <w:bCs/>
          <w:sz w:val="22"/>
          <w:szCs w:val="22"/>
          <w:lang w:eastAsia="en-US"/>
        </w:rPr>
        <w:t xml:space="preserve">2.1.6. </w:t>
      </w:r>
      <w:r w:rsidRPr="00396734">
        <w:rPr>
          <w:rFonts w:ascii="Times New Roman" w:eastAsia="Calibri" w:hAnsi="Times New Roman" w:cs="Times New Roman"/>
          <w:sz w:val="22"/>
          <w:szCs w:val="22"/>
          <w:lang w:eastAsia="en-US"/>
        </w:rPr>
        <w:t>Sixth part of the Procurement – Salt spreader with autonomous engine and hydraulic station for a two-axle vehicle, instead of a body (1 set).</w:t>
      </w:r>
    </w:p>
    <w:p w14:paraId="25343B36" w14:textId="77777777" w:rsidR="00BF1912" w:rsidRPr="00396734" w:rsidRDefault="00BF1912" w:rsidP="00BF1912">
      <w:pPr>
        <w:tabs>
          <w:tab w:val="left" w:pos="426"/>
          <w:tab w:val="left" w:pos="709"/>
        </w:tabs>
        <w:spacing w:before="60" w:after="60" w:line="240" w:lineRule="auto"/>
        <w:contextualSpacing/>
        <w:rPr>
          <w:rFonts w:ascii="Times New Roman" w:eastAsia="Calibri" w:hAnsi="Times New Roman" w:cs="Times New Roman"/>
          <w:sz w:val="22"/>
          <w:szCs w:val="22"/>
          <w:lang w:eastAsia="en-US"/>
        </w:rPr>
      </w:pPr>
      <w:r w:rsidRPr="00396734">
        <w:rPr>
          <w:rFonts w:ascii="Times New Roman" w:eastAsia="Calibri" w:hAnsi="Times New Roman" w:cs="Times New Roman"/>
          <w:b/>
          <w:bCs/>
          <w:sz w:val="22"/>
          <w:szCs w:val="22"/>
          <w:lang w:eastAsia="en-US"/>
        </w:rPr>
        <w:t>2.1.7.</w:t>
      </w:r>
      <w:r w:rsidRPr="00396734">
        <w:rPr>
          <w:rFonts w:ascii="Times New Roman" w:eastAsia="Calibri" w:hAnsi="Times New Roman" w:cs="Times New Roman"/>
          <w:sz w:val="22"/>
          <w:szCs w:val="22"/>
          <w:lang w:eastAsia="en-US"/>
        </w:rPr>
        <w:t xml:space="preserve"> Seventh part of the Procurement – Salt spreader for a three-axle vehicle (6x4) (1 set).</w:t>
      </w:r>
    </w:p>
    <w:p w14:paraId="5FD04DA6" w14:textId="77777777" w:rsidR="00BF1912" w:rsidRPr="00396734" w:rsidRDefault="00BF1912" w:rsidP="00BF1912">
      <w:pPr>
        <w:tabs>
          <w:tab w:val="left" w:pos="426"/>
          <w:tab w:val="left" w:pos="709"/>
        </w:tabs>
        <w:spacing w:before="60" w:after="60" w:line="240" w:lineRule="auto"/>
        <w:contextualSpacing/>
        <w:rPr>
          <w:rFonts w:ascii="Times New Roman" w:eastAsia="Calibri" w:hAnsi="Times New Roman" w:cs="Times New Roman"/>
          <w:sz w:val="22"/>
          <w:szCs w:val="22"/>
          <w:lang w:eastAsia="en-US"/>
        </w:rPr>
      </w:pPr>
      <w:r w:rsidRPr="00396734">
        <w:rPr>
          <w:rFonts w:ascii="Times New Roman" w:eastAsia="Calibri" w:hAnsi="Times New Roman" w:cs="Times New Roman"/>
          <w:b/>
          <w:bCs/>
          <w:sz w:val="22"/>
          <w:szCs w:val="22"/>
          <w:lang w:eastAsia="en-US"/>
        </w:rPr>
        <w:t xml:space="preserve">2.1.8. </w:t>
      </w:r>
      <w:r w:rsidRPr="00396734">
        <w:rPr>
          <w:rFonts w:ascii="Times New Roman" w:eastAsia="Calibri" w:hAnsi="Times New Roman" w:cs="Times New Roman"/>
          <w:sz w:val="22"/>
          <w:szCs w:val="22"/>
          <w:lang w:eastAsia="en-US"/>
        </w:rPr>
        <w:t>Eighth part of the Procurement – Salt spreaders for two-axle vehicles (3 sets).</w:t>
      </w:r>
    </w:p>
    <w:p w14:paraId="6D7F5969" w14:textId="0A525890" w:rsidR="00BF1912" w:rsidRPr="00396734" w:rsidRDefault="00BF1912" w:rsidP="00BF1912">
      <w:pPr>
        <w:tabs>
          <w:tab w:val="left" w:pos="426"/>
          <w:tab w:val="left" w:pos="709"/>
        </w:tabs>
        <w:spacing w:before="60" w:after="60" w:line="240" w:lineRule="auto"/>
        <w:contextualSpacing/>
        <w:rPr>
          <w:rFonts w:ascii="Times New Roman" w:eastAsia="Calibri" w:hAnsi="Times New Roman" w:cs="Times New Roman"/>
          <w:sz w:val="22"/>
          <w:szCs w:val="22"/>
          <w:lang w:eastAsia="en-US"/>
        </w:rPr>
      </w:pPr>
      <w:r w:rsidRPr="00396734">
        <w:rPr>
          <w:rFonts w:ascii="Times New Roman" w:eastAsia="Calibri" w:hAnsi="Times New Roman" w:cs="Times New Roman"/>
          <w:b/>
          <w:bCs/>
          <w:sz w:val="22"/>
          <w:szCs w:val="22"/>
          <w:lang w:eastAsia="en-US"/>
        </w:rPr>
        <w:t>2.1.9.</w:t>
      </w:r>
      <w:r w:rsidRPr="00396734">
        <w:rPr>
          <w:rFonts w:ascii="Times New Roman" w:eastAsia="Calibri" w:hAnsi="Times New Roman" w:cs="Times New Roman"/>
          <w:sz w:val="22"/>
          <w:szCs w:val="22"/>
          <w:lang w:eastAsia="en-US"/>
        </w:rPr>
        <w:t xml:space="preserve"> Ninth part of the Procurement – Salt spreader for a three-axle vehicle (6x4)</w:t>
      </w:r>
      <w:r w:rsidR="000526E5">
        <w:rPr>
          <w:rFonts w:ascii="Times New Roman" w:eastAsia="Calibri" w:hAnsi="Times New Roman" w:cs="Times New Roman"/>
          <w:sz w:val="22"/>
          <w:szCs w:val="22"/>
          <w:lang w:eastAsia="en-US"/>
        </w:rPr>
        <w:t xml:space="preserve"> (</w:t>
      </w:r>
      <w:r w:rsidR="000526E5" w:rsidRPr="000526E5">
        <w:rPr>
          <w:rFonts w:ascii="Times New Roman" w:eastAsia="Calibri" w:hAnsi="Times New Roman" w:cs="Times New Roman"/>
          <w:sz w:val="22"/>
          <w:szCs w:val="22"/>
          <w:lang w:eastAsia="en-US"/>
        </w:rPr>
        <w:t>new or used</w:t>
      </w:r>
      <w:r w:rsidR="000526E5">
        <w:rPr>
          <w:rFonts w:ascii="Times New Roman" w:eastAsia="Calibri" w:hAnsi="Times New Roman" w:cs="Times New Roman"/>
          <w:sz w:val="22"/>
          <w:szCs w:val="22"/>
          <w:lang w:eastAsia="en-US"/>
        </w:rPr>
        <w:t>)</w:t>
      </w:r>
      <w:r w:rsidRPr="00396734">
        <w:rPr>
          <w:rFonts w:ascii="Times New Roman" w:eastAsia="Calibri" w:hAnsi="Times New Roman" w:cs="Times New Roman"/>
          <w:sz w:val="22"/>
          <w:szCs w:val="22"/>
          <w:lang w:eastAsia="en-US"/>
        </w:rPr>
        <w:t xml:space="preserve"> (1 set).</w:t>
      </w:r>
    </w:p>
    <w:p w14:paraId="1012270F" w14:textId="572C68DB" w:rsidR="00C83D35" w:rsidRPr="00396734" w:rsidRDefault="00AC2824">
      <w:pPr>
        <w:numPr>
          <w:ilvl w:val="1"/>
          <w:numId w:val="3"/>
        </w:numPr>
        <w:tabs>
          <w:tab w:val="left" w:pos="426"/>
          <w:tab w:val="left" w:pos="709"/>
        </w:tabs>
        <w:spacing w:after="0" w:line="240" w:lineRule="auto"/>
        <w:ind w:left="0" w:firstLine="0"/>
        <w:contextualSpacing/>
        <w:rPr>
          <w:rFonts w:ascii="Times New Roman" w:eastAsia="Calibri" w:hAnsi="Times New Roman" w:cs="Times New Roman"/>
          <w:iCs/>
          <w:sz w:val="22"/>
          <w:szCs w:val="22"/>
          <w:lang w:eastAsia="en-US"/>
        </w:rPr>
      </w:pPr>
      <w:r w:rsidRPr="00396734">
        <w:rPr>
          <w:rFonts w:ascii="Times New Roman" w:eastAsia="Calibri" w:hAnsi="Times New Roman" w:cs="Times New Roman"/>
          <w:sz w:val="22"/>
          <w:szCs w:val="22"/>
          <w:lang w:eastAsia="en-US"/>
        </w:rPr>
        <w:t>Description of the Subject of the Procurement</w:t>
      </w:r>
      <w:r w:rsidR="00C83D35" w:rsidRPr="00396734">
        <w:rPr>
          <w:rFonts w:ascii="Times New Roman" w:eastAsia="Calibri" w:hAnsi="Times New Roman" w:cs="Times New Roman"/>
          <w:sz w:val="22"/>
          <w:szCs w:val="22"/>
          <w:lang w:eastAsia="en-US"/>
        </w:rPr>
        <w:t>:</w:t>
      </w:r>
      <w:r w:rsidR="00C83D35" w:rsidRPr="00396734">
        <w:rPr>
          <w:rFonts w:ascii="Times New Roman" w:eastAsia="Times New Roman" w:hAnsi="Times New Roman" w:cs="Times New Roman"/>
          <w:kern w:val="28"/>
          <w:sz w:val="22"/>
          <w:szCs w:val="22"/>
        </w:rPr>
        <w:t xml:space="preserve"> </w:t>
      </w:r>
    </w:p>
    <w:p w14:paraId="3168F08C" w14:textId="0210D322" w:rsidR="00AC2824" w:rsidRPr="00396734" w:rsidRDefault="00AC2824" w:rsidP="00AC2824">
      <w:pPr>
        <w:spacing w:after="0" w:line="240" w:lineRule="auto"/>
        <w:jc w:val="both"/>
        <w:rPr>
          <w:rFonts w:ascii="Times New Roman" w:eastAsia="Times New Roman" w:hAnsi="Times New Roman" w:cs="Times New Roman"/>
          <w:sz w:val="22"/>
          <w:szCs w:val="22"/>
          <w:lang w:eastAsia="en-GB"/>
        </w:rPr>
      </w:pPr>
      <w:r w:rsidRPr="00396734">
        <w:rPr>
          <w:rFonts w:ascii="Times New Roman" w:eastAsia="Times New Roman" w:hAnsi="Times New Roman" w:cs="Times New Roman"/>
          <w:b/>
          <w:bCs/>
          <w:sz w:val="22"/>
          <w:szCs w:val="22"/>
          <w:lang w:eastAsia="en-GB"/>
        </w:rPr>
        <w:t xml:space="preserve">2.2.1. </w:t>
      </w:r>
      <w:r w:rsidRPr="00396734">
        <w:rPr>
          <w:rFonts w:ascii="Times New Roman" w:eastAsia="Times New Roman" w:hAnsi="Times New Roman" w:cs="Times New Roman"/>
          <w:sz w:val="22"/>
          <w:szCs w:val="22"/>
          <w:lang w:eastAsia="en-GB"/>
        </w:rPr>
        <w:t xml:space="preserve">The </w:t>
      </w:r>
      <w:r w:rsidR="008471C0" w:rsidRPr="00396734">
        <w:rPr>
          <w:rFonts w:ascii="Times New Roman" w:eastAsia="Times New Roman" w:hAnsi="Times New Roman" w:cs="Times New Roman"/>
          <w:sz w:val="22"/>
          <w:szCs w:val="22"/>
          <w:lang w:eastAsia="en-GB"/>
        </w:rPr>
        <w:t>G</w:t>
      </w:r>
      <w:r w:rsidRPr="00396734">
        <w:rPr>
          <w:rFonts w:ascii="Times New Roman" w:eastAsia="Times New Roman" w:hAnsi="Times New Roman" w:cs="Times New Roman"/>
          <w:sz w:val="22"/>
          <w:szCs w:val="22"/>
          <w:lang w:eastAsia="en-GB"/>
        </w:rPr>
        <w:t>oods must comply with the technical requirements set out in the annexes to these Technical Specifications.</w:t>
      </w:r>
    </w:p>
    <w:p w14:paraId="21E0F75D" w14:textId="267CA7F5" w:rsidR="00AC2824" w:rsidRPr="00396734" w:rsidRDefault="00AC2824" w:rsidP="00AC2824">
      <w:pPr>
        <w:spacing w:after="0" w:line="240" w:lineRule="auto"/>
        <w:jc w:val="both"/>
        <w:rPr>
          <w:rFonts w:ascii="Times New Roman" w:eastAsia="Times New Roman" w:hAnsi="Times New Roman" w:cs="Times New Roman"/>
          <w:sz w:val="22"/>
          <w:szCs w:val="22"/>
          <w:lang w:eastAsia="en-GB"/>
        </w:rPr>
      </w:pPr>
      <w:r w:rsidRPr="00396734">
        <w:rPr>
          <w:rFonts w:ascii="Times New Roman" w:eastAsia="Times New Roman" w:hAnsi="Times New Roman" w:cs="Times New Roman"/>
          <w:b/>
          <w:bCs/>
          <w:sz w:val="22"/>
          <w:szCs w:val="22"/>
          <w:lang w:eastAsia="en-GB"/>
        </w:rPr>
        <w:t>2.2.2.</w:t>
      </w:r>
      <w:r w:rsidRPr="00396734">
        <w:rPr>
          <w:rFonts w:ascii="Times New Roman" w:eastAsia="Times New Roman" w:hAnsi="Times New Roman" w:cs="Times New Roman"/>
          <w:sz w:val="22"/>
          <w:szCs w:val="22"/>
          <w:lang w:eastAsia="en-GB"/>
        </w:rPr>
        <w:t xml:space="preserve"> The Goods must be accompanied (no later than on the date of delivery of the Goods) by: operating and safety instructions in Lithuanian, electrical installation diagrams, hydraulic diagrams, spare parts catalogues, and an EC declaration of conformity.</w:t>
      </w:r>
    </w:p>
    <w:p w14:paraId="6DD48612" w14:textId="64DF841C" w:rsidR="00A13973" w:rsidRPr="00396734" w:rsidRDefault="00AC2824" w:rsidP="00CF62A5">
      <w:pPr>
        <w:spacing w:after="0" w:line="240" w:lineRule="auto"/>
        <w:jc w:val="both"/>
        <w:rPr>
          <w:rFonts w:ascii="Times New Roman" w:eastAsia="Times New Roman" w:hAnsi="Times New Roman" w:cs="Times New Roman"/>
          <w:sz w:val="22"/>
          <w:szCs w:val="22"/>
          <w:lang w:eastAsia="en-GB"/>
        </w:rPr>
      </w:pPr>
      <w:r w:rsidRPr="00396734">
        <w:rPr>
          <w:rFonts w:ascii="Times New Roman" w:eastAsia="Times New Roman" w:hAnsi="Times New Roman" w:cs="Times New Roman"/>
          <w:b/>
          <w:bCs/>
          <w:sz w:val="22"/>
          <w:szCs w:val="22"/>
          <w:lang w:eastAsia="en-GB"/>
        </w:rPr>
        <w:t>2.2.3.</w:t>
      </w:r>
      <w:r w:rsidRPr="00396734">
        <w:rPr>
          <w:rFonts w:ascii="Times New Roman" w:eastAsia="Times New Roman" w:hAnsi="Times New Roman" w:cs="Times New Roman"/>
          <w:sz w:val="22"/>
          <w:szCs w:val="22"/>
          <w:lang w:eastAsia="en-GB"/>
        </w:rPr>
        <w:t xml:space="preserve"> </w:t>
      </w:r>
      <w:r w:rsidR="00831FD5" w:rsidRPr="00396734">
        <w:rPr>
          <w:rFonts w:ascii="Times New Roman" w:eastAsia="Times New Roman" w:hAnsi="Times New Roman" w:cs="Times New Roman"/>
          <w:sz w:val="22"/>
          <w:szCs w:val="22"/>
          <w:lang w:eastAsia="en-GB"/>
        </w:rPr>
        <w:t xml:space="preserve">The offered Goods shall be provided with a full warranty of not less than 24 months, calculated from the moment of handover–acceptance of the Goods, including mobile service at the Purchaser’s bases, with manufacturer confirmations submitted together with the tender. Technical maintenance and/or repair works shall be carried out no later than within 5 working days from the ordering of the Service by e-mail and a telephone call to the Supplier’s responsible person specified in the Contract, after the Parties have agreed in advance on the location of the Goods and the scope of the Services. During the warranty period, the </w:t>
      </w:r>
      <w:r w:rsidR="00F05A53" w:rsidRPr="00396734">
        <w:rPr>
          <w:rFonts w:ascii="Times New Roman" w:eastAsia="Times New Roman" w:hAnsi="Times New Roman" w:cs="Times New Roman"/>
          <w:sz w:val="22"/>
          <w:szCs w:val="22"/>
          <w:lang w:eastAsia="en-GB"/>
        </w:rPr>
        <w:t>Supplier</w:t>
      </w:r>
      <w:r w:rsidR="00831FD5" w:rsidRPr="00396734">
        <w:rPr>
          <w:rFonts w:ascii="Times New Roman" w:eastAsia="Times New Roman" w:hAnsi="Times New Roman" w:cs="Times New Roman"/>
          <w:sz w:val="22"/>
          <w:szCs w:val="22"/>
          <w:lang w:eastAsia="en-GB"/>
        </w:rPr>
        <w:t xml:space="preserve"> shall provide free-of-charge repairs at the Purchaser’s bases in the event of warranty failures or defects, or, upon authorising the Purchaser (with a manufacturer-issued authorisation submitted together with the tender), allow technical maintenance and/or repair works to be performed by the Purchaser’s qualified employees, with the costs of technical maintenance and/or repair works compensated in accordance with the conditions set out in the Contract.</w:t>
      </w:r>
    </w:p>
    <w:p w14:paraId="5E01C0AC" w14:textId="36BC389C" w:rsidR="00CF62A5" w:rsidRPr="00396734" w:rsidRDefault="00CF62A5" w:rsidP="00CF62A5">
      <w:pPr>
        <w:spacing w:after="0" w:line="240" w:lineRule="auto"/>
        <w:jc w:val="both"/>
        <w:rPr>
          <w:rFonts w:ascii="Times New Roman" w:eastAsia="Times New Roman" w:hAnsi="Times New Roman" w:cs="Times New Roman"/>
          <w:sz w:val="22"/>
          <w:szCs w:val="22"/>
          <w:lang w:eastAsia="en-GB"/>
        </w:rPr>
      </w:pPr>
      <w:r w:rsidRPr="00396734">
        <w:rPr>
          <w:rFonts w:ascii="Times New Roman" w:eastAsia="Times New Roman" w:hAnsi="Times New Roman" w:cs="Times New Roman"/>
          <w:b/>
          <w:bCs/>
          <w:sz w:val="22"/>
          <w:szCs w:val="22"/>
          <w:lang w:eastAsia="en-GB"/>
        </w:rPr>
        <w:t>2.2.4.</w:t>
      </w:r>
      <w:r w:rsidRPr="00396734">
        <w:rPr>
          <w:rFonts w:ascii="Times New Roman" w:eastAsia="Times New Roman" w:hAnsi="Times New Roman" w:cs="Times New Roman"/>
          <w:sz w:val="22"/>
          <w:szCs w:val="22"/>
          <w:lang w:eastAsia="en-GB"/>
        </w:rPr>
        <w:t xml:space="preserve"> During the warranty period, all mandatory maintenance of snow removal equipment and salt spreading equipment must be detailed and submitted together with the offer, specifying the scope of each maintenance service, and the offer must specify the costs for the entire warranty period.</w:t>
      </w:r>
    </w:p>
    <w:p w14:paraId="04496A4B" w14:textId="2C9D1D64" w:rsidR="00CF62A5" w:rsidRPr="00396734" w:rsidRDefault="00CF62A5" w:rsidP="00CF62A5">
      <w:pPr>
        <w:spacing w:after="0" w:line="240" w:lineRule="auto"/>
        <w:jc w:val="both"/>
        <w:rPr>
          <w:rFonts w:ascii="Times New Roman" w:eastAsia="Times New Roman" w:hAnsi="Times New Roman" w:cs="Times New Roman"/>
          <w:sz w:val="22"/>
          <w:szCs w:val="22"/>
          <w:lang w:eastAsia="en-GB"/>
        </w:rPr>
      </w:pPr>
      <w:r w:rsidRPr="00396734">
        <w:rPr>
          <w:rFonts w:ascii="Times New Roman" w:eastAsia="Times New Roman" w:hAnsi="Times New Roman" w:cs="Times New Roman"/>
          <w:b/>
          <w:bCs/>
          <w:sz w:val="22"/>
          <w:szCs w:val="22"/>
          <w:lang w:eastAsia="en-GB"/>
        </w:rPr>
        <w:lastRenderedPageBreak/>
        <w:t>2.2.5.</w:t>
      </w:r>
      <w:r w:rsidRPr="00396734">
        <w:rPr>
          <w:rFonts w:ascii="Times New Roman" w:eastAsia="Times New Roman" w:hAnsi="Times New Roman" w:cs="Times New Roman"/>
          <w:sz w:val="22"/>
          <w:szCs w:val="22"/>
          <w:lang w:eastAsia="en-GB"/>
        </w:rPr>
        <w:t xml:space="preserve"> Upon delivery of the Goods, but no later than when the Purchaser begins to use the Goods or part of the Goods set, the </w:t>
      </w:r>
      <w:r w:rsidR="00F05A53" w:rsidRPr="00396734">
        <w:rPr>
          <w:rFonts w:ascii="Times New Roman" w:eastAsia="Times New Roman" w:hAnsi="Times New Roman" w:cs="Times New Roman"/>
          <w:sz w:val="22"/>
          <w:szCs w:val="22"/>
          <w:lang w:eastAsia="en-GB"/>
        </w:rPr>
        <w:t>Supplier</w:t>
      </w:r>
      <w:r w:rsidRPr="00396734">
        <w:rPr>
          <w:rFonts w:ascii="Times New Roman" w:eastAsia="Times New Roman" w:hAnsi="Times New Roman" w:cs="Times New Roman"/>
          <w:sz w:val="22"/>
          <w:szCs w:val="22"/>
          <w:lang w:eastAsia="en-GB"/>
        </w:rPr>
        <w:t xml:space="preserve"> must provide the following training, the cost of which must be included in the price of the offer:</w:t>
      </w:r>
    </w:p>
    <w:p w14:paraId="0F7F70A1" w14:textId="77777777" w:rsidR="00CF62A5" w:rsidRPr="00396734" w:rsidRDefault="00CF62A5" w:rsidP="00CF62A5">
      <w:pPr>
        <w:spacing w:after="0" w:line="240" w:lineRule="auto"/>
        <w:jc w:val="both"/>
        <w:rPr>
          <w:rFonts w:ascii="Times New Roman" w:eastAsia="Times New Roman" w:hAnsi="Times New Roman" w:cs="Times New Roman"/>
          <w:sz w:val="22"/>
          <w:szCs w:val="22"/>
          <w:lang w:eastAsia="en-GB"/>
        </w:rPr>
      </w:pPr>
      <w:r w:rsidRPr="00396734">
        <w:rPr>
          <w:rFonts w:ascii="Times New Roman" w:eastAsia="Times New Roman" w:hAnsi="Times New Roman" w:cs="Times New Roman"/>
          <w:sz w:val="22"/>
          <w:szCs w:val="22"/>
          <w:lang w:eastAsia="en-GB"/>
        </w:rPr>
        <w:t>-theoretical and practical training for operators to ensure the correct operation of the Goods.</w:t>
      </w:r>
    </w:p>
    <w:p w14:paraId="27107880" w14:textId="77777777" w:rsidR="00CF62A5" w:rsidRPr="00396734" w:rsidRDefault="00CF62A5" w:rsidP="00CF62A5">
      <w:pPr>
        <w:spacing w:after="0" w:line="240" w:lineRule="auto"/>
        <w:jc w:val="both"/>
        <w:rPr>
          <w:rFonts w:ascii="Times New Roman" w:eastAsia="Times New Roman" w:hAnsi="Times New Roman" w:cs="Times New Roman"/>
          <w:sz w:val="22"/>
          <w:szCs w:val="22"/>
          <w:lang w:eastAsia="en-GB"/>
        </w:rPr>
      </w:pPr>
      <w:r w:rsidRPr="00396734">
        <w:rPr>
          <w:rFonts w:ascii="Times New Roman" w:eastAsia="Times New Roman" w:hAnsi="Times New Roman" w:cs="Times New Roman"/>
          <w:sz w:val="22"/>
          <w:szCs w:val="22"/>
          <w:lang w:eastAsia="en-GB"/>
        </w:rPr>
        <w:t>-theoretical and practical training on the proper and correct installation and dismantling of the equipment and the preservation of dismantled equipment.</w:t>
      </w:r>
    </w:p>
    <w:p w14:paraId="3DEBA031" w14:textId="77777777" w:rsidR="00CF62A5" w:rsidRPr="00396734" w:rsidRDefault="00CF62A5" w:rsidP="00CF62A5">
      <w:pPr>
        <w:spacing w:after="0" w:line="240" w:lineRule="auto"/>
        <w:jc w:val="both"/>
        <w:rPr>
          <w:rFonts w:ascii="Times New Roman" w:eastAsia="Times New Roman" w:hAnsi="Times New Roman" w:cs="Times New Roman"/>
          <w:sz w:val="22"/>
          <w:szCs w:val="22"/>
          <w:lang w:eastAsia="en-GB"/>
        </w:rPr>
      </w:pPr>
      <w:r w:rsidRPr="00396734">
        <w:rPr>
          <w:rFonts w:ascii="Times New Roman" w:eastAsia="Times New Roman" w:hAnsi="Times New Roman" w:cs="Times New Roman"/>
          <w:sz w:val="22"/>
          <w:szCs w:val="22"/>
          <w:lang w:eastAsia="en-GB"/>
        </w:rPr>
        <w:t>-technical training to ensure the correct maintenance of the Goods, explaining the nature of faults and fault symbols.</w:t>
      </w:r>
    </w:p>
    <w:p w14:paraId="136D3B8A" w14:textId="3DF54F16" w:rsidR="00CF62A5" w:rsidRPr="00396734" w:rsidRDefault="00CF62A5" w:rsidP="00CF62A5">
      <w:pPr>
        <w:spacing w:after="0" w:line="240" w:lineRule="auto"/>
        <w:jc w:val="both"/>
        <w:rPr>
          <w:rFonts w:ascii="Times New Roman" w:eastAsia="Times New Roman" w:hAnsi="Times New Roman" w:cs="Times New Roman"/>
          <w:sz w:val="22"/>
          <w:szCs w:val="22"/>
          <w:lang w:eastAsia="en-GB"/>
        </w:rPr>
      </w:pPr>
      <w:r w:rsidRPr="00396734">
        <w:rPr>
          <w:rFonts w:ascii="Times New Roman" w:eastAsia="Times New Roman" w:hAnsi="Times New Roman" w:cs="Times New Roman"/>
          <w:b/>
          <w:bCs/>
          <w:sz w:val="22"/>
          <w:szCs w:val="22"/>
          <w:lang w:eastAsia="en-GB"/>
        </w:rPr>
        <w:t>2.2.6.</w:t>
      </w:r>
      <w:r w:rsidRPr="00396734">
        <w:rPr>
          <w:rFonts w:ascii="Times New Roman" w:eastAsia="Times New Roman" w:hAnsi="Times New Roman" w:cs="Times New Roman"/>
          <w:sz w:val="22"/>
          <w:szCs w:val="22"/>
          <w:lang w:eastAsia="en-GB"/>
        </w:rPr>
        <w:t xml:space="preserve"> Before the end of the warranty period for the Goods, the </w:t>
      </w:r>
      <w:r w:rsidR="00F05A53" w:rsidRPr="00396734">
        <w:rPr>
          <w:rFonts w:ascii="Times New Roman" w:eastAsia="Times New Roman" w:hAnsi="Times New Roman" w:cs="Times New Roman"/>
          <w:sz w:val="22"/>
          <w:szCs w:val="22"/>
          <w:lang w:eastAsia="en-GB"/>
        </w:rPr>
        <w:t>Supplier</w:t>
      </w:r>
      <w:r w:rsidRPr="00396734">
        <w:rPr>
          <w:rFonts w:ascii="Times New Roman" w:eastAsia="Times New Roman" w:hAnsi="Times New Roman" w:cs="Times New Roman"/>
          <w:sz w:val="22"/>
          <w:szCs w:val="22"/>
          <w:lang w:eastAsia="en-GB"/>
        </w:rPr>
        <w:t xml:space="preserve"> shall, at its own expense, perform a detailed technical inspection of the Goods and, after the inspection, eliminate any technical non-conformities covered by the warranty.</w:t>
      </w:r>
    </w:p>
    <w:p w14:paraId="6091D866" w14:textId="3519285C" w:rsidR="00CF62A5" w:rsidRPr="00396734" w:rsidRDefault="00CF62A5" w:rsidP="00CF62A5">
      <w:pPr>
        <w:spacing w:after="0" w:line="240" w:lineRule="auto"/>
        <w:jc w:val="both"/>
        <w:rPr>
          <w:rFonts w:ascii="Times New Roman" w:eastAsia="Times New Roman" w:hAnsi="Times New Roman" w:cs="Times New Roman"/>
          <w:sz w:val="22"/>
          <w:szCs w:val="22"/>
          <w:lang w:eastAsia="en-GB"/>
        </w:rPr>
      </w:pPr>
      <w:r w:rsidRPr="00396734">
        <w:rPr>
          <w:rFonts w:ascii="Times New Roman" w:eastAsia="Times New Roman" w:hAnsi="Times New Roman" w:cs="Times New Roman"/>
          <w:b/>
          <w:bCs/>
          <w:sz w:val="22"/>
          <w:szCs w:val="22"/>
          <w:lang w:eastAsia="en-GB"/>
        </w:rPr>
        <w:t xml:space="preserve">2.2.7. </w:t>
      </w:r>
      <w:r w:rsidRPr="00396734">
        <w:rPr>
          <w:rFonts w:ascii="Times New Roman" w:eastAsia="Times New Roman" w:hAnsi="Times New Roman" w:cs="Times New Roman"/>
          <w:sz w:val="22"/>
          <w:szCs w:val="22"/>
          <w:lang w:eastAsia="en-GB"/>
        </w:rPr>
        <w:t>For trucks operated by the Purchaser (parts 7</w:t>
      </w:r>
      <w:r w:rsidR="000561FD">
        <w:rPr>
          <w:rFonts w:ascii="Times New Roman" w:eastAsia="Times New Roman" w:hAnsi="Times New Roman" w:cs="Times New Roman"/>
          <w:sz w:val="22"/>
          <w:szCs w:val="22"/>
          <w:lang w:eastAsia="en-GB"/>
        </w:rPr>
        <w:t>, 8</w:t>
      </w:r>
      <w:r w:rsidRPr="00396734">
        <w:rPr>
          <w:rFonts w:ascii="Times New Roman" w:eastAsia="Times New Roman" w:hAnsi="Times New Roman" w:cs="Times New Roman"/>
          <w:sz w:val="22"/>
          <w:szCs w:val="22"/>
          <w:lang w:eastAsia="en-GB"/>
        </w:rPr>
        <w:t xml:space="preserve"> and </w:t>
      </w:r>
      <w:r w:rsidR="000561FD">
        <w:rPr>
          <w:rFonts w:ascii="Times New Roman" w:eastAsia="Times New Roman" w:hAnsi="Times New Roman" w:cs="Times New Roman"/>
          <w:sz w:val="22"/>
          <w:szCs w:val="22"/>
          <w:lang w:eastAsia="en-GB"/>
        </w:rPr>
        <w:t>9</w:t>
      </w:r>
      <w:r w:rsidRPr="00396734">
        <w:rPr>
          <w:rFonts w:ascii="Times New Roman" w:eastAsia="Times New Roman" w:hAnsi="Times New Roman" w:cs="Times New Roman"/>
          <w:sz w:val="22"/>
          <w:szCs w:val="22"/>
          <w:lang w:eastAsia="en-GB"/>
        </w:rPr>
        <w:t xml:space="preserve"> of the Procurement) prior to the installation of the </w:t>
      </w:r>
      <w:r w:rsidR="00DF75C3" w:rsidRPr="00396734">
        <w:rPr>
          <w:rFonts w:ascii="Times New Roman" w:eastAsia="Times New Roman" w:hAnsi="Times New Roman" w:cs="Times New Roman"/>
          <w:sz w:val="22"/>
          <w:szCs w:val="22"/>
          <w:lang w:eastAsia="en-GB"/>
        </w:rPr>
        <w:t xml:space="preserve">offered </w:t>
      </w:r>
      <w:r w:rsidRPr="00396734">
        <w:rPr>
          <w:rFonts w:ascii="Times New Roman" w:eastAsia="Times New Roman" w:hAnsi="Times New Roman" w:cs="Times New Roman"/>
          <w:sz w:val="22"/>
          <w:szCs w:val="22"/>
          <w:lang w:eastAsia="en-GB"/>
        </w:rPr>
        <w:t xml:space="preserve">salt spreaders, the existing hydraulic systems in the trucks must be inspected and reconstructed, if necessary, to ensure the flawless and optimal operation of the </w:t>
      </w:r>
      <w:r w:rsidR="00DF75C3" w:rsidRPr="00396734">
        <w:rPr>
          <w:rFonts w:ascii="Times New Roman" w:eastAsia="Times New Roman" w:hAnsi="Times New Roman" w:cs="Times New Roman"/>
          <w:sz w:val="22"/>
          <w:szCs w:val="22"/>
          <w:lang w:eastAsia="en-GB"/>
        </w:rPr>
        <w:t>offered</w:t>
      </w:r>
      <w:r w:rsidRPr="00396734">
        <w:rPr>
          <w:rFonts w:ascii="Times New Roman" w:eastAsia="Times New Roman" w:hAnsi="Times New Roman" w:cs="Times New Roman"/>
          <w:sz w:val="22"/>
          <w:szCs w:val="22"/>
          <w:lang w:eastAsia="en-GB"/>
        </w:rPr>
        <w:t xml:space="preserve"> salt spreaders. The scope and costs of the planned renovation of the hydraulic systems must be submitted by the supplier in the proposal forms.</w:t>
      </w:r>
    </w:p>
    <w:p w14:paraId="5627B4E5" w14:textId="3C27CEFD" w:rsidR="00CF62A5" w:rsidRPr="00396734" w:rsidRDefault="00CF62A5" w:rsidP="00CF62A5">
      <w:pPr>
        <w:spacing w:after="0" w:line="240" w:lineRule="auto"/>
        <w:jc w:val="both"/>
        <w:rPr>
          <w:rFonts w:ascii="Times New Roman" w:eastAsia="Times New Roman" w:hAnsi="Times New Roman" w:cs="Times New Roman"/>
          <w:sz w:val="22"/>
          <w:szCs w:val="22"/>
          <w:lang w:eastAsia="en-GB"/>
        </w:rPr>
      </w:pPr>
      <w:r w:rsidRPr="00396734">
        <w:rPr>
          <w:rFonts w:ascii="Times New Roman" w:eastAsia="Times New Roman" w:hAnsi="Times New Roman" w:cs="Times New Roman"/>
          <w:b/>
          <w:bCs/>
          <w:sz w:val="22"/>
          <w:szCs w:val="22"/>
          <w:lang w:eastAsia="en-GB"/>
        </w:rPr>
        <w:t xml:space="preserve">2.3. </w:t>
      </w:r>
      <w:r w:rsidRPr="00396734">
        <w:rPr>
          <w:rFonts w:ascii="Times New Roman" w:eastAsia="Times New Roman" w:hAnsi="Times New Roman" w:cs="Times New Roman"/>
          <w:sz w:val="22"/>
          <w:szCs w:val="22"/>
          <w:lang w:eastAsia="en-GB"/>
        </w:rPr>
        <w:t>Scope of the Procurement:</w:t>
      </w:r>
    </w:p>
    <w:p w14:paraId="2B57DA56" w14:textId="77777777" w:rsidR="00C83D35" w:rsidRPr="00396734" w:rsidRDefault="00C83D35" w:rsidP="00C83D35">
      <w:pPr>
        <w:tabs>
          <w:tab w:val="left" w:pos="567"/>
        </w:tabs>
        <w:spacing w:before="60" w:after="60" w:line="240" w:lineRule="auto"/>
        <w:contextualSpacing/>
        <w:rPr>
          <w:rFonts w:ascii="Times New Roman" w:eastAsia="Calibri" w:hAnsi="Times New Roman" w:cs="Times New Roman"/>
          <w:sz w:val="22"/>
          <w:szCs w:val="22"/>
          <w:lang w:eastAsia="en-US"/>
        </w:rPr>
      </w:pPr>
      <w:bookmarkStart w:id="1" w:name="_Hlk157089753"/>
    </w:p>
    <w:p w14:paraId="645FCDF6" w14:textId="2F0A32FF" w:rsidR="00C83D35" w:rsidRPr="00396734" w:rsidRDefault="000D301D" w:rsidP="00C83D35">
      <w:pPr>
        <w:tabs>
          <w:tab w:val="left" w:pos="567"/>
        </w:tabs>
        <w:spacing w:before="60" w:after="60" w:line="240" w:lineRule="auto"/>
        <w:ind w:left="360"/>
        <w:contextualSpacing/>
        <w:rPr>
          <w:rFonts w:ascii="Times New Roman" w:eastAsia="Calibri" w:hAnsi="Times New Roman" w:cs="Times New Roman"/>
          <w:i/>
          <w:iCs/>
          <w:sz w:val="22"/>
          <w:szCs w:val="22"/>
          <w:lang w:eastAsia="en-US"/>
        </w:rPr>
      </w:pPr>
      <w:r w:rsidRPr="00396734">
        <w:rPr>
          <w:rFonts w:ascii="Times New Roman" w:eastAsia="Calibri" w:hAnsi="Times New Roman" w:cs="Times New Roman"/>
          <w:sz w:val="22"/>
          <w:szCs w:val="22"/>
          <w:lang w:eastAsia="en-US"/>
        </w:rPr>
        <w:t>Part 1 of the Procurement</w:t>
      </w:r>
    </w:p>
    <w:tbl>
      <w:tblPr>
        <w:tblStyle w:val="Lentelstinklelis2"/>
        <w:tblW w:w="9634" w:type="dxa"/>
        <w:tblLook w:val="04A0" w:firstRow="1" w:lastRow="0" w:firstColumn="1" w:lastColumn="0" w:noHBand="0" w:noVBand="1"/>
      </w:tblPr>
      <w:tblGrid>
        <w:gridCol w:w="973"/>
        <w:gridCol w:w="5401"/>
        <w:gridCol w:w="1701"/>
        <w:gridCol w:w="1559"/>
      </w:tblGrid>
      <w:tr w:rsidR="00C83D35" w:rsidRPr="00396734" w14:paraId="127632CD" w14:textId="77777777" w:rsidTr="00B33D01">
        <w:trPr>
          <w:trHeight w:val="502"/>
        </w:trPr>
        <w:tc>
          <w:tcPr>
            <w:tcW w:w="973" w:type="dxa"/>
          </w:tcPr>
          <w:p w14:paraId="4A6D4376" w14:textId="3781B612" w:rsidR="00C83D35" w:rsidRPr="00396734" w:rsidRDefault="000D301D"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 xml:space="preserve">Ser. No </w:t>
            </w:r>
          </w:p>
        </w:tc>
        <w:tc>
          <w:tcPr>
            <w:tcW w:w="5401" w:type="dxa"/>
          </w:tcPr>
          <w:p w14:paraId="5CC1F1B0" w14:textId="0735EEE6"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 xml:space="preserve"> </w:t>
            </w:r>
            <w:r w:rsidR="00C90D67" w:rsidRPr="00396734">
              <w:rPr>
                <w:rFonts w:ascii="Times New Roman" w:eastAsia="Times New Roman" w:hAnsi="Times New Roman" w:cs="Times New Roman"/>
              </w:rPr>
              <w:t>Name of the item</w:t>
            </w:r>
          </w:p>
        </w:tc>
        <w:tc>
          <w:tcPr>
            <w:tcW w:w="1701" w:type="dxa"/>
          </w:tcPr>
          <w:p w14:paraId="1761D564" w14:textId="5D92A635" w:rsidR="00C83D35" w:rsidRPr="00396734" w:rsidRDefault="00EC30C4"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Unit of measurement</w:t>
            </w:r>
          </w:p>
        </w:tc>
        <w:tc>
          <w:tcPr>
            <w:tcW w:w="1559" w:type="dxa"/>
          </w:tcPr>
          <w:p w14:paraId="1F4418C0" w14:textId="592A93AD" w:rsidR="00C83D35" w:rsidRPr="00396734" w:rsidRDefault="00000000" w:rsidP="00C83D35">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171564900"/>
                <w:placeholder>
                  <w:docPart w:val="DE1779E156A84CB8BB1DAA659C5D5B4D"/>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EC30C4" w:rsidRPr="00396734">
                  <w:rPr>
                    <w:rFonts w:ascii="Times New Roman" w:eastAsia="Times New Roman" w:hAnsi="Times New Roman" w:cs="Times New Roman"/>
                  </w:rPr>
                  <w:t xml:space="preserve">Quantity </w:t>
                </w:r>
              </w:sdtContent>
            </w:sdt>
          </w:p>
        </w:tc>
      </w:tr>
      <w:tr w:rsidR="00C83D35" w:rsidRPr="00396734" w14:paraId="60C07C9B" w14:textId="77777777" w:rsidTr="00B33D01">
        <w:trPr>
          <w:trHeight w:val="502"/>
        </w:trPr>
        <w:tc>
          <w:tcPr>
            <w:tcW w:w="973" w:type="dxa"/>
          </w:tcPr>
          <w:p w14:paraId="5B87AD06" w14:textId="77777777"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1.</w:t>
            </w:r>
          </w:p>
        </w:tc>
        <w:tc>
          <w:tcPr>
            <w:tcW w:w="5401" w:type="dxa"/>
          </w:tcPr>
          <w:p w14:paraId="7F05B51D" w14:textId="34D17DC1" w:rsidR="00C83D35" w:rsidRPr="00396734" w:rsidRDefault="00EC30C4" w:rsidP="00C83D35">
            <w:pPr>
              <w:spacing w:before="60" w:after="60"/>
              <w:rPr>
                <w:rFonts w:ascii="Times New Roman" w:eastAsia="Times New Roman" w:hAnsi="Times New Roman" w:cs="Times New Roman"/>
              </w:rPr>
            </w:pPr>
            <w:r w:rsidRPr="00396734">
              <w:rPr>
                <w:rFonts w:ascii="Times New Roman" w:hAnsi="Times New Roman" w:cs="Times New Roman"/>
              </w:rPr>
              <w:t xml:space="preserve">Salt spreaders and front universal snow </w:t>
            </w:r>
            <w:proofErr w:type="spellStart"/>
            <w:r w:rsidRPr="00396734">
              <w:rPr>
                <w:rFonts w:ascii="Times New Roman" w:hAnsi="Times New Roman" w:cs="Times New Roman"/>
              </w:rPr>
              <w:t>plows</w:t>
            </w:r>
            <w:proofErr w:type="spellEnd"/>
            <w:r w:rsidRPr="00396734">
              <w:rPr>
                <w:rFonts w:ascii="Times New Roman" w:hAnsi="Times New Roman" w:cs="Times New Roman"/>
              </w:rPr>
              <w:t xml:space="preserve"> for four-wheel drive vehicles </w:t>
            </w:r>
            <w:r w:rsidR="00867A13" w:rsidRPr="00396734">
              <w:rPr>
                <w:rFonts w:ascii="Times New Roman" w:hAnsi="Times New Roman" w:cs="Times New Roman"/>
              </w:rPr>
              <w:t xml:space="preserve">Renault C </w:t>
            </w:r>
            <w:r w:rsidRPr="00396734">
              <w:rPr>
                <w:rFonts w:ascii="Times New Roman" w:hAnsi="Times New Roman" w:cs="Times New Roman"/>
              </w:rPr>
              <w:t>(8x4 (2+2))</w:t>
            </w:r>
          </w:p>
        </w:tc>
        <w:tc>
          <w:tcPr>
            <w:tcW w:w="1701" w:type="dxa"/>
          </w:tcPr>
          <w:p w14:paraId="190215FE" w14:textId="4C4EB7F5" w:rsidR="00C83D35" w:rsidRPr="00396734" w:rsidRDefault="00EC30C4"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set</w:t>
            </w:r>
          </w:p>
        </w:tc>
        <w:tc>
          <w:tcPr>
            <w:tcW w:w="1559" w:type="dxa"/>
          </w:tcPr>
          <w:p w14:paraId="00127FE1" w14:textId="77777777"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6</w:t>
            </w:r>
          </w:p>
        </w:tc>
      </w:tr>
    </w:tbl>
    <w:p w14:paraId="6517B459" w14:textId="77777777" w:rsidR="00C83D35" w:rsidRPr="00396734"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eastAsia="en-US"/>
        </w:rPr>
      </w:pPr>
    </w:p>
    <w:p w14:paraId="5379240B" w14:textId="0A603522" w:rsidR="00C83D35" w:rsidRPr="00396734" w:rsidRDefault="000D301D" w:rsidP="00C83D35">
      <w:pPr>
        <w:tabs>
          <w:tab w:val="left" w:pos="567"/>
        </w:tabs>
        <w:spacing w:before="60" w:after="60" w:line="240" w:lineRule="auto"/>
        <w:ind w:left="360"/>
        <w:contextualSpacing/>
        <w:rPr>
          <w:rFonts w:ascii="Times New Roman" w:eastAsia="Calibri" w:hAnsi="Times New Roman" w:cs="Times New Roman"/>
          <w:sz w:val="22"/>
          <w:szCs w:val="22"/>
          <w:lang w:eastAsia="en-US"/>
        </w:rPr>
      </w:pPr>
      <w:r w:rsidRPr="00396734">
        <w:rPr>
          <w:rFonts w:ascii="Times New Roman" w:eastAsia="Calibri" w:hAnsi="Times New Roman" w:cs="Times New Roman"/>
          <w:sz w:val="22"/>
          <w:szCs w:val="22"/>
          <w:lang w:eastAsia="en-US"/>
        </w:rPr>
        <w:t>Part 2 of the Procurement</w:t>
      </w:r>
    </w:p>
    <w:tbl>
      <w:tblPr>
        <w:tblStyle w:val="Lentelstinklelis2"/>
        <w:tblW w:w="9634" w:type="dxa"/>
        <w:tblLook w:val="04A0" w:firstRow="1" w:lastRow="0" w:firstColumn="1" w:lastColumn="0" w:noHBand="0" w:noVBand="1"/>
      </w:tblPr>
      <w:tblGrid>
        <w:gridCol w:w="973"/>
        <w:gridCol w:w="5401"/>
        <w:gridCol w:w="1701"/>
        <w:gridCol w:w="1559"/>
      </w:tblGrid>
      <w:tr w:rsidR="00C83D35" w:rsidRPr="00396734" w14:paraId="0313144C" w14:textId="77777777" w:rsidTr="00B33D01">
        <w:trPr>
          <w:trHeight w:val="502"/>
        </w:trPr>
        <w:tc>
          <w:tcPr>
            <w:tcW w:w="973" w:type="dxa"/>
          </w:tcPr>
          <w:p w14:paraId="6968AA63" w14:textId="42320F10" w:rsidR="00C83D35" w:rsidRPr="00396734" w:rsidRDefault="000D301D"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Ser. No</w:t>
            </w:r>
          </w:p>
        </w:tc>
        <w:tc>
          <w:tcPr>
            <w:tcW w:w="5401" w:type="dxa"/>
          </w:tcPr>
          <w:p w14:paraId="6F5D837C" w14:textId="47E2268A" w:rsidR="00C83D35" w:rsidRPr="00396734" w:rsidRDefault="00C90D67"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Name of the item</w:t>
            </w:r>
          </w:p>
        </w:tc>
        <w:tc>
          <w:tcPr>
            <w:tcW w:w="1701" w:type="dxa"/>
          </w:tcPr>
          <w:p w14:paraId="718A1EFC" w14:textId="79906CD1" w:rsidR="00C83D35" w:rsidRPr="00396734" w:rsidRDefault="00EC30C4"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Unit of measurement</w:t>
            </w:r>
          </w:p>
        </w:tc>
        <w:tc>
          <w:tcPr>
            <w:tcW w:w="1559" w:type="dxa"/>
          </w:tcPr>
          <w:p w14:paraId="5AD39BF6" w14:textId="1158FBC2" w:rsidR="00C83D35" w:rsidRPr="00396734" w:rsidRDefault="00000000" w:rsidP="00C83D35">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1360354359"/>
                <w:placeholder>
                  <w:docPart w:val="36BA70B18CD44712A84FAD8FCE1EC953"/>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EC30C4" w:rsidRPr="00396734">
                  <w:rPr>
                    <w:rFonts w:ascii="Times New Roman" w:eastAsia="Times New Roman" w:hAnsi="Times New Roman" w:cs="Times New Roman"/>
                  </w:rPr>
                  <w:t>Quantity</w:t>
                </w:r>
              </w:sdtContent>
            </w:sdt>
          </w:p>
        </w:tc>
      </w:tr>
      <w:tr w:rsidR="00C83D35" w:rsidRPr="00396734" w14:paraId="451A9EC9" w14:textId="77777777" w:rsidTr="00B33D01">
        <w:trPr>
          <w:trHeight w:val="502"/>
        </w:trPr>
        <w:tc>
          <w:tcPr>
            <w:tcW w:w="973" w:type="dxa"/>
          </w:tcPr>
          <w:p w14:paraId="0DFE589E" w14:textId="77777777"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1.</w:t>
            </w:r>
          </w:p>
        </w:tc>
        <w:tc>
          <w:tcPr>
            <w:tcW w:w="5401" w:type="dxa"/>
          </w:tcPr>
          <w:p w14:paraId="719A50EE" w14:textId="09401C26" w:rsidR="00C83D35" w:rsidRPr="00396734" w:rsidRDefault="00EC30C4" w:rsidP="00C83D35">
            <w:pPr>
              <w:spacing w:before="60" w:after="60"/>
              <w:rPr>
                <w:rFonts w:ascii="Times New Roman" w:eastAsia="Times New Roman" w:hAnsi="Times New Roman" w:cs="Times New Roman"/>
              </w:rPr>
            </w:pPr>
            <w:r w:rsidRPr="00396734">
              <w:rPr>
                <w:rFonts w:ascii="Times New Roman" w:hAnsi="Times New Roman" w:cs="Times New Roman"/>
                <w:lang w:eastAsia="x-none"/>
              </w:rPr>
              <w:t xml:space="preserve">Salt spreader (pull-on) and front universal car snow </w:t>
            </w:r>
            <w:proofErr w:type="spellStart"/>
            <w:r w:rsidRPr="00396734">
              <w:rPr>
                <w:rFonts w:ascii="Times New Roman" w:hAnsi="Times New Roman" w:cs="Times New Roman"/>
                <w:lang w:eastAsia="x-none"/>
              </w:rPr>
              <w:t>plow</w:t>
            </w:r>
            <w:proofErr w:type="spellEnd"/>
            <w:r w:rsidRPr="00396734">
              <w:rPr>
                <w:rFonts w:ascii="Times New Roman" w:hAnsi="Times New Roman" w:cs="Times New Roman"/>
                <w:lang w:eastAsia="x-none"/>
              </w:rPr>
              <w:t xml:space="preserve"> for four-wheel drive vehicles </w:t>
            </w:r>
            <w:r w:rsidR="00867A13" w:rsidRPr="00396734">
              <w:rPr>
                <w:rFonts w:ascii="Times New Roman" w:hAnsi="Times New Roman" w:cs="Times New Roman"/>
                <w:lang w:eastAsia="x-none"/>
              </w:rPr>
              <w:t xml:space="preserve">Renault C </w:t>
            </w:r>
            <w:r w:rsidRPr="00396734">
              <w:rPr>
                <w:rFonts w:ascii="Times New Roman" w:hAnsi="Times New Roman" w:cs="Times New Roman"/>
                <w:lang w:eastAsia="x-none"/>
              </w:rPr>
              <w:t>(8x4 (2+2))</w:t>
            </w:r>
          </w:p>
        </w:tc>
        <w:tc>
          <w:tcPr>
            <w:tcW w:w="1701" w:type="dxa"/>
          </w:tcPr>
          <w:p w14:paraId="481FBFC2" w14:textId="2510B641" w:rsidR="00C83D35" w:rsidRPr="00396734" w:rsidRDefault="00EC30C4"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set</w:t>
            </w:r>
          </w:p>
        </w:tc>
        <w:tc>
          <w:tcPr>
            <w:tcW w:w="1559" w:type="dxa"/>
          </w:tcPr>
          <w:p w14:paraId="050C54B7" w14:textId="77777777"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1</w:t>
            </w:r>
          </w:p>
        </w:tc>
      </w:tr>
    </w:tbl>
    <w:p w14:paraId="04B550F3" w14:textId="77777777" w:rsidR="00C83D35" w:rsidRPr="00396734"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eastAsia="en-US"/>
        </w:rPr>
      </w:pPr>
    </w:p>
    <w:p w14:paraId="294A689A" w14:textId="458FD62F" w:rsidR="00C83D35" w:rsidRPr="00396734" w:rsidRDefault="000D301D" w:rsidP="00C83D35">
      <w:pPr>
        <w:tabs>
          <w:tab w:val="left" w:pos="567"/>
        </w:tabs>
        <w:spacing w:before="60" w:after="60" w:line="240" w:lineRule="auto"/>
        <w:ind w:left="360"/>
        <w:contextualSpacing/>
        <w:rPr>
          <w:rFonts w:ascii="Times New Roman" w:eastAsia="Calibri" w:hAnsi="Times New Roman" w:cs="Times New Roman"/>
          <w:i/>
          <w:iCs/>
          <w:sz w:val="22"/>
          <w:szCs w:val="22"/>
          <w:lang w:eastAsia="en-US"/>
        </w:rPr>
      </w:pPr>
      <w:r w:rsidRPr="00396734">
        <w:rPr>
          <w:rFonts w:ascii="Times New Roman" w:eastAsia="Calibri" w:hAnsi="Times New Roman" w:cs="Times New Roman"/>
          <w:sz w:val="22"/>
          <w:szCs w:val="22"/>
          <w:lang w:eastAsia="en-US"/>
        </w:rPr>
        <w:t>Part 3 of the Procurement</w:t>
      </w:r>
    </w:p>
    <w:tbl>
      <w:tblPr>
        <w:tblStyle w:val="Lentelstinklelis2"/>
        <w:tblW w:w="9634" w:type="dxa"/>
        <w:tblLook w:val="04A0" w:firstRow="1" w:lastRow="0" w:firstColumn="1" w:lastColumn="0" w:noHBand="0" w:noVBand="1"/>
      </w:tblPr>
      <w:tblGrid>
        <w:gridCol w:w="973"/>
        <w:gridCol w:w="5401"/>
        <w:gridCol w:w="1701"/>
        <w:gridCol w:w="1559"/>
      </w:tblGrid>
      <w:tr w:rsidR="00C83D35" w:rsidRPr="00396734" w14:paraId="4E555097" w14:textId="77777777" w:rsidTr="00B33D01">
        <w:trPr>
          <w:trHeight w:val="502"/>
        </w:trPr>
        <w:tc>
          <w:tcPr>
            <w:tcW w:w="973" w:type="dxa"/>
          </w:tcPr>
          <w:p w14:paraId="269B9EC9" w14:textId="38AB8059" w:rsidR="00C83D35" w:rsidRPr="00396734" w:rsidRDefault="000D301D"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Ser. No</w:t>
            </w:r>
          </w:p>
        </w:tc>
        <w:tc>
          <w:tcPr>
            <w:tcW w:w="5401" w:type="dxa"/>
          </w:tcPr>
          <w:p w14:paraId="3B273965" w14:textId="2EFFBA8A"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 xml:space="preserve"> </w:t>
            </w:r>
            <w:r w:rsidR="00C90D67" w:rsidRPr="00396734">
              <w:rPr>
                <w:rFonts w:ascii="Times New Roman" w:eastAsia="Times New Roman" w:hAnsi="Times New Roman" w:cs="Times New Roman"/>
              </w:rPr>
              <w:t>Name of the item</w:t>
            </w:r>
          </w:p>
        </w:tc>
        <w:tc>
          <w:tcPr>
            <w:tcW w:w="1701" w:type="dxa"/>
          </w:tcPr>
          <w:p w14:paraId="6AD1B041" w14:textId="35FF4826" w:rsidR="00C83D35" w:rsidRPr="00396734" w:rsidRDefault="00EC30C4"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Unit of measurement</w:t>
            </w:r>
          </w:p>
        </w:tc>
        <w:tc>
          <w:tcPr>
            <w:tcW w:w="1559" w:type="dxa"/>
          </w:tcPr>
          <w:p w14:paraId="0963A248" w14:textId="3B67EEE3" w:rsidR="00C83D35" w:rsidRPr="00396734" w:rsidRDefault="00000000" w:rsidP="00C83D35">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1980023306"/>
                <w:placeholder>
                  <w:docPart w:val="C74AD313E34A49D299994F7BAC486560"/>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EC30C4" w:rsidRPr="00396734">
                  <w:rPr>
                    <w:rFonts w:ascii="Times New Roman" w:eastAsia="Times New Roman" w:hAnsi="Times New Roman" w:cs="Times New Roman"/>
                  </w:rPr>
                  <w:t>Quantity</w:t>
                </w:r>
              </w:sdtContent>
            </w:sdt>
          </w:p>
        </w:tc>
      </w:tr>
      <w:tr w:rsidR="00C83D35" w:rsidRPr="00396734" w14:paraId="2B487CC7" w14:textId="77777777" w:rsidTr="00B33D01">
        <w:trPr>
          <w:trHeight w:val="502"/>
        </w:trPr>
        <w:tc>
          <w:tcPr>
            <w:tcW w:w="973" w:type="dxa"/>
          </w:tcPr>
          <w:p w14:paraId="3A017FAE" w14:textId="77777777"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1.</w:t>
            </w:r>
          </w:p>
        </w:tc>
        <w:tc>
          <w:tcPr>
            <w:tcW w:w="5401" w:type="dxa"/>
          </w:tcPr>
          <w:p w14:paraId="668C1358" w14:textId="4A1FA403" w:rsidR="00C83D35" w:rsidRPr="00396734" w:rsidRDefault="00EC30C4" w:rsidP="00C83D35">
            <w:pPr>
              <w:spacing w:before="60" w:after="60"/>
              <w:rPr>
                <w:rFonts w:ascii="Times New Roman" w:eastAsia="Times New Roman" w:hAnsi="Times New Roman" w:cs="Times New Roman"/>
              </w:rPr>
            </w:pPr>
            <w:r w:rsidRPr="00396734">
              <w:rPr>
                <w:rFonts w:ascii="Times New Roman" w:hAnsi="Times New Roman" w:cs="Times New Roman"/>
                <w:lang w:eastAsia="x-none"/>
              </w:rPr>
              <w:t xml:space="preserve">Salt spreader and front universal car snow </w:t>
            </w:r>
            <w:proofErr w:type="spellStart"/>
            <w:r w:rsidRPr="00396734">
              <w:rPr>
                <w:rFonts w:ascii="Times New Roman" w:hAnsi="Times New Roman" w:cs="Times New Roman"/>
                <w:lang w:eastAsia="x-none"/>
              </w:rPr>
              <w:t>plow</w:t>
            </w:r>
            <w:proofErr w:type="spellEnd"/>
            <w:r w:rsidRPr="00396734">
              <w:rPr>
                <w:rFonts w:ascii="Times New Roman" w:hAnsi="Times New Roman" w:cs="Times New Roman"/>
                <w:lang w:eastAsia="x-none"/>
              </w:rPr>
              <w:t xml:space="preserve"> for two-wheel drive vehicles (4x4)</w:t>
            </w:r>
          </w:p>
        </w:tc>
        <w:tc>
          <w:tcPr>
            <w:tcW w:w="1701" w:type="dxa"/>
          </w:tcPr>
          <w:p w14:paraId="26CF0EB5" w14:textId="03742045" w:rsidR="00C83D35" w:rsidRPr="00396734" w:rsidRDefault="00EC30C4"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set</w:t>
            </w:r>
          </w:p>
        </w:tc>
        <w:tc>
          <w:tcPr>
            <w:tcW w:w="1559" w:type="dxa"/>
          </w:tcPr>
          <w:p w14:paraId="7073F344" w14:textId="77777777"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1</w:t>
            </w:r>
          </w:p>
        </w:tc>
      </w:tr>
    </w:tbl>
    <w:p w14:paraId="058A0D7A" w14:textId="77777777" w:rsidR="00C83D35" w:rsidRPr="00396734"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eastAsia="en-US"/>
        </w:rPr>
      </w:pPr>
    </w:p>
    <w:p w14:paraId="16E7A88D" w14:textId="480A26CD" w:rsidR="00C83D35" w:rsidRPr="00396734" w:rsidRDefault="000D301D" w:rsidP="000D301D">
      <w:pPr>
        <w:tabs>
          <w:tab w:val="left" w:pos="567"/>
        </w:tabs>
        <w:spacing w:before="60" w:after="60" w:line="240" w:lineRule="auto"/>
        <w:ind w:left="360"/>
        <w:contextualSpacing/>
        <w:rPr>
          <w:rFonts w:ascii="Times New Roman" w:eastAsia="Calibri" w:hAnsi="Times New Roman" w:cs="Times New Roman"/>
          <w:i/>
          <w:iCs/>
          <w:sz w:val="22"/>
          <w:szCs w:val="22"/>
          <w:lang w:eastAsia="en-US"/>
        </w:rPr>
      </w:pPr>
      <w:r w:rsidRPr="00396734">
        <w:rPr>
          <w:rFonts w:ascii="Times New Roman" w:eastAsia="Calibri" w:hAnsi="Times New Roman" w:cs="Times New Roman"/>
          <w:sz w:val="22"/>
          <w:szCs w:val="22"/>
          <w:lang w:eastAsia="en-US"/>
        </w:rPr>
        <w:t>Part 4 of the Procurement</w:t>
      </w:r>
    </w:p>
    <w:tbl>
      <w:tblPr>
        <w:tblStyle w:val="Lentelstinklelis2"/>
        <w:tblW w:w="9634" w:type="dxa"/>
        <w:tblLook w:val="04A0" w:firstRow="1" w:lastRow="0" w:firstColumn="1" w:lastColumn="0" w:noHBand="0" w:noVBand="1"/>
      </w:tblPr>
      <w:tblGrid>
        <w:gridCol w:w="973"/>
        <w:gridCol w:w="5401"/>
        <w:gridCol w:w="1701"/>
        <w:gridCol w:w="1559"/>
      </w:tblGrid>
      <w:tr w:rsidR="00C83D35" w:rsidRPr="00396734" w14:paraId="33200804" w14:textId="77777777" w:rsidTr="00B33D01">
        <w:trPr>
          <w:trHeight w:val="502"/>
        </w:trPr>
        <w:tc>
          <w:tcPr>
            <w:tcW w:w="973" w:type="dxa"/>
          </w:tcPr>
          <w:p w14:paraId="5039DCEC" w14:textId="73A7909A" w:rsidR="00C83D35" w:rsidRPr="00396734" w:rsidRDefault="000D301D"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Ser. No</w:t>
            </w:r>
          </w:p>
        </w:tc>
        <w:tc>
          <w:tcPr>
            <w:tcW w:w="5401" w:type="dxa"/>
          </w:tcPr>
          <w:p w14:paraId="56DD304F" w14:textId="6640BCC3"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 xml:space="preserve"> </w:t>
            </w:r>
            <w:r w:rsidR="00C90D67" w:rsidRPr="00396734">
              <w:rPr>
                <w:rFonts w:ascii="Times New Roman" w:eastAsia="Times New Roman" w:hAnsi="Times New Roman" w:cs="Times New Roman"/>
              </w:rPr>
              <w:t>Name of the item</w:t>
            </w:r>
          </w:p>
        </w:tc>
        <w:tc>
          <w:tcPr>
            <w:tcW w:w="1701" w:type="dxa"/>
          </w:tcPr>
          <w:p w14:paraId="7E933A16" w14:textId="1BF15907" w:rsidR="00C83D35" w:rsidRPr="00396734" w:rsidRDefault="00EC30C4"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Unit of measurement</w:t>
            </w:r>
          </w:p>
        </w:tc>
        <w:tc>
          <w:tcPr>
            <w:tcW w:w="1559" w:type="dxa"/>
          </w:tcPr>
          <w:p w14:paraId="712853B4" w14:textId="785685DD" w:rsidR="00C83D35" w:rsidRPr="00396734" w:rsidRDefault="00000000" w:rsidP="00C83D35">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407040111"/>
                <w:placeholder>
                  <w:docPart w:val="796941C1C4094FDC9B99AED7ACCFC93B"/>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EC30C4" w:rsidRPr="00396734">
                  <w:rPr>
                    <w:rFonts w:ascii="Times New Roman" w:eastAsia="Times New Roman" w:hAnsi="Times New Roman" w:cs="Times New Roman"/>
                  </w:rPr>
                  <w:t>Quantity</w:t>
                </w:r>
              </w:sdtContent>
            </w:sdt>
          </w:p>
        </w:tc>
      </w:tr>
      <w:tr w:rsidR="00C83D35" w:rsidRPr="00396734" w14:paraId="2981B390" w14:textId="77777777" w:rsidTr="00B33D01">
        <w:trPr>
          <w:trHeight w:val="502"/>
        </w:trPr>
        <w:tc>
          <w:tcPr>
            <w:tcW w:w="973" w:type="dxa"/>
          </w:tcPr>
          <w:p w14:paraId="6EE06362" w14:textId="77777777"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1.</w:t>
            </w:r>
          </w:p>
        </w:tc>
        <w:tc>
          <w:tcPr>
            <w:tcW w:w="5401" w:type="dxa"/>
          </w:tcPr>
          <w:p w14:paraId="31518FF4" w14:textId="6B598CC6" w:rsidR="00C83D35" w:rsidRPr="00396734" w:rsidRDefault="00EC30C4"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iCs/>
              </w:rPr>
              <w:t>Salt spreaders with autonomous engine and hydraulic station for three-axle vehicles (6x4)</w:t>
            </w:r>
          </w:p>
        </w:tc>
        <w:tc>
          <w:tcPr>
            <w:tcW w:w="1701" w:type="dxa"/>
          </w:tcPr>
          <w:p w14:paraId="210C461B" w14:textId="304222BD" w:rsidR="00C83D35" w:rsidRPr="00396734" w:rsidRDefault="00EC30C4"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set</w:t>
            </w:r>
          </w:p>
        </w:tc>
        <w:tc>
          <w:tcPr>
            <w:tcW w:w="1559" w:type="dxa"/>
          </w:tcPr>
          <w:p w14:paraId="6EEA31B4" w14:textId="77777777"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8</w:t>
            </w:r>
          </w:p>
        </w:tc>
      </w:tr>
    </w:tbl>
    <w:p w14:paraId="082176F9" w14:textId="77777777" w:rsidR="00C83D35" w:rsidRPr="00396734"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eastAsia="en-US"/>
        </w:rPr>
      </w:pPr>
    </w:p>
    <w:p w14:paraId="6FD267D0" w14:textId="03B11057" w:rsidR="00C83D35" w:rsidRPr="00396734" w:rsidRDefault="000D301D" w:rsidP="000D301D">
      <w:pPr>
        <w:tabs>
          <w:tab w:val="left" w:pos="567"/>
        </w:tabs>
        <w:spacing w:after="0" w:line="240" w:lineRule="auto"/>
        <w:ind w:left="360"/>
        <w:contextualSpacing/>
        <w:rPr>
          <w:rFonts w:ascii="Times New Roman" w:eastAsia="Calibri" w:hAnsi="Times New Roman" w:cs="Times New Roman"/>
          <w:i/>
          <w:iCs/>
          <w:sz w:val="22"/>
          <w:szCs w:val="22"/>
          <w:lang w:eastAsia="en-US"/>
        </w:rPr>
      </w:pPr>
      <w:r w:rsidRPr="00396734">
        <w:rPr>
          <w:rFonts w:ascii="Times New Roman" w:eastAsia="Calibri" w:hAnsi="Times New Roman" w:cs="Times New Roman"/>
          <w:sz w:val="22"/>
          <w:szCs w:val="22"/>
          <w:lang w:eastAsia="en-US"/>
        </w:rPr>
        <w:t>Part 5 of the Procurement</w:t>
      </w:r>
    </w:p>
    <w:tbl>
      <w:tblPr>
        <w:tblStyle w:val="Lentelstinklelis2"/>
        <w:tblW w:w="9634" w:type="dxa"/>
        <w:tblLook w:val="04A0" w:firstRow="1" w:lastRow="0" w:firstColumn="1" w:lastColumn="0" w:noHBand="0" w:noVBand="1"/>
      </w:tblPr>
      <w:tblGrid>
        <w:gridCol w:w="973"/>
        <w:gridCol w:w="5401"/>
        <w:gridCol w:w="1701"/>
        <w:gridCol w:w="1559"/>
      </w:tblGrid>
      <w:tr w:rsidR="00C83D35" w:rsidRPr="00396734" w14:paraId="0FE8FE29" w14:textId="77777777" w:rsidTr="00B33D01">
        <w:trPr>
          <w:trHeight w:val="502"/>
        </w:trPr>
        <w:tc>
          <w:tcPr>
            <w:tcW w:w="973" w:type="dxa"/>
          </w:tcPr>
          <w:p w14:paraId="75E581DB" w14:textId="42F7FABA" w:rsidR="00C83D35" w:rsidRPr="00396734" w:rsidRDefault="000D301D" w:rsidP="000D301D">
            <w:pPr>
              <w:rPr>
                <w:rFonts w:ascii="Times New Roman" w:eastAsia="Times New Roman" w:hAnsi="Times New Roman" w:cs="Times New Roman"/>
              </w:rPr>
            </w:pPr>
            <w:r w:rsidRPr="00396734">
              <w:rPr>
                <w:rFonts w:ascii="Times New Roman" w:eastAsia="Times New Roman" w:hAnsi="Times New Roman" w:cs="Times New Roman"/>
              </w:rPr>
              <w:t>Ser. No</w:t>
            </w:r>
          </w:p>
        </w:tc>
        <w:tc>
          <w:tcPr>
            <w:tcW w:w="5401" w:type="dxa"/>
          </w:tcPr>
          <w:p w14:paraId="00B3B2F6" w14:textId="11281A76" w:rsidR="00C83D35" w:rsidRPr="00396734" w:rsidRDefault="00C90D67" w:rsidP="000D301D">
            <w:pPr>
              <w:rPr>
                <w:rFonts w:ascii="Times New Roman" w:eastAsia="Times New Roman" w:hAnsi="Times New Roman" w:cs="Times New Roman"/>
              </w:rPr>
            </w:pPr>
            <w:r w:rsidRPr="00396734">
              <w:rPr>
                <w:rFonts w:ascii="Times New Roman" w:eastAsia="Times New Roman" w:hAnsi="Times New Roman" w:cs="Times New Roman"/>
              </w:rPr>
              <w:t>Name of the item</w:t>
            </w:r>
          </w:p>
        </w:tc>
        <w:tc>
          <w:tcPr>
            <w:tcW w:w="1701" w:type="dxa"/>
          </w:tcPr>
          <w:p w14:paraId="08E53959" w14:textId="02A01163" w:rsidR="00C83D35" w:rsidRPr="00396734" w:rsidRDefault="00EC30C4" w:rsidP="000D301D">
            <w:pPr>
              <w:rPr>
                <w:rFonts w:ascii="Times New Roman" w:eastAsia="Times New Roman" w:hAnsi="Times New Roman" w:cs="Times New Roman"/>
              </w:rPr>
            </w:pPr>
            <w:r w:rsidRPr="00396734">
              <w:rPr>
                <w:rFonts w:ascii="Times New Roman" w:eastAsia="Times New Roman" w:hAnsi="Times New Roman" w:cs="Times New Roman"/>
              </w:rPr>
              <w:t>Unit of measurement</w:t>
            </w:r>
          </w:p>
        </w:tc>
        <w:tc>
          <w:tcPr>
            <w:tcW w:w="1559" w:type="dxa"/>
          </w:tcPr>
          <w:p w14:paraId="5CD5C4BA" w14:textId="0F0FE2B3" w:rsidR="00C83D35" w:rsidRPr="00396734" w:rsidRDefault="00000000" w:rsidP="000D301D">
            <w:pPr>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65080534"/>
                <w:placeholder>
                  <w:docPart w:val="ECA6341667924FF4B6088C05DC3EFFDF"/>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EC30C4" w:rsidRPr="00396734">
                  <w:rPr>
                    <w:rFonts w:ascii="Times New Roman" w:eastAsia="Times New Roman" w:hAnsi="Times New Roman" w:cs="Times New Roman"/>
                  </w:rPr>
                  <w:t xml:space="preserve">Quantity </w:t>
                </w:r>
              </w:sdtContent>
            </w:sdt>
          </w:p>
        </w:tc>
      </w:tr>
      <w:tr w:rsidR="00C83D35" w:rsidRPr="00396734" w14:paraId="53951A60" w14:textId="77777777" w:rsidTr="00B33D01">
        <w:trPr>
          <w:trHeight w:val="502"/>
        </w:trPr>
        <w:tc>
          <w:tcPr>
            <w:tcW w:w="973" w:type="dxa"/>
          </w:tcPr>
          <w:p w14:paraId="786B19F2" w14:textId="77777777"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1.</w:t>
            </w:r>
          </w:p>
        </w:tc>
        <w:tc>
          <w:tcPr>
            <w:tcW w:w="5401" w:type="dxa"/>
          </w:tcPr>
          <w:p w14:paraId="3FCF5BD0" w14:textId="7D96D534" w:rsidR="00C83D35" w:rsidRPr="00396734" w:rsidRDefault="00EC30C4" w:rsidP="00C83D35">
            <w:pPr>
              <w:spacing w:before="60" w:after="60"/>
              <w:rPr>
                <w:rFonts w:ascii="Times New Roman" w:eastAsia="Times New Roman" w:hAnsi="Times New Roman" w:cs="Times New Roman"/>
              </w:rPr>
            </w:pPr>
            <w:r w:rsidRPr="00396734">
              <w:rPr>
                <w:rFonts w:ascii="Times New Roman" w:hAnsi="Times New Roman" w:cs="Times New Roman"/>
                <w:lang w:eastAsia="x-none"/>
              </w:rPr>
              <w:t>Salt spreader with autonomous engine and hydraulic station for two-axle vehicle</w:t>
            </w:r>
          </w:p>
        </w:tc>
        <w:tc>
          <w:tcPr>
            <w:tcW w:w="1701" w:type="dxa"/>
          </w:tcPr>
          <w:p w14:paraId="110220FE" w14:textId="27A150D5" w:rsidR="00C83D35" w:rsidRPr="00396734" w:rsidRDefault="00EC30C4"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set</w:t>
            </w:r>
          </w:p>
        </w:tc>
        <w:tc>
          <w:tcPr>
            <w:tcW w:w="1559" w:type="dxa"/>
          </w:tcPr>
          <w:p w14:paraId="19B86F5E" w14:textId="77777777"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1</w:t>
            </w:r>
          </w:p>
        </w:tc>
      </w:tr>
    </w:tbl>
    <w:p w14:paraId="4EEEC625" w14:textId="77777777" w:rsidR="00C83D35" w:rsidRPr="00396734"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eastAsia="en-US"/>
        </w:rPr>
      </w:pPr>
      <w:bookmarkStart w:id="2" w:name="_Hlk190161148"/>
    </w:p>
    <w:p w14:paraId="1A21BBAE" w14:textId="103CB911" w:rsidR="00C83D35" w:rsidRPr="00396734" w:rsidRDefault="000D301D" w:rsidP="00C83D35">
      <w:pPr>
        <w:tabs>
          <w:tab w:val="left" w:pos="567"/>
        </w:tabs>
        <w:spacing w:before="60" w:after="60" w:line="240" w:lineRule="auto"/>
        <w:ind w:left="360"/>
        <w:contextualSpacing/>
        <w:rPr>
          <w:rFonts w:ascii="Times New Roman" w:eastAsia="Calibri" w:hAnsi="Times New Roman" w:cs="Times New Roman"/>
          <w:i/>
          <w:iCs/>
          <w:sz w:val="22"/>
          <w:szCs w:val="22"/>
          <w:lang w:eastAsia="en-US"/>
        </w:rPr>
      </w:pPr>
      <w:r w:rsidRPr="00396734">
        <w:rPr>
          <w:rFonts w:ascii="Times New Roman" w:eastAsia="Calibri" w:hAnsi="Times New Roman" w:cs="Times New Roman"/>
          <w:sz w:val="22"/>
          <w:szCs w:val="22"/>
          <w:lang w:eastAsia="en-US"/>
        </w:rPr>
        <w:t>Part 6 of the Procurement</w:t>
      </w:r>
    </w:p>
    <w:tbl>
      <w:tblPr>
        <w:tblStyle w:val="Lentelstinklelis2"/>
        <w:tblW w:w="9634" w:type="dxa"/>
        <w:tblLook w:val="04A0" w:firstRow="1" w:lastRow="0" w:firstColumn="1" w:lastColumn="0" w:noHBand="0" w:noVBand="1"/>
      </w:tblPr>
      <w:tblGrid>
        <w:gridCol w:w="973"/>
        <w:gridCol w:w="5401"/>
        <w:gridCol w:w="1701"/>
        <w:gridCol w:w="1559"/>
      </w:tblGrid>
      <w:tr w:rsidR="00C83D35" w:rsidRPr="00396734" w14:paraId="6F564F3C" w14:textId="77777777" w:rsidTr="00B33D01">
        <w:trPr>
          <w:trHeight w:val="502"/>
        </w:trPr>
        <w:tc>
          <w:tcPr>
            <w:tcW w:w="973" w:type="dxa"/>
          </w:tcPr>
          <w:p w14:paraId="1B29BDC8" w14:textId="34E1F2F4" w:rsidR="00C83D35" w:rsidRPr="00396734" w:rsidRDefault="000D301D"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lastRenderedPageBreak/>
              <w:t>Ser. No</w:t>
            </w:r>
          </w:p>
        </w:tc>
        <w:tc>
          <w:tcPr>
            <w:tcW w:w="5401" w:type="dxa"/>
          </w:tcPr>
          <w:p w14:paraId="2B6264A5" w14:textId="735ACEBF"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 xml:space="preserve"> </w:t>
            </w:r>
            <w:r w:rsidR="00C90D67" w:rsidRPr="00396734">
              <w:rPr>
                <w:rFonts w:ascii="Times New Roman" w:eastAsia="Times New Roman" w:hAnsi="Times New Roman" w:cs="Times New Roman"/>
              </w:rPr>
              <w:t>Name of the item</w:t>
            </w:r>
          </w:p>
        </w:tc>
        <w:tc>
          <w:tcPr>
            <w:tcW w:w="1701" w:type="dxa"/>
          </w:tcPr>
          <w:p w14:paraId="78BBD040" w14:textId="72BDC09B" w:rsidR="00C83D35" w:rsidRPr="00396734" w:rsidRDefault="00EC30C4"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Unit of measurement</w:t>
            </w:r>
          </w:p>
        </w:tc>
        <w:tc>
          <w:tcPr>
            <w:tcW w:w="1559" w:type="dxa"/>
          </w:tcPr>
          <w:p w14:paraId="58311DEF" w14:textId="3E4CEFFC" w:rsidR="00C83D35" w:rsidRPr="00396734" w:rsidRDefault="00000000" w:rsidP="00C83D35">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79286937"/>
                <w:placeholder>
                  <w:docPart w:val="CBF3EB8DDE98429ABA13A6E14713795D"/>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EC30C4" w:rsidRPr="00396734">
                  <w:rPr>
                    <w:rFonts w:ascii="Times New Roman" w:eastAsia="Times New Roman" w:hAnsi="Times New Roman" w:cs="Times New Roman"/>
                  </w:rPr>
                  <w:t>Quantity</w:t>
                </w:r>
              </w:sdtContent>
            </w:sdt>
          </w:p>
        </w:tc>
      </w:tr>
      <w:tr w:rsidR="00C83D35" w:rsidRPr="00396734" w14:paraId="1F3F6F5E" w14:textId="77777777" w:rsidTr="00B33D01">
        <w:trPr>
          <w:trHeight w:val="502"/>
        </w:trPr>
        <w:tc>
          <w:tcPr>
            <w:tcW w:w="973" w:type="dxa"/>
          </w:tcPr>
          <w:p w14:paraId="5D2AA2D6" w14:textId="77777777"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1.</w:t>
            </w:r>
          </w:p>
        </w:tc>
        <w:tc>
          <w:tcPr>
            <w:tcW w:w="5401" w:type="dxa"/>
          </w:tcPr>
          <w:p w14:paraId="47B5D744" w14:textId="505EB004" w:rsidR="00C83D35" w:rsidRPr="00396734" w:rsidRDefault="00EC30C4"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iCs/>
              </w:rPr>
              <w:t>Salt spreader with autonomous engine and hydraulic station for two-axle vehicle, instead of body</w:t>
            </w:r>
          </w:p>
        </w:tc>
        <w:tc>
          <w:tcPr>
            <w:tcW w:w="1701" w:type="dxa"/>
          </w:tcPr>
          <w:p w14:paraId="26101848" w14:textId="040CA581" w:rsidR="00C83D35" w:rsidRPr="00396734" w:rsidRDefault="00EC30C4"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set</w:t>
            </w:r>
          </w:p>
        </w:tc>
        <w:tc>
          <w:tcPr>
            <w:tcW w:w="1559" w:type="dxa"/>
          </w:tcPr>
          <w:p w14:paraId="52804E0F" w14:textId="77777777"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1</w:t>
            </w:r>
          </w:p>
        </w:tc>
      </w:tr>
    </w:tbl>
    <w:p w14:paraId="5B06C47C" w14:textId="77777777" w:rsidR="00C83D35" w:rsidRPr="00396734"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eastAsia="en-US"/>
        </w:rPr>
      </w:pPr>
      <w:bookmarkStart w:id="3" w:name="_Hlk190163566"/>
      <w:bookmarkEnd w:id="2"/>
    </w:p>
    <w:p w14:paraId="0494873D" w14:textId="14A75F8D" w:rsidR="000D301D" w:rsidRPr="00396734" w:rsidRDefault="000D301D" w:rsidP="000D301D">
      <w:pPr>
        <w:tabs>
          <w:tab w:val="left" w:pos="567"/>
        </w:tabs>
        <w:spacing w:before="60" w:after="60" w:line="240" w:lineRule="auto"/>
        <w:ind w:left="360"/>
        <w:contextualSpacing/>
        <w:rPr>
          <w:rFonts w:ascii="Times New Roman" w:eastAsia="Calibri" w:hAnsi="Times New Roman" w:cs="Times New Roman"/>
          <w:i/>
          <w:iCs/>
          <w:sz w:val="22"/>
          <w:szCs w:val="22"/>
          <w:lang w:eastAsia="en-US"/>
        </w:rPr>
      </w:pPr>
      <w:r w:rsidRPr="00396734">
        <w:rPr>
          <w:rFonts w:ascii="Times New Roman" w:eastAsia="Calibri" w:hAnsi="Times New Roman" w:cs="Times New Roman"/>
          <w:sz w:val="22"/>
          <w:szCs w:val="22"/>
          <w:lang w:eastAsia="en-US"/>
        </w:rPr>
        <w:t>Part 7 of the Procurement</w:t>
      </w:r>
    </w:p>
    <w:tbl>
      <w:tblPr>
        <w:tblStyle w:val="Lentelstinklelis2"/>
        <w:tblW w:w="9634" w:type="dxa"/>
        <w:tblLook w:val="04A0" w:firstRow="1" w:lastRow="0" w:firstColumn="1" w:lastColumn="0" w:noHBand="0" w:noVBand="1"/>
      </w:tblPr>
      <w:tblGrid>
        <w:gridCol w:w="973"/>
        <w:gridCol w:w="5401"/>
        <w:gridCol w:w="1701"/>
        <w:gridCol w:w="1559"/>
      </w:tblGrid>
      <w:tr w:rsidR="00C83D35" w:rsidRPr="00396734" w14:paraId="07F7C6A1" w14:textId="77777777" w:rsidTr="00B33D01">
        <w:trPr>
          <w:trHeight w:val="502"/>
        </w:trPr>
        <w:tc>
          <w:tcPr>
            <w:tcW w:w="973" w:type="dxa"/>
          </w:tcPr>
          <w:p w14:paraId="1C48F9DE" w14:textId="3205A535" w:rsidR="00C83D35" w:rsidRPr="00396734" w:rsidRDefault="000D301D"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Ser. No</w:t>
            </w:r>
          </w:p>
        </w:tc>
        <w:tc>
          <w:tcPr>
            <w:tcW w:w="5401" w:type="dxa"/>
          </w:tcPr>
          <w:p w14:paraId="36A68840" w14:textId="7518955B"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 xml:space="preserve"> </w:t>
            </w:r>
            <w:r w:rsidR="00C90D67" w:rsidRPr="00396734">
              <w:rPr>
                <w:rFonts w:ascii="Times New Roman" w:eastAsia="Times New Roman" w:hAnsi="Times New Roman" w:cs="Times New Roman"/>
              </w:rPr>
              <w:t>Name of the item</w:t>
            </w:r>
          </w:p>
        </w:tc>
        <w:tc>
          <w:tcPr>
            <w:tcW w:w="1701" w:type="dxa"/>
          </w:tcPr>
          <w:p w14:paraId="2DC5C77B" w14:textId="44177721" w:rsidR="00C83D35" w:rsidRPr="00396734" w:rsidRDefault="00EC30C4"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Unit of measurement</w:t>
            </w:r>
          </w:p>
        </w:tc>
        <w:tc>
          <w:tcPr>
            <w:tcW w:w="1559" w:type="dxa"/>
          </w:tcPr>
          <w:p w14:paraId="1782976C" w14:textId="5514FC8B" w:rsidR="00C83D35" w:rsidRPr="00396734" w:rsidRDefault="00000000" w:rsidP="00C83D35">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457460477"/>
                <w:placeholder>
                  <w:docPart w:val="26BFC048EFBD4C698C4E280EA1170E5B"/>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EC30C4" w:rsidRPr="00396734">
                  <w:rPr>
                    <w:rFonts w:ascii="Times New Roman" w:eastAsia="Times New Roman" w:hAnsi="Times New Roman" w:cs="Times New Roman"/>
                  </w:rPr>
                  <w:t>Quantity</w:t>
                </w:r>
              </w:sdtContent>
            </w:sdt>
          </w:p>
        </w:tc>
      </w:tr>
      <w:tr w:rsidR="00C83D35" w:rsidRPr="00396734" w14:paraId="7C455883" w14:textId="77777777" w:rsidTr="00B33D01">
        <w:trPr>
          <w:trHeight w:val="502"/>
        </w:trPr>
        <w:tc>
          <w:tcPr>
            <w:tcW w:w="973" w:type="dxa"/>
          </w:tcPr>
          <w:p w14:paraId="478BD166" w14:textId="77777777"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1.</w:t>
            </w:r>
          </w:p>
        </w:tc>
        <w:tc>
          <w:tcPr>
            <w:tcW w:w="5401" w:type="dxa"/>
          </w:tcPr>
          <w:p w14:paraId="59ED17C3" w14:textId="325509C7" w:rsidR="00C83D35" w:rsidRPr="00396734" w:rsidRDefault="00EC30C4" w:rsidP="00C83D35">
            <w:pPr>
              <w:spacing w:before="60" w:after="60"/>
              <w:rPr>
                <w:rFonts w:ascii="Times New Roman" w:eastAsia="Times New Roman" w:hAnsi="Times New Roman" w:cs="Times New Roman"/>
              </w:rPr>
            </w:pPr>
            <w:r w:rsidRPr="00396734">
              <w:rPr>
                <w:rFonts w:ascii="Times New Roman" w:hAnsi="Times New Roman" w:cs="Times New Roman"/>
                <w:lang w:eastAsia="x-none"/>
              </w:rPr>
              <w:t>Salt spreader for three-axle vehicle (6x4)</w:t>
            </w:r>
          </w:p>
        </w:tc>
        <w:tc>
          <w:tcPr>
            <w:tcW w:w="1701" w:type="dxa"/>
          </w:tcPr>
          <w:p w14:paraId="77B56848" w14:textId="55CDCEB9" w:rsidR="00C83D35" w:rsidRPr="00396734" w:rsidRDefault="00EC30C4"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set</w:t>
            </w:r>
          </w:p>
        </w:tc>
        <w:tc>
          <w:tcPr>
            <w:tcW w:w="1559" w:type="dxa"/>
          </w:tcPr>
          <w:p w14:paraId="056E8733" w14:textId="77777777"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1</w:t>
            </w:r>
          </w:p>
        </w:tc>
      </w:tr>
      <w:bookmarkEnd w:id="3"/>
    </w:tbl>
    <w:p w14:paraId="548F9D83" w14:textId="77777777" w:rsidR="00C83D35" w:rsidRPr="00396734"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eastAsia="en-US"/>
        </w:rPr>
      </w:pPr>
    </w:p>
    <w:p w14:paraId="74096868" w14:textId="49743222" w:rsidR="000D301D" w:rsidRPr="00396734" w:rsidRDefault="000D301D" w:rsidP="000D301D">
      <w:pPr>
        <w:tabs>
          <w:tab w:val="left" w:pos="567"/>
        </w:tabs>
        <w:spacing w:before="60" w:after="60" w:line="240" w:lineRule="auto"/>
        <w:ind w:left="360"/>
        <w:contextualSpacing/>
        <w:rPr>
          <w:rFonts w:ascii="Times New Roman" w:eastAsia="Calibri" w:hAnsi="Times New Roman" w:cs="Times New Roman"/>
          <w:i/>
          <w:iCs/>
          <w:sz w:val="22"/>
          <w:szCs w:val="22"/>
          <w:lang w:eastAsia="en-US"/>
        </w:rPr>
      </w:pPr>
      <w:r w:rsidRPr="00396734">
        <w:rPr>
          <w:rFonts w:ascii="Times New Roman" w:eastAsia="Calibri" w:hAnsi="Times New Roman" w:cs="Times New Roman"/>
          <w:sz w:val="22"/>
          <w:szCs w:val="22"/>
          <w:lang w:eastAsia="en-US"/>
        </w:rPr>
        <w:t>Part 8 of the Procurement</w:t>
      </w:r>
    </w:p>
    <w:tbl>
      <w:tblPr>
        <w:tblStyle w:val="Lentelstinklelis2"/>
        <w:tblW w:w="9634" w:type="dxa"/>
        <w:tblLook w:val="04A0" w:firstRow="1" w:lastRow="0" w:firstColumn="1" w:lastColumn="0" w:noHBand="0" w:noVBand="1"/>
      </w:tblPr>
      <w:tblGrid>
        <w:gridCol w:w="973"/>
        <w:gridCol w:w="5401"/>
        <w:gridCol w:w="1701"/>
        <w:gridCol w:w="1559"/>
      </w:tblGrid>
      <w:tr w:rsidR="00C83D35" w:rsidRPr="00396734" w14:paraId="28781C75" w14:textId="77777777" w:rsidTr="00B33D01">
        <w:trPr>
          <w:trHeight w:val="502"/>
        </w:trPr>
        <w:tc>
          <w:tcPr>
            <w:tcW w:w="973" w:type="dxa"/>
          </w:tcPr>
          <w:p w14:paraId="36A41D1E" w14:textId="0FD26681" w:rsidR="00C83D35" w:rsidRPr="00396734" w:rsidRDefault="000D301D"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Ser. No</w:t>
            </w:r>
          </w:p>
        </w:tc>
        <w:tc>
          <w:tcPr>
            <w:tcW w:w="5401" w:type="dxa"/>
          </w:tcPr>
          <w:p w14:paraId="50FDD5F9" w14:textId="27D420A4"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 xml:space="preserve"> </w:t>
            </w:r>
            <w:r w:rsidR="00C90D67" w:rsidRPr="00396734">
              <w:rPr>
                <w:rFonts w:ascii="Times New Roman" w:eastAsia="Times New Roman" w:hAnsi="Times New Roman" w:cs="Times New Roman"/>
              </w:rPr>
              <w:t>Name of the item</w:t>
            </w:r>
          </w:p>
        </w:tc>
        <w:tc>
          <w:tcPr>
            <w:tcW w:w="1701" w:type="dxa"/>
          </w:tcPr>
          <w:p w14:paraId="350695A3" w14:textId="27744009" w:rsidR="00C83D35" w:rsidRPr="00396734" w:rsidRDefault="00EC30C4"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Unit of measurement</w:t>
            </w:r>
          </w:p>
        </w:tc>
        <w:tc>
          <w:tcPr>
            <w:tcW w:w="1559" w:type="dxa"/>
          </w:tcPr>
          <w:p w14:paraId="58A7626F" w14:textId="59B0A89D" w:rsidR="00C83D35" w:rsidRPr="00396734" w:rsidRDefault="00000000" w:rsidP="00C83D35">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1853525989"/>
                <w:placeholder>
                  <w:docPart w:val="370BD6A79EF342C3A7094473841037F6"/>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9F4C36" w:rsidRPr="00396734">
                  <w:rPr>
                    <w:rFonts w:ascii="Times New Roman" w:eastAsia="Times New Roman" w:hAnsi="Times New Roman" w:cs="Times New Roman"/>
                  </w:rPr>
                  <w:t>Quantity</w:t>
                </w:r>
              </w:sdtContent>
            </w:sdt>
          </w:p>
        </w:tc>
      </w:tr>
      <w:tr w:rsidR="00C83D35" w:rsidRPr="00396734" w14:paraId="00E94608" w14:textId="77777777" w:rsidTr="00B33D01">
        <w:trPr>
          <w:trHeight w:val="502"/>
        </w:trPr>
        <w:tc>
          <w:tcPr>
            <w:tcW w:w="973" w:type="dxa"/>
          </w:tcPr>
          <w:p w14:paraId="22E89012" w14:textId="77777777"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1.</w:t>
            </w:r>
          </w:p>
        </w:tc>
        <w:tc>
          <w:tcPr>
            <w:tcW w:w="5401" w:type="dxa"/>
          </w:tcPr>
          <w:p w14:paraId="4EEBB4AA" w14:textId="096E8339" w:rsidR="00C83D35" w:rsidRPr="00396734" w:rsidRDefault="00EC30C4" w:rsidP="00C83D35">
            <w:pPr>
              <w:spacing w:before="60" w:after="60"/>
              <w:rPr>
                <w:rFonts w:ascii="Times New Roman" w:eastAsia="Times New Roman" w:hAnsi="Times New Roman" w:cs="Times New Roman"/>
              </w:rPr>
            </w:pPr>
            <w:r w:rsidRPr="00396734">
              <w:rPr>
                <w:rFonts w:ascii="Times New Roman" w:hAnsi="Times New Roman" w:cs="Times New Roman"/>
                <w:lang w:eastAsia="x-none"/>
              </w:rPr>
              <w:t>Salt spreader for two-axle vehicles</w:t>
            </w:r>
          </w:p>
        </w:tc>
        <w:tc>
          <w:tcPr>
            <w:tcW w:w="1701" w:type="dxa"/>
          </w:tcPr>
          <w:p w14:paraId="437ECB74" w14:textId="0455947A" w:rsidR="00C83D35" w:rsidRPr="00396734" w:rsidRDefault="00EC30C4"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set</w:t>
            </w:r>
          </w:p>
        </w:tc>
        <w:tc>
          <w:tcPr>
            <w:tcW w:w="1559" w:type="dxa"/>
          </w:tcPr>
          <w:p w14:paraId="724FF7FB" w14:textId="77777777"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3</w:t>
            </w:r>
          </w:p>
        </w:tc>
      </w:tr>
    </w:tbl>
    <w:p w14:paraId="59D3DF3B" w14:textId="77777777" w:rsidR="00C83D35" w:rsidRPr="00396734"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eastAsia="en-US"/>
        </w:rPr>
      </w:pPr>
    </w:p>
    <w:p w14:paraId="09B4226A" w14:textId="607CDD54" w:rsidR="000D301D" w:rsidRPr="00396734" w:rsidRDefault="000D301D" w:rsidP="000D301D">
      <w:pPr>
        <w:tabs>
          <w:tab w:val="left" w:pos="567"/>
        </w:tabs>
        <w:spacing w:before="60" w:after="60" w:line="240" w:lineRule="auto"/>
        <w:ind w:left="360"/>
        <w:contextualSpacing/>
        <w:rPr>
          <w:rFonts w:ascii="Times New Roman" w:eastAsia="Calibri" w:hAnsi="Times New Roman" w:cs="Times New Roman"/>
          <w:i/>
          <w:iCs/>
          <w:sz w:val="22"/>
          <w:szCs w:val="22"/>
          <w:lang w:eastAsia="en-US"/>
        </w:rPr>
      </w:pPr>
      <w:r w:rsidRPr="00396734">
        <w:rPr>
          <w:rFonts w:ascii="Times New Roman" w:eastAsia="Calibri" w:hAnsi="Times New Roman" w:cs="Times New Roman"/>
          <w:sz w:val="22"/>
          <w:szCs w:val="22"/>
          <w:lang w:eastAsia="en-US"/>
        </w:rPr>
        <w:t>Part 9 of the Procurement</w:t>
      </w:r>
    </w:p>
    <w:tbl>
      <w:tblPr>
        <w:tblStyle w:val="Lentelstinklelis2"/>
        <w:tblW w:w="9634" w:type="dxa"/>
        <w:tblLook w:val="04A0" w:firstRow="1" w:lastRow="0" w:firstColumn="1" w:lastColumn="0" w:noHBand="0" w:noVBand="1"/>
      </w:tblPr>
      <w:tblGrid>
        <w:gridCol w:w="973"/>
        <w:gridCol w:w="5401"/>
        <w:gridCol w:w="1701"/>
        <w:gridCol w:w="1559"/>
      </w:tblGrid>
      <w:tr w:rsidR="00C83D35" w:rsidRPr="00396734" w14:paraId="2A0D6113" w14:textId="77777777" w:rsidTr="00B33D01">
        <w:trPr>
          <w:trHeight w:val="502"/>
        </w:trPr>
        <w:tc>
          <w:tcPr>
            <w:tcW w:w="973" w:type="dxa"/>
          </w:tcPr>
          <w:p w14:paraId="2ACB7223" w14:textId="12221CA5" w:rsidR="00C83D35" w:rsidRPr="00396734" w:rsidRDefault="000D301D"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Ser. No</w:t>
            </w:r>
          </w:p>
        </w:tc>
        <w:tc>
          <w:tcPr>
            <w:tcW w:w="5401" w:type="dxa"/>
          </w:tcPr>
          <w:p w14:paraId="59E66B23" w14:textId="469AB8D8"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 xml:space="preserve"> </w:t>
            </w:r>
            <w:r w:rsidR="00C90D67" w:rsidRPr="00396734">
              <w:rPr>
                <w:rFonts w:ascii="Times New Roman" w:eastAsia="Times New Roman" w:hAnsi="Times New Roman" w:cs="Times New Roman"/>
              </w:rPr>
              <w:t>Name of the item</w:t>
            </w:r>
          </w:p>
        </w:tc>
        <w:tc>
          <w:tcPr>
            <w:tcW w:w="1701" w:type="dxa"/>
          </w:tcPr>
          <w:p w14:paraId="77A90BAB" w14:textId="1344450B" w:rsidR="00C83D35" w:rsidRPr="00396734" w:rsidRDefault="00EC30C4"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Unit of measurement</w:t>
            </w:r>
          </w:p>
        </w:tc>
        <w:tc>
          <w:tcPr>
            <w:tcW w:w="1559" w:type="dxa"/>
          </w:tcPr>
          <w:p w14:paraId="2B31A17F" w14:textId="7A49C09F" w:rsidR="00C83D35" w:rsidRPr="00396734" w:rsidRDefault="00000000" w:rsidP="00C83D35">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1324039967"/>
                <w:placeholder>
                  <w:docPart w:val="BC63149EAA1F4A4C89EFD0BAE8C4B215"/>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9F4C36" w:rsidRPr="00396734">
                  <w:rPr>
                    <w:rFonts w:ascii="Times New Roman" w:eastAsia="Times New Roman" w:hAnsi="Times New Roman" w:cs="Times New Roman"/>
                  </w:rPr>
                  <w:t>Quantity</w:t>
                </w:r>
              </w:sdtContent>
            </w:sdt>
          </w:p>
        </w:tc>
      </w:tr>
      <w:tr w:rsidR="00C83D35" w:rsidRPr="00396734" w14:paraId="1097CBE9" w14:textId="77777777" w:rsidTr="00B33D01">
        <w:trPr>
          <w:trHeight w:val="502"/>
        </w:trPr>
        <w:tc>
          <w:tcPr>
            <w:tcW w:w="973" w:type="dxa"/>
          </w:tcPr>
          <w:p w14:paraId="5E51EADF" w14:textId="77777777"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1.</w:t>
            </w:r>
          </w:p>
        </w:tc>
        <w:tc>
          <w:tcPr>
            <w:tcW w:w="5401" w:type="dxa"/>
          </w:tcPr>
          <w:p w14:paraId="07AC461B" w14:textId="43E50D1B" w:rsidR="00C83D35" w:rsidRPr="00396734" w:rsidRDefault="00EC30C4" w:rsidP="00C83D35">
            <w:pPr>
              <w:spacing w:before="60" w:after="60"/>
              <w:rPr>
                <w:rFonts w:ascii="Times New Roman" w:eastAsia="Times New Roman" w:hAnsi="Times New Roman" w:cs="Times New Roman"/>
              </w:rPr>
            </w:pPr>
            <w:r w:rsidRPr="00396734">
              <w:rPr>
                <w:rFonts w:ascii="Times New Roman" w:hAnsi="Times New Roman" w:cs="Times New Roman"/>
                <w:lang w:eastAsia="x-none"/>
              </w:rPr>
              <w:t xml:space="preserve">Salt spreader for three-axle vehicle </w:t>
            </w:r>
            <w:r w:rsidR="00C83D35" w:rsidRPr="00396734">
              <w:rPr>
                <w:rFonts w:ascii="Times New Roman" w:eastAsia="Times New Roman" w:hAnsi="Times New Roman" w:cs="Times New Roman"/>
                <w:lang w:eastAsia="x-none"/>
              </w:rPr>
              <w:t>(6x4)</w:t>
            </w:r>
            <w:r w:rsidR="000526E5">
              <w:t xml:space="preserve"> </w:t>
            </w:r>
            <w:r w:rsidR="000526E5" w:rsidRPr="000526E5">
              <w:rPr>
                <w:rFonts w:ascii="Times New Roman" w:eastAsia="Times New Roman" w:hAnsi="Times New Roman" w:cs="Times New Roman"/>
                <w:lang w:eastAsia="x-none"/>
              </w:rPr>
              <w:t>(new or used)</w:t>
            </w:r>
          </w:p>
        </w:tc>
        <w:tc>
          <w:tcPr>
            <w:tcW w:w="1701" w:type="dxa"/>
          </w:tcPr>
          <w:p w14:paraId="770A2C28" w14:textId="11F571D5" w:rsidR="00C83D35" w:rsidRPr="00396734" w:rsidRDefault="00EC30C4"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set</w:t>
            </w:r>
          </w:p>
        </w:tc>
        <w:tc>
          <w:tcPr>
            <w:tcW w:w="1559" w:type="dxa"/>
          </w:tcPr>
          <w:p w14:paraId="5C4CFD21" w14:textId="77777777" w:rsidR="00C83D35" w:rsidRPr="00396734" w:rsidRDefault="00C83D35" w:rsidP="00C83D35">
            <w:pPr>
              <w:spacing w:before="60" w:after="60"/>
              <w:rPr>
                <w:rFonts w:ascii="Times New Roman" w:eastAsia="Times New Roman" w:hAnsi="Times New Roman" w:cs="Times New Roman"/>
              </w:rPr>
            </w:pPr>
            <w:r w:rsidRPr="00396734">
              <w:rPr>
                <w:rFonts w:ascii="Times New Roman" w:eastAsia="Times New Roman" w:hAnsi="Times New Roman" w:cs="Times New Roman"/>
              </w:rPr>
              <w:t>1</w:t>
            </w:r>
          </w:p>
        </w:tc>
      </w:tr>
    </w:tbl>
    <w:p w14:paraId="2A7652DB" w14:textId="77777777" w:rsidR="00C83D35" w:rsidRPr="00396734" w:rsidRDefault="00C83D35" w:rsidP="00C83D35">
      <w:pPr>
        <w:tabs>
          <w:tab w:val="left" w:pos="567"/>
        </w:tabs>
        <w:spacing w:after="0" w:line="240" w:lineRule="auto"/>
        <w:contextualSpacing/>
        <w:jc w:val="both"/>
        <w:rPr>
          <w:rFonts w:ascii="Times New Roman" w:eastAsia="Calibri" w:hAnsi="Times New Roman" w:cs="Times New Roman"/>
          <w:iCs/>
          <w:sz w:val="22"/>
          <w:szCs w:val="22"/>
          <w:lang w:eastAsia="en-US"/>
        </w:rPr>
      </w:pPr>
    </w:p>
    <w:p w14:paraId="185571A7" w14:textId="327A1358" w:rsidR="00C83D35" w:rsidRPr="00396734" w:rsidRDefault="009909FE">
      <w:pPr>
        <w:numPr>
          <w:ilvl w:val="1"/>
          <w:numId w:val="3"/>
        </w:numPr>
        <w:tabs>
          <w:tab w:val="left" w:pos="426"/>
        </w:tabs>
        <w:spacing w:after="0" w:line="240" w:lineRule="auto"/>
        <w:ind w:left="0" w:firstLine="0"/>
        <w:contextualSpacing/>
        <w:jc w:val="both"/>
        <w:rPr>
          <w:rFonts w:ascii="Times New Roman" w:eastAsia="Calibri" w:hAnsi="Times New Roman" w:cs="Times New Roman"/>
          <w:iCs/>
          <w:sz w:val="22"/>
          <w:szCs w:val="22"/>
          <w:lang w:eastAsia="en-US"/>
        </w:rPr>
      </w:pPr>
      <w:r w:rsidRPr="00396734">
        <w:rPr>
          <w:rFonts w:ascii="Times New Roman" w:eastAsia="Calibri" w:hAnsi="Times New Roman" w:cs="Times New Roman"/>
          <w:iCs/>
          <w:sz w:val="22"/>
          <w:szCs w:val="22"/>
          <w:lang w:eastAsia="en-US"/>
        </w:rPr>
        <w:t>The Purchaser shall purchase the Goods with delivery. The Supplier shall undertake to deliver the Goods free of charge to the specified address: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6689"/>
        <w:gridCol w:w="1495"/>
      </w:tblGrid>
      <w:tr w:rsidR="00C83D35" w:rsidRPr="00396734" w14:paraId="340B7B30" w14:textId="77777777" w:rsidTr="00E7478C">
        <w:trPr>
          <w:trHeight w:val="210"/>
        </w:trPr>
        <w:tc>
          <w:tcPr>
            <w:tcW w:w="1450" w:type="dxa"/>
            <w:vAlign w:val="center"/>
          </w:tcPr>
          <w:p w14:paraId="13F3596E" w14:textId="51D558EF" w:rsidR="00C83D35" w:rsidRPr="00396734" w:rsidRDefault="001F25AF" w:rsidP="00C83D35">
            <w:pPr>
              <w:suppressAutoHyphens/>
              <w:spacing w:after="0" w:line="240" w:lineRule="auto"/>
              <w:ind w:right="-1"/>
              <w:jc w:val="center"/>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t>Part of the Procurement</w:t>
            </w:r>
          </w:p>
        </w:tc>
        <w:tc>
          <w:tcPr>
            <w:tcW w:w="6689" w:type="dxa"/>
            <w:vAlign w:val="center"/>
          </w:tcPr>
          <w:p w14:paraId="79BA8C73" w14:textId="57D50053" w:rsidR="00C83D35" w:rsidRPr="00396734" w:rsidRDefault="001F25AF" w:rsidP="00C83D35">
            <w:pPr>
              <w:suppressAutoHyphens/>
              <w:spacing w:after="0" w:line="240" w:lineRule="auto"/>
              <w:ind w:right="-1"/>
              <w:jc w:val="center"/>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t>Delivery addresses</w:t>
            </w:r>
          </w:p>
        </w:tc>
        <w:tc>
          <w:tcPr>
            <w:tcW w:w="1495" w:type="dxa"/>
            <w:vAlign w:val="center"/>
          </w:tcPr>
          <w:p w14:paraId="04AB2087" w14:textId="0EDAD9E0" w:rsidR="00C83D35" w:rsidRPr="00396734" w:rsidRDefault="001F25AF" w:rsidP="00C83D35">
            <w:pPr>
              <w:suppressAutoHyphens/>
              <w:spacing w:after="0" w:line="240" w:lineRule="auto"/>
              <w:ind w:right="-1"/>
              <w:jc w:val="center"/>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t>Quantity in sets</w:t>
            </w:r>
          </w:p>
        </w:tc>
      </w:tr>
      <w:tr w:rsidR="00C83D35" w:rsidRPr="00396734" w14:paraId="21221F15" w14:textId="77777777" w:rsidTr="00E7478C">
        <w:trPr>
          <w:trHeight w:val="222"/>
        </w:trPr>
        <w:tc>
          <w:tcPr>
            <w:tcW w:w="1450" w:type="dxa"/>
            <w:vAlign w:val="center"/>
          </w:tcPr>
          <w:p w14:paraId="3781B75B"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w:t>
            </w:r>
          </w:p>
        </w:tc>
        <w:tc>
          <w:tcPr>
            <w:tcW w:w="6689" w:type="dxa"/>
            <w:tcBorders>
              <w:top w:val="single" w:sz="4" w:space="0" w:color="000000"/>
              <w:left w:val="single" w:sz="4" w:space="0" w:color="000000"/>
              <w:bottom w:val="single" w:sz="4" w:space="0" w:color="000000"/>
              <w:right w:val="single" w:sz="4" w:space="0" w:color="000000"/>
            </w:tcBorders>
          </w:tcPr>
          <w:p w14:paraId="0663EC83" w14:textId="5BA8ADEF" w:rsidR="00C83D35" w:rsidRPr="00396734" w:rsidRDefault="00E7478C" w:rsidP="00C83D35">
            <w:pPr>
              <w:suppressAutoHyphens/>
              <w:spacing w:after="0" w:line="240"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Kauno g. 72, </w:t>
            </w:r>
            <w:proofErr w:type="spellStart"/>
            <w:r w:rsidRPr="00396734">
              <w:rPr>
                <w:rFonts w:ascii="Times New Roman" w:eastAsia="Times New Roman" w:hAnsi="Times New Roman" w:cs="Times New Roman"/>
                <w:sz w:val="22"/>
                <w:szCs w:val="22"/>
              </w:rPr>
              <w:t>Pagiriai</w:t>
            </w:r>
            <w:proofErr w:type="spellEnd"/>
            <w:r w:rsidRPr="00396734">
              <w:rPr>
                <w:rFonts w:ascii="Times New Roman" w:eastAsia="Times New Roman" w:hAnsi="Times New Roman" w:cs="Times New Roman"/>
                <w:sz w:val="22"/>
                <w:szCs w:val="22"/>
              </w:rPr>
              <w:t xml:space="preserve"> village, </w:t>
            </w:r>
            <w:proofErr w:type="spellStart"/>
            <w:r w:rsidRPr="00396734">
              <w:rPr>
                <w:rFonts w:ascii="Times New Roman" w:eastAsia="Times New Roman" w:hAnsi="Times New Roman" w:cs="Times New Roman"/>
                <w:sz w:val="22"/>
                <w:szCs w:val="22"/>
              </w:rPr>
              <w:t>Garliava</w:t>
            </w:r>
            <w:proofErr w:type="spellEnd"/>
            <w:r w:rsidRPr="00396734">
              <w:rPr>
                <w:rFonts w:ascii="Times New Roman" w:eastAsia="Times New Roman" w:hAnsi="Times New Roman" w:cs="Times New Roman"/>
                <w:sz w:val="22"/>
                <w:szCs w:val="22"/>
              </w:rPr>
              <w:t xml:space="preserve"> eldership, 53282 Kaunas district</w:t>
            </w:r>
          </w:p>
        </w:tc>
        <w:tc>
          <w:tcPr>
            <w:tcW w:w="1495" w:type="dxa"/>
            <w:vAlign w:val="center"/>
          </w:tcPr>
          <w:p w14:paraId="427517E2" w14:textId="4BD08D89" w:rsidR="00C83D35" w:rsidRPr="00396734" w:rsidRDefault="00E7478C"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6</w:t>
            </w:r>
          </w:p>
        </w:tc>
      </w:tr>
      <w:tr w:rsidR="00C83D35" w:rsidRPr="00396734" w14:paraId="01BD501E" w14:textId="77777777" w:rsidTr="00E7478C">
        <w:trPr>
          <w:trHeight w:val="314"/>
        </w:trPr>
        <w:tc>
          <w:tcPr>
            <w:tcW w:w="1450" w:type="dxa"/>
            <w:vAlign w:val="center"/>
          </w:tcPr>
          <w:p w14:paraId="34A40DCD"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w:t>
            </w:r>
          </w:p>
        </w:tc>
        <w:tc>
          <w:tcPr>
            <w:tcW w:w="6689" w:type="dxa"/>
            <w:tcBorders>
              <w:top w:val="single" w:sz="4" w:space="0" w:color="000000"/>
              <w:left w:val="single" w:sz="4" w:space="0" w:color="000000"/>
              <w:bottom w:val="single" w:sz="4" w:space="0" w:color="000000"/>
              <w:right w:val="single" w:sz="4" w:space="0" w:color="000000"/>
            </w:tcBorders>
          </w:tcPr>
          <w:p w14:paraId="14B253EE" w14:textId="1CD2A0BA" w:rsidR="00C83D35" w:rsidRPr="00396734" w:rsidRDefault="00E7478C" w:rsidP="00C83D35">
            <w:pPr>
              <w:suppressAutoHyphens/>
              <w:spacing w:after="0" w:line="240"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Kauno g. 72, </w:t>
            </w:r>
            <w:proofErr w:type="spellStart"/>
            <w:r w:rsidRPr="00396734">
              <w:rPr>
                <w:rFonts w:ascii="Times New Roman" w:eastAsia="Times New Roman" w:hAnsi="Times New Roman" w:cs="Times New Roman"/>
                <w:sz w:val="22"/>
                <w:szCs w:val="22"/>
              </w:rPr>
              <w:t>Pagiriai</w:t>
            </w:r>
            <w:proofErr w:type="spellEnd"/>
            <w:r w:rsidRPr="00396734">
              <w:rPr>
                <w:rFonts w:ascii="Times New Roman" w:eastAsia="Times New Roman" w:hAnsi="Times New Roman" w:cs="Times New Roman"/>
                <w:sz w:val="22"/>
                <w:szCs w:val="22"/>
              </w:rPr>
              <w:t xml:space="preserve"> village, </w:t>
            </w:r>
            <w:proofErr w:type="spellStart"/>
            <w:r w:rsidRPr="00396734">
              <w:rPr>
                <w:rFonts w:ascii="Times New Roman" w:eastAsia="Times New Roman" w:hAnsi="Times New Roman" w:cs="Times New Roman"/>
                <w:sz w:val="22"/>
                <w:szCs w:val="22"/>
              </w:rPr>
              <w:t>Garliava</w:t>
            </w:r>
            <w:proofErr w:type="spellEnd"/>
            <w:r w:rsidRPr="00396734">
              <w:rPr>
                <w:rFonts w:ascii="Times New Roman" w:eastAsia="Times New Roman" w:hAnsi="Times New Roman" w:cs="Times New Roman"/>
                <w:sz w:val="22"/>
                <w:szCs w:val="22"/>
              </w:rPr>
              <w:t xml:space="preserve"> eldership, 53282 Kaunas district</w:t>
            </w:r>
          </w:p>
        </w:tc>
        <w:tc>
          <w:tcPr>
            <w:tcW w:w="1495" w:type="dxa"/>
            <w:vAlign w:val="center"/>
          </w:tcPr>
          <w:p w14:paraId="184A9EDD"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w:t>
            </w:r>
          </w:p>
        </w:tc>
      </w:tr>
      <w:tr w:rsidR="00C83D35" w:rsidRPr="00396734" w14:paraId="3CC22D1E" w14:textId="77777777" w:rsidTr="00E7478C">
        <w:trPr>
          <w:trHeight w:val="314"/>
        </w:trPr>
        <w:tc>
          <w:tcPr>
            <w:tcW w:w="1450" w:type="dxa"/>
            <w:vAlign w:val="center"/>
          </w:tcPr>
          <w:p w14:paraId="56B73B7B"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3</w:t>
            </w:r>
          </w:p>
        </w:tc>
        <w:tc>
          <w:tcPr>
            <w:tcW w:w="6689" w:type="dxa"/>
            <w:tcBorders>
              <w:top w:val="single" w:sz="4" w:space="0" w:color="000000"/>
              <w:left w:val="single" w:sz="4" w:space="0" w:color="000000"/>
              <w:bottom w:val="single" w:sz="4" w:space="0" w:color="000000"/>
              <w:right w:val="single" w:sz="4" w:space="0" w:color="000000"/>
            </w:tcBorders>
          </w:tcPr>
          <w:p w14:paraId="4E71BA72" w14:textId="2053ED97" w:rsidR="00C83D35" w:rsidRPr="00396734" w:rsidRDefault="00C83D35" w:rsidP="00C83D35">
            <w:pPr>
              <w:suppressAutoHyphens/>
              <w:spacing w:after="0" w:line="240"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Kauno g. 72, </w:t>
            </w:r>
            <w:proofErr w:type="spellStart"/>
            <w:r w:rsidRPr="00396734">
              <w:rPr>
                <w:rFonts w:ascii="Times New Roman" w:eastAsia="Times New Roman" w:hAnsi="Times New Roman" w:cs="Times New Roman"/>
                <w:sz w:val="22"/>
                <w:szCs w:val="22"/>
              </w:rPr>
              <w:t>Pagiri</w:t>
            </w:r>
            <w:r w:rsidR="001F25AF" w:rsidRPr="00396734">
              <w:rPr>
                <w:rFonts w:ascii="Times New Roman" w:eastAsia="Times New Roman" w:hAnsi="Times New Roman" w:cs="Times New Roman"/>
                <w:sz w:val="22"/>
                <w:szCs w:val="22"/>
              </w:rPr>
              <w:t>ai</w:t>
            </w:r>
            <w:proofErr w:type="spellEnd"/>
            <w:r w:rsidRPr="00396734">
              <w:rPr>
                <w:rFonts w:ascii="Times New Roman" w:eastAsia="Times New Roman" w:hAnsi="Times New Roman" w:cs="Times New Roman"/>
                <w:sz w:val="22"/>
                <w:szCs w:val="22"/>
              </w:rPr>
              <w:t xml:space="preserve"> </w:t>
            </w:r>
            <w:r w:rsidR="001F25AF" w:rsidRPr="00396734">
              <w:rPr>
                <w:rFonts w:ascii="Times New Roman" w:eastAsia="Times New Roman" w:hAnsi="Times New Roman" w:cs="Times New Roman"/>
                <w:sz w:val="22"/>
                <w:szCs w:val="22"/>
              </w:rPr>
              <w:t>village</w:t>
            </w:r>
            <w:r w:rsidRPr="00396734">
              <w:rPr>
                <w:rFonts w:ascii="Times New Roman" w:eastAsia="Times New Roman" w:hAnsi="Times New Roman" w:cs="Times New Roman"/>
                <w:sz w:val="22"/>
                <w:szCs w:val="22"/>
              </w:rPr>
              <w:t xml:space="preserve">, </w:t>
            </w:r>
            <w:proofErr w:type="spellStart"/>
            <w:r w:rsidRPr="00396734">
              <w:rPr>
                <w:rFonts w:ascii="Times New Roman" w:eastAsia="Times New Roman" w:hAnsi="Times New Roman" w:cs="Times New Roman"/>
                <w:sz w:val="22"/>
                <w:szCs w:val="22"/>
              </w:rPr>
              <w:t>Garliav</w:t>
            </w:r>
            <w:r w:rsidR="001F25AF" w:rsidRPr="00396734">
              <w:rPr>
                <w:rFonts w:ascii="Times New Roman" w:eastAsia="Times New Roman" w:hAnsi="Times New Roman" w:cs="Times New Roman"/>
                <w:sz w:val="22"/>
                <w:szCs w:val="22"/>
              </w:rPr>
              <w:t>a</w:t>
            </w:r>
            <w:proofErr w:type="spellEnd"/>
            <w:r w:rsidRPr="00396734">
              <w:rPr>
                <w:rFonts w:ascii="Times New Roman" w:eastAsia="Times New Roman" w:hAnsi="Times New Roman" w:cs="Times New Roman"/>
                <w:sz w:val="22"/>
                <w:szCs w:val="22"/>
              </w:rPr>
              <w:t xml:space="preserve"> </w:t>
            </w:r>
            <w:r w:rsidR="001F25AF" w:rsidRPr="00396734">
              <w:rPr>
                <w:rFonts w:ascii="Times New Roman" w:eastAsia="Times New Roman" w:hAnsi="Times New Roman" w:cs="Times New Roman"/>
                <w:sz w:val="22"/>
                <w:szCs w:val="22"/>
              </w:rPr>
              <w:t>eldership</w:t>
            </w:r>
            <w:r w:rsidRPr="00396734">
              <w:rPr>
                <w:rFonts w:ascii="Times New Roman" w:eastAsia="Times New Roman" w:hAnsi="Times New Roman" w:cs="Times New Roman"/>
                <w:sz w:val="22"/>
                <w:szCs w:val="22"/>
              </w:rPr>
              <w:t>, 53282 Kaun</w:t>
            </w:r>
            <w:r w:rsidR="001F25AF" w:rsidRPr="00396734">
              <w:rPr>
                <w:rFonts w:ascii="Times New Roman" w:eastAsia="Times New Roman" w:hAnsi="Times New Roman" w:cs="Times New Roman"/>
                <w:sz w:val="22"/>
                <w:szCs w:val="22"/>
              </w:rPr>
              <w:t>as district</w:t>
            </w:r>
          </w:p>
        </w:tc>
        <w:tc>
          <w:tcPr>
            <w:tcW w:w="1495" w:type="dxa"/>
            <w:vAlign w:val="center"/>
          </w:tcPr>
          <w:p w14:paraId="7C0A934F"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w:t>
            </w:r>
          </w:p>
        </w:tc>
      </w:tr>
      <w:tr w:rsidR="00C83D35" w:rsidRPr="00396734" w14:paraId="70C0B538" w14:textId="77777777" w:rsidTr="00E7478C">
        <w:trPr>
          <w:trHeight w:val="314"/>
        </w:trPr>
        <w:tc>
          <w:tcPr>
            <w:tcW w:w="1450" w:type="dxa"/>
            <w:vMerge w:val="restart"/>
            <w:vAlign w:val="center"/>
          </w:tcPr>
          <w:p w14:paraId="0049B5A3"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4</w:t>
            </w:r>
          </w:p>
        </w:tc>
        <w:tc>
          <w:tcPr>
            <w:tcW w:w="6689" w:type="dxa"/>
            <w:tcBorders>
              <w:top w:val="single" w:sz="4" w:space="0" w:color="000000"/>
              <w:left w:val="single" w:sz="4" w:space="0" w:color="000000"/>
              <w:bottom w:val="single" w:sz="4" w:space="0" w:color="000000"/>
              <w:right w:val="single" w:sz="4" w:space="0" w:color="000000"/>
            </w:tcBorders>
          </w:tcPr>
          <w:p w14:paraId="26C9EA9C" w14:textId="68EED3D9" w:rsidR="00C83D35" w:rsidRPr="00396734" w:rsidRDefault="00C83D35" w:rsidP="00C83D35">
            <w:pPr>
              <w:suppressAutoHyphens/>
              <w:spacing w:after="0" w:line="240"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Kauno g. 72, </w:t>
            </w:r>
            <w:proofErr w:type="spellStart"/>
            <w:r w:rsidR="001F25AF" w:rsidRPr="00396734">
              <w:rPr>
                <w:rFonts w:ascii="Times New Roman" w:eastAsia="Times New Roman" w:hAnsi="Times New Roman" w:cs="Times New Roman"/>
                <w:sz w:val="22"/>
                <w:szCs w:val="22"/>
              </w:rPr>
              <w:t>Pagiriai</w:t>
            </w:r>
            <w:proofErr w:type="spellEnd"/>
            <w:r w:rsidR="001F25AF" w:rsidRPr="00396734">
              <w:rPr>
                <w:rFonts w:ascii="Times New Roman" w:eastAsia="Times New Roman" w:hAnsi="Times New Roman" w:cs="Times New Roman"/>
                <w:sz w:val="22"/>
                <w:szCs w:val="22"/>
              </w:rPr>
              <w:t xml:space="preserve"> village, </w:t>
            </w:r>
            <w:proofErr w:type="spellStart"/>
            <w:r w:rsidR="001F25AF" w:rsidRPr="00396734">
              <w:rPr>
                <w:rFonts w:ascii="Times New Roman" w:eastAsia="Times New Roman" w:hAnsi="Times New Roman" w:cs="Times New Roman"/>
                <w:sz w:val="22"/>
                <w:szCs w:val="22"/>
              </w:rPr>
              <w:t>Garliava</w:t>
            </w:r>
            <w:proofErr w:type="spellEnd"/>
            <w:r w:rsidR="001F25AF" w:rsidRPr="00396734">
              <w:rPr>
                <w:rFonts w:ascii="Times New Roman" w:eastAsia="Times New Roman" w:hAnsi="Times New Roman" w:cs="Times New Roman"/>
                <w:sz w:val="22"/>
                <w:szCs w:val="22"/>
              </w:rPr>
              <w:t xml:space="preserve"> eldership, 53282 Kaunas district</w:t>
            </w:r>
          </w:p>
        </w:tc>
        <w:tc>
          <w:tcPr>
            <w:tcW w:w="1495" w:type="dxa"/>
            <w:vAlign w:val="center"/>
          </w:tcPr>
          <w:p w14:paraId="2B3A2596" w14:textId="3BE77B65" w:rsidR="00C83D35" w:rsidRPr="00396734" w:rsidRDefault="008A2D10"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w:t>
            </w:r>
          </w:p>
        </w:tc>
      </w:tr>
      <w:tr w:rsidR="00C83D35" w:rsidRPr="00396734" w14:paraId="5BB44F57" w14:textId="77777777" w:rsidTr="00E7478C">
        <w:trPr>
          <w:trHeight w:val="314"/>
        </w:trPr>
        <w:tc>
          <w:tcPr>
            <w:tcW w:w="1450" w:type="dxa"/>
            <w:vMerge/>
            <w:vAlign w:val="center"/>
          </w:tcPr>
          <w:p w14:paraId="3AF2EFC2"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p>
        </w:tc>
        <w:tc>
          <w:tcPr>
            <w:tcW w:w="6689" w:type="dxa"/>
            <w:tcBorders>
              <w:top w:val="single" w:sz="4" w:space="0" w:color="000000"/>
              <w:left w:val="single" w:sz="4" w:space="0" w:color="000000"/>
              <w:bottom w:val="single" w:sz="4" w:space="0" w:color="000000"/>
              <w:right w:val="single" w:sz="4" w:space="0" w:color="000000"/>
            </w:tcBorders>
          </w:tcPr>
          <w:p w14:paraId="14E4B521" w14:textId="77777777" w:rsidR="00C83D35" w:rsidRPr="00396734" w:rsidRDefault="00C83D35" w:rsidP="00C83D35">
            <w:pPr>
              <w:suppressAutoHyphens/>
              <w:spacing w:after="0" w:line="240" w:lineRule="auto"/>
              <w:ind w:right="-1"/>
              <w:jc w:val="both"/>
              <w:rPr>
                <w:rFonts w:ascii="Times New Roman" w:eastAsia="Times New Roman" w:hAnsi="Times New Roman" w:cs="Times New Roman"/>
                <w:sz w:val="22"/>
                <w:szCs w:val="22"/>
              </w:rPr>
            </w:pPr>
            <w:proofErr w:type="spellStart"/>
            <w:r w:rsidRPr="00396734">
              <w:rPr>
                <w:rFonts w:ascii="Times New Roman" w:eastAsia="Times New Roman" w:hAnsi="Times New Roman" w:cs="Times New Roman"/>
                <w:sz w:val="22"/>
                <w:szCs w:val="22"/>
              </w:rPr>
              <w:t>Gamyklų</w:t>
            </w:r>
            <w:proofErr w:type="spellEnd"/>
            <w:r w:rsidRPr="00396734">
              <w:rPr>
                <w:rFonts w:ascii="Times New Roman" w:eastAsia="Times New Roman" w:hAnsi="Times New Roman" w:cs="Times New Roman"/>
                <w:sz w:val="22"/>
                <w:szCs w:val="22"/>
              </w:rPr>
              <w:t xml:space="preserve"> g. 12, 68108 </w:t>
            </w:r>
            <w:proofErr w:type="spellStart"/>
            <w:r w:rsidRPr="00396734">
              <w:rPr>
                <w:rFonts w:ascii="Times New Roman" w:eastAsia="Times New Roman" w:hAnsi="Times New Roman" w:cs="Times New Roman"/>
                <w:sz w:val="22"/>
                <w:szCs w:val="22"/>
              </w:rPr>
              <w:t>Marijampolė</w:t>
            </w:r>
            <w:proofErr w:type="spellEnd"/>
            <w:r w:rsidRPr="00396734">
              <w:rPr>
                <w:rFonts w:ascii="Times New Roman" w:eastAsia="Times New Roman" w:hAnsi="Times New Roman" w:cs="Times New Roman"/>
                <w:sz w:val="22"/>
                <w:szCs w:val="22"/>
              </w:rPr>
              <w:t xml:space="preserve"> </w:t>
            </w:r>
          </w:p>
        </w:tc>
        <w:tc>
          <w:tcPr>
            <w:tcW w:w="1495" w:type="dxa"/>
            <w:vAlign w:val="center"/>
          </w:tcPr>
          <w:p w14:paraId="250569B0"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w:t>
            </w:r>
          </w:p>
        </w:tc>
      </w:tr>
      <w:tr w:rsidR="00C83D35" w:rsidRPr="00396734" w14:paraId="1FAA7227" w14:textId="77777777" w:rsidTr="00E7478C">
        <w:trPr>
          <w:trHeight w:val="314"/>
        </w:trPr>
        <w:tc>
          <w:tcPr>
            <w:tcW w:w="1450" w:type="dxa"/>
            <w:vMerge/>
            <w:vAlign w:val="center"/>
          </w:tcPr>
          <w:p w14:paraId="2F54A49B"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p>
        </w:tc>
        <w:tc>
          <w:tcPr>
            <w:tcW w:w="6689" w:type="dxa"/>
            <w:tcBorders>
              <w:top w:val="single" w:sz="4" w:space="0" w:color="000000"/>
              <w:left w:val="single" w:sz="4" w:space="0" w:color="000000"/>
              <w:bottom w:val="single" w:sz="4" w:space="0" w:color="000000"/>
              <w:right w:val="single" w:sz="4" w:space="0" w:color="000000"/>
            </w:tcBorders>
          </w:tcPr>
          <w:p w14:paraId="5D3BACA4" w14:textId="77777777" w:rsidR="00C83D35" w:rsidRPr="00396734" w:rsidRDefault="00C83D35" w:rsidP="00C83D35">
            <w:pPr>
              <w:suppressAutoHyphens/>
              <w:spacing w:after="0" w:line="240"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Kauno g. 1, 32134 </w:t>
            </w:r>
            <w:proofErr w:type="spellStart"/>
            <w:r w:rsidRPr="00396734">
              <w:rPr>
                <w:rFonts w:ascii="Times New Roman" w:eastAsia="Times New Roman" w:hAnsi="Times New Roman" w:cs="Times New Roman"/>
                <w:sz w:val="22"/>
                <w:szCs w:val="22"/>
              </w:rPr>
              <w:t>Zarasai</w:t>
            </w:r>
            <w:proofErr w:type="spellEnd"/>
            <w:r w:rsidRPr="00396734">
              <w:rPr>
                <w:rFonts w:ascii="Times New Roman" w:eastAsia="Times New Roman" w:hAnsi="Times New Roman" w:cs="Times New Roman"/>
                <w:sz w:val="22"/>
                <w:szCs w:val="22"/>
              </w:rPr>
              <w:t xml:space="preserve"> </w:t>
            </w:r>
          </w:p>
        </w:tc>
        <w:tc>
          <w:tcPr>
            <w:tcW w:w="1495" w:type="dxa"/>
            <w:vAlign w:val="center"/>
          </w:tcPr>
          <w:p w14:paraId="555B03B7"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w:t>
            </w:r>
          </w:p>
        </w:tc>
      </w:tr>
      <w:tr w:rsidR="00C83D35" w:rsidRPr="00396734" w14:paraId="3BE05D60" w14:textId="77777777" w:rsidTr="00E7478C">
        <w:trPr>
          <w:trHeight w:val="314"/>
        </w:trPr>
        <w:tc>
          <w:tcPr>
            <w:tcW w:w="1450" w:type="dxa"/>
            <w:vMerge/>
            <w:vAlign w:val="center"/>
          </w:tcPr>
          <w:p w14:paraId="68EA0082"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p>
        </w:tc>
        <w:tc>
          <w:tcPr>
            <w:tcW w:w="6689" w:type="dxa"/>
            <w:tcBorders>
              <w:top w:val="single" w:sz="4" w:space="0" w:color="000000"/>
              <w:left w:val="single" w:sz="4" w:space="0" w:color="000000"/>
              <w:bottom w:val="single" w:sz="4" w:space="0" w:color="000000"/>
              <w:right w:val="single" w:sz="4" w:space="0" w:color="000000"/>
            </w:tcBorders>
          </w:tcPr>
          <w:p w14:paraId="742259DC" w14:textId="102884D8" w:rsidR="00C83D35" w:rsidRPr="00396734" w:rsidRDefault="00C83D35" w:rsidP="00C83D35">
            <w:pPr>
              <w:suppressAutoHyphens/>
              <w:spacing w:after="0" w:line="240" w:lineRule="auto"/>
              <w:ind w:right="-1"/>
              <w:jc w:val="both"/>
              <w:rPr>
                <w:rFonts w:ascii="Times New Roman" w:eastAsia="Times New Roman" w:hAnsi="Times New Roman" w:cs="Times New Roman"/>
                <w:sz w:val="22"/>
                <w:szCs w:val="22"/>
              </w:rPr>
            </w:pPr>
            <w:proofErr w:type="spellStart"/>
            <w:r w:rsidRPr="00396734">
              <w:rPr>
                <w:rFonts w:ascii="Times New Roman" w:eastAsia="Times New Roman" w:hAnsi="Times New Roman" w:cs="Times New Roman"/>
                <w:sz w:val="22"/>
                <w:szCs w:val="22"/>
              </w:rPr>
              <w:t>Veiviržėnų</w:t>
            </w:r>
            <w:proofErr w:type="spellEnd"/>
            <w:r w:rsidRPr="00396734">
              <w:rPr>
                <w:rFonts w:ascii="Times New Roman" w:eastAsia="Times New Roman" w:hAnsi="Times New Roman" w:cs="Times New Roman"/>
                <w:sz w:val="22"/>
                <w:szCs w:val="22"/>
              </w:rPr>
              <w:t xml:space="preserve"> g. 36, </w:t>
            </w:r>
            <w:proofErr w:type="spellStart"/>
            <w:r w:rsidRPr="00396734">
              <w:rPr>
                <w:rFonts w:ascii="Times New Roman" w:eastAsia="Times New Roman" w:hAnsi="Times New Roman" w:cs="Times New Roman"/>
                <w:sz w:val="22"/>
                <w:szCs w:val="22"/>
              </w:rPr>
              <w:t>Pyktiškė</w:t>
            </w:r>
            <w:proofErr w:type="spellEnd"/>
            <w:r w:rsidR="001F25AF" w:rsidRPr="00396734">
              <w:rPr>
                <w:rFonts w:ascii="Times New Roman" w:eastAsia="Times New Roman" w:hAnsi="Times New Roman" w:cs="Times New Roman"/>
                <w:sz w:val="22"/>
                <w:szCs w:val="22"/>
              </w:rPr>
              <w:t xml:space="preserve"> village</w:t>
            </w:r>
            <w:r w:rsidRPr="00396734">
              <w:rPr>
                <w:rFonts w:ascii="Times New Roman" w:eastAsia="Times New Roman" w:hAnsi="Times New Roman" w:cs="Times New Roman"/>
                <w:sz w:val="22"/>
                <w:szCs w:val="22"/>
              </w:rPr>
              <w:t xml:space="preserve">, 96307 </w:t>
            </w:r>
            <w:proofErr w:type="spellStart"/>
            <w:r w:rsidRPr="00396734">
              <w:rPr>
                <w:rFonts w:ascii="Times New Roman" w:eastAsia="Times New Roman" w:hAnsi="Times New Roman" w:cs="Times New Roman"/>
                <w:sz w:val="22"/>
                <w:szCs w:val="22"/>
              </w:rPr>
              <w:t>Klaipėd</w:t>
            </w:r>
            <w:r w:rsidR="001F25AF" w:rsidRPr="00396734">
              <w:rPr>
                <w:rFonts w:ascii="Times New Roman" w:eastAsia="Times New Roman" w:hAnsi="Times New Roman" w:cs="Times New Roman"/>
                <w:sz w:val="22"/>
                <w:szCs w:val="22"/>
              </w:rPr>
              <w:t>a</w:t>
            </w:r>
            <w:proofErr w:type="spellEnd"/>
            <w:r w:rsidR="001F25AF" w:rsidRPr="00396734">
              <w:rPr>
                <w:rFonts w:ascii="Times New Roman" w:eastAsia="Times New Roman" w:hAnsi="Times New Roman" w:cs="Times New Roman"/>
                <w:sz w:val="22"/>
                <w:szCs w:val="22"/>
              </w:rPr>
              <w:t xml:space="preserve"> district </w:t>
            </w:r>
            <w:r w:rsidRPr="00396734">
              <w:rPr>
                <w:rFonts w:ascii="Times New Roman" w:eastAsia="Times New Roman" w:hAnsi="Times New Roman" w:cs="Times New Roman"/>
                <w:sz w:val="22"/>
                <w:szCs w:val="22"/>
              </w:rPr>
              <w:t xml:space="preserve"> </w:t>
            </w:r>
          </w:p>
        </w:tc>
        <w:tc>
          <w:tcPr>
            <w:tcW w:w="1495" w:type="dxa"/>
            <w:vAlign w:val="center"/>
          </w:tcPr>
          <w:p w14:paraId="64DE3692"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w:t>
            </w:r>
          </w:p>
        </w:tc>
      </w:tr>
      <w:tr w:rsidR="00C83D35" w:rsidRPr="00396734" w14:paraId="7891DF87" w14:textId="77777777" w:rsidTr="00E7478C">
        <w:trPr>
          <w:trHeight w:val="314"/>
        </w:trPr>
        <w:tc>
          <w:tcPr>
            <w:tcW w:w="1450" w:type="dxa"/>
            <w:vMerge/>
            <w:vAlign w:val="center"/>
          </w:tcPr>
          <w:p w14:paraId="296AF9A7"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p>
        </w:tc>
        <w:tc>
          <w:tcPr>
            <w:tcW w:w="6689" w:type="dxa"/>
            <w:tcBorders>
              <w:top w:val="single" w:sz="4" w:space="0" w:color="000000"/>
              <w:left w:val="single" w:sz="4" w:space="0" w:color="000000"/>
              <w:bottom w:val="single" w:sz="4" w:space="0" w:color="000000"/>
              <w:right w:val="single" w:sz="4" w:space="0" w:color="000000"/>
            </w:tcBorders>
          </w:tcPr>
          <w:p w14:paraId="07F843FA" w14:textId="16E04B23" w:rsidR="00C83D35" w:rsidRPr="00396734" w:rsidRDefault="00C83D35" w:rsidP="00C83D35">
            <w:pPr>
              <w:suppressAutoHyphens/>
              <w:spacing w:after="0" w:line="240" w:lineRule="auto"/>
              <w:ind w:right="-1"/>
              <w:jc w:val="both"/>
              <w:rPr>
                <w:rFonts w:ascii="Times New Roman" w:eastAsia="Times New Roman" w:hAnsi="Times New Roman" w:cs="Times New Roman"/>
                <w:sz w:val="22"/>
                <w:szCs w:val="22"/>
              </w:rPr>
            </w:pPr>
            <w:proofErr w:type="spellStart"/>
            <w:r w:rsidRPr="00396734">
              <w:rPr>
                <w:rFonts w:ascii="Times New Roman" w:eastAsia="Times New Roman" w:hAnsi="Times New Roman" w:cs="Times New Roman"/>
                <w:sz w:val="22"/>
                <w:szCs w:val="22"/>
              </w:rPr>
              <w:t>Džiuginėn</w:t>
            </w:r>
            <w:r w:rsidR="001F25AF" w:rsidRPr="00396734">
              <w:rPr>
                <w:rFonts w:ascii="Times New Roman" w:eastAsia="Times New Roman" w:hAnsi="Times New Roman" w:cs="Times New Roman"/>
                <w:sz w:val="22"/>
                <w:szCs w:val="22"/>
              </w:rPr>
              <w:t>ai</w:t>
            </w:r>
            <w:proofErr w:type="spellEnd"/>
            <w:r w:rsidR="001F25AF" w:rsidRPr="00396734">
              <w:rPr>
                <w:rFonts w:ascii="Times New Roman" w:eastAsia="Times New Roman" w:hAnsi="Times New Roman" w:cs="Times New Roman"/>
                <w:sz w:val="22"/>
                <w:szCs w:val="22"/>
              </w:rPr>
              <w:t xml:space="preserve"> village</w:t>
            </w:r>
            <w:r w:rsidRPr="00396734">
              <w:rPr>
                <w:rFonts w:ascii="Times New Roman" w:eastAsia="Times New Roman" w:hAnsi="Times New Roman" w:cs="Times New Roman"/>
                <w:sz w:val="22"/>
                <w:szCs w:val="22"/>
              </w:rPr>
              <w:t xml:space="preserve">, </w:t>
            </w:r>
            <w:proofErr w:type="spellStart"/>
            <w:r w:rsidRPr="00396734">
              <w:rPr>
                <w:rFonts w:ascii="Times New Roman" w:eastAsia="Times New Roman" w:hAnsi="Times New Roman" w:cs="Times New Roman"/>
                <w:sz w:val="22"/>
                <w:szCs w:val="22"/>
              </w:rPr>
              <w:t>Gadūnav</w:t>
            </w:r>
            <w:r w:rsidR="001F25AF" w:rsidRPr="00396734">
              <w:rPr>
                <w:rFonts w:ascii="Times New Roman" w:eastAsia="Times New Roman" w:hAnsi="Times New Roman" w:cs="Times New Roman"/>
                <w:sz w:val="22"/>
                <w:szCs w:val="22"/>
              </w:rPr>
              <w:t>as</w:t>
            </w:r>
            <w:proofErr w:type="spellEnd"/>
            <w:r w:rsidR="001F25AF" w:rsidRPr="00396734">
              <w:rPr>
                <w:rFonts w:ascii="Times New Roman" w:eastAsia="Times New Roman" w:hAnsi="Times New Roman" w:cs="Times New Roman"/>
                <w:sz w:val="22"/>
                <w:szCs w:val="22"/>
              </w:rPr>
              <w:t xml:space="preserve"> eldership</w:t>
            </w:r>
            <w:r w:rsidRPr="00396734">
              <w:rPr>
                <w:rFonts w:ascii="Times New Roman" w:eastAsia="Times New Roman" w:hAnsi="Times New Roman" w:cs="Times New Roman"/>
                <w:sz w:val="22"/>
                <w:szCs w:val="22"/>
              </w:rPr>
              <w:t xml:space="preserve">, 87415 </w:t>
            </w:r>
            <w:proofErr w:type="spellStart"/>
            <w:r w:rsidRPr="00396734">
              <w:rPr>
                <w:rFonts w:ascii="Times New Roman" w:eastAsia="Times New Roman" w:hAnsi="Times New Roman" w:cs="Times New Roman"/>
                <w:sz w:val="22"/>
                <w:szCs w:val="22"/>
              </w:rPr>
              <w:t>Telši</w:t>
            </w:r>
            <w:r w:rsidR="001F25AF" w:rsidRPr="00396734">
              <w:rPr>
                <w:rFonts w:ascii="Times New Roman" w:eastAsia="Times New Roman" w:hAnsi="Times New Roman" w:cs="Times New Roman"/>
                <w:sz w:val="22"/>
                <w:szCs w:val="22"/>
              </w:rPr>
              <w:t>ai</w:t>
            </w:r>
            <w:proofErr w:type="spellEnd"/>
            <w:r w:rsidR="001F25AF" w:rsidRPr="00396734">
              <w:rPr>
                <w:rFonts w:ascii="Times New Roman" w:eastAsia="Times New Roman" w:hAnsi="Times New Roman" w:cs="Times New Roman"/>
                <w:sz w:val="22"/>
                <w:szCs w:val="22"/>
              </w:rPr>
              <w:t xml:space="preserve"> district </w:t>
            </w:r>
            <w:r w:rsidRPr="00396734">
              <w:rPr>
                <w:rFonts w:ascii="Times New Roman" w:eastAsia="Times New Roman" w:hAnsi="Times New Roman" w:cs="Times New Roman"/>
                <w:sz w:val="22"/>
                <w:szCs w:val="22"/>
              </w:rPr>
              <w:t xml:space="preserve"> </w:t>
            </w:r>
          </w:p>
        </w:tc>
        <w:tc>
          <w:tcPr>
            <w:tcW w:w="1495" w:type="dxa"/>
            <w:vAlign w:val="center"/>
          </w:tcPr>
          <w:p w14:paraId="5A548C29"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w:t>
            </w:r>
          </w:p>
        </w:tc>
      </w:tr>
      <w:tr w:rsidR="00C83D35" w:rsidRPr="00396734" w14:paraId="18AC3195" w14:textId="77777777" w:rsidTr="00E7478C">
        <w:trPr>
          <w:trHeight w:val="314"/>
        </w:trPr>
        <w:tc>
          <w:tcPr>
            <w:tcW w:w="1450" w:type="dxa"/>
            <w:vMerge/>
            <w:vAlign w:val="center"/>
          </w:tcPr>
          <w:p w14:paraId="0F3927B2"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p>
        </w:tc>
        <w:tc>
          <w:tcPr>
            <w:tcW w:w="6689" w:type="dxa"/>
            <w:tcBorders>
              <w:top w:val="single" w:sz="4" w:space="0" w:color="000000"/>
              <w:left w:val="single" w:sz="4" w:space="0" w:color="000000"/>
              <w:bottom w:val="single" w:sz="4" w:space="0" w:color="000000"/>
              <w:right w:val="single" w:sz="4" w:space="0" w:color="000000"/>
            </w:tcBorders>
          </w:tcPr>
          <w:p w14:paraId="1EB48FA3" w14:textId="77777777" w:rsidR="00C83D35" w:rsidRPr="00396734" w:rsidRDefault="00C83D35" w:rsidP="00C83D35">
            <w:pPr>
              <w:suppressAutoHyphens/>
              <w:spacing w:after="0" w:line="240" w:lineRule="auto"/>
              <w:ind w:right="-1"/>
              <w:jc w:val="both"/>
              <w:rPr>
                <w:rFonts w:ascii="Times New Roman" w:eastAsia="Times New Roman" w:hAnsi="Times New Roman" w:cs="Times New Roman"/>
                <w:sz w:val="22"/>
                <w:szCs w:val="22"/>
              </w:rPr>
            </w:pPr>
            <w:proofErr w:type="spellStart"/>
            <w:r w:rsidRPr="00396734">
              <w:rPr>
                <w:rFonts w:ascii="Times New Roman" w:eastAsia="Times New Roman" w:hAnsi="Times New Roman" w:cs="Times New Roman"/>
                <w:sz w:val="22"/>
                <w:szCs w:val="22"/>
              </w:rPr>
              <w:t>Laižuvos</w:t>
            </w:r>
            <w:proofErr w:type="spellEnd"/>
            <w:r w:rsidRPr="00396734">
              <w:rPr>
                <w:rFonts w:ascii="Times New Roman" w:eastAsia="Times New Roman" w:hAnsi="Times New Roman" w:cs="Times New Roman"/>
                <w:sz w:val="22"/>
                <w:szCs w:val="22"/>
              </w:rPr>
              <w:t xml:space="preserve"> g. 80, 89213 </w:t>
            </w:r>
            <w:proofErr w:type="spellStart"/>
            <w:r w:rsidRPr="00396734">
              <w:rPr>
                <w:rFonts w:ascii="Times New Roman" w:eastAsia="Times New Roman" w:hAnsi="Times New Roman" w:cs="Times New Roman"/>
                <w:sz w:val="22"/>
                <w:szCs w:val="22"/>
              </w:rPr>
              <w:t>Mažeikiai</w:t>
            </w:r>
            <w:proofErr w:type="spellEnd"/>
            <w:r w:rsidRPr="00396734">
              <w:rPr>
                <w:rFonts w:ascii="Times New Roman" w:eastAsia="Times New Roman" w:hAnsi="Times New Roman" w:cs="Times New Roman"/>
                <w:sz w:val="22"/>
                <w:szCs w:val="22"/>
              </w:rPr>
              <w:t xml:space="preserve"> </w:t>
            </w:r>
          </w:p>
        </w:tc>
        <w:tc>
          <w:tcPr>
            <w:tcW w:w="1495" w:type="dxa"/>
            <w:vAlign w:val="center"/>
          </w:tcPr>
          <w:p w14:paraId="0FF72DFE"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w:t>
            </w:r>
          </w:p>
        </w:tc>
      </w:tr>
      <w:tr w:rsidR="00C83D35" w:rsidRPr="00396734" w14:paraId="2F12E808" w14:textId="77777777" w:rsidTr="00E7478C">
        <w:trPr>
          <w:trHeight w:val="314"/>
        </w:trPr>
        <w:tc>
          <w:tcPr>
            <w:tcW w:w="1450" w:type="dxa"/>
            <w:vMerge/>
            <w:vAlign w:val="center"/>
          </w:tcPr>
          <w:p w14:paraId="20F6DF79"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p>
        </w:tc>
        <w:tc>
          <w:tcPr>
            <w:tcW w:w="6689" w:type="dxa"/>
            <w:tcBorders>
              <w:top w:val="single" w:sz="4" w:space="0" w:color="000000"/>
              <w:left w:val="single" w:sz="4" w:space="0" w:color="000000"/>
              <w:bottom w:val="single" w:sz="4" w:space="0" w:color="000000"/>
              <w:right w:val="single" w:sz="4" w:space="0" w:color="000000"/>
            </w:tcBorders>
          </w:tcPr>
          <w:p w14:paraId="39E7DD3B" w14:textId="77777777" w:rsidR="00C83D35" w:rsidRPr="00396734" w:rsidRDefault="00C83D35" w:rsidP="00C83D35">
            <w:pPr>
              <w:suppressAutoHyphens/>
              <w:spacing w:after="0" w:line="240" w:lineRule="auto"/>
              <w:ind w:right="-1"/>
              <w:jc w:val="both"/>
              <w:rPr>
                <w:rFonts w:ascii="Times New Roman" w:eastAsia="Times New Roman" w:hAnsi="Times New Roman" w:cs="Times New Roman"/>
                <w:sz w:val="22"/>
                <w:szCs w:val="22"/>
              </w:rPr>
            </w:pPr>
            <w:proofErr w:type="spellStart"/>
            <w:r w:rsidRPr="00396734">
              <w:rPr>
                <w:rFonts w:ascii="Times New Roman" w:eastAsia="Times New Roman" w:hAnsi="Times New Roman" w:cs="Times New Roman"/>
                <w:sz w:val="22"/>
                <w:szCs w:val="22"/>
              </w:rPr>
              <w:t>Viekšnių</w:t>
            </w:r>
            <w:proofErr w:type="spellEnd"/>
            <w:r w:rsidRPr="00396734">
              <w:rPr>
                <w:rFonts w:ascii="Times New Roman" w:eastAsia="Times New Roman" w:hAnsi="Times New Roman" w:cs="Times New Roman"/>
                <w:sz w:val="22"/>
                <w:szCs w:val="22"/>
              </w:rPr>
              <w:t xml:space="preserve"> g. 14, 85372 </w:t>
            </w:r>
            <w:proofErr w:type="spellStart"/>
            <w:r w:rsidRPr="00396734">
              <w:rPr>
                <w:rFonts w:ascii="Times New Roman" w:eastAsia="Times New Roman" w:hAnsi="Times New Roman" w:cs="Times New Roman"/>
                <w:sz w:val="22"/>
                <w:szCs w:val="22"/>
              </w:rPr>
              <w:t>Akmenė</w:t>
            </w:r>
            <w:proofErr w:type="spellEnd"/>
          </w:p>
        </w:tc>
        <w:tc>
          <w:tcPr>
            <w:tcW w:w="1495" w:type="dxa"/>
            <w:vAlign w:val="center"/>
          </w:tcPr>
          <w:p w14:paraId="0F1EE3B9"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w:t>
            </w:r>
          </w:p>
        </w:tc>
      </w:tr>
      <w:tr w:rsidR="00C83D35" w:rsidRPr="00396734" w14:paraId="5E2C64F8" w14:textId="77777777" w:rsidTr="00E7478C">
        <w:trPr>
          <w:trHeight w:val="314"/>
        </w:trPr>
        <w:tc>
          <w:tcPr>
            <w:tcW w:w="1450" w:type="dxa"/>
            <w:vAlign w:val="center"/>
          </w:tcPr>
          <w:p w14:paraId="035C3AC0"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5</w:t>
            </w:r>
          </w:p>
        </w:tc>
        <w:tc>
          <w:tcPr>
            <w:tcW w:w="6689" w:type="dxa"/>
            <w:tcBorders>
              <w:top w:val="single" w:sz="4" w:space="0" w:color="000000"/>
              <w:left w:val="single" w:sz="4" w:space="0" w:color="000000"/>
              <w:bottom w:val="single" w:sz="4" w:space="0" w:color="000000"/>
              <w:right w:val="single" w:sz="4" w:space="0" w:color="000000"/>
            </w:tcBorders>
          </w:tcPr>
          <w:p w14:paraId="044681F0" w14:textId="77777777" w:rsidR="00C83D35" w:rsidRPr="00396734" w:rsidRDefault="00C83D35" w:rsidP="00C83D35">
            <w:pPr>
              <w:suppressAutoHyphens/>
              <w:spacing w:after="0" w:line="240" w:lineRule="auto"/>
              <w:ind w:right="-1"/>
              <w:jc w:val="both"/>
              <w:rPr>
                <w:rFonts w:ascii="Times New Roman" w:eastAsia="Times New Roman" w:hAnsi="Times New Roman" w:cs="Times New Roman"/>
                <w:sz w:val="22"/>
                <w:szCs w:val="22"/>
              </w:rPr>
            </w:pPr>
            <w:proofErr w:type="spellStart"/>
            <w:r w:rsidRPr="00396734">
              <w:rPr>
                <w:rFonts w:ascii="Times New Roman" w:eastAsia="Times New Roman" w:hAnsi="Times New Roman" w:cs="Times New Roman"/>
                <w:sz w:val="22"/>
                <w:szCs w:val="22"/>
              </w:rPr>
              <w:t>Stoties</w:t>
            </w:r>
            <w:proofErr w:type="spellEnd"/>
            <w:r w:rsidRPr="00396734">
              <w:rPr>
                <w:rFonts w:ascii="Times New Roman" w:eastAsia="Times New Roman" w:hAnsi="Times New Roman" w:cs="Times New Roman"/>
                <w:sz w:val="22"/>
                <w:szCs w:val="22"/>
              </w:rPr>
              <w:t xml:space="preserve"> </w:t>
            </w:r>
            <w:proofErr w:type="gramStart"/>
            <w:r w:rsidRPr="00396734">
              <w:rPr>
                <w:rFonts w:ascii="Times New Roman" w:eastAsia="Times New Roman" w:hAnsi="Times New Roman" w:cs="Times New Roman"/>
                <w:sz w:val="22"/>
                <w:szCs w:val="22"/>
              </w:rPr>
              <w:t>20,  39106</w:t>
            </w:r>
            <w:proofErr w:type="gramEnd"/>
            <w:r w:rsidRPr="00396734">
              <w:rPr>
                <w:rFonts w:ascii="Times New Roman" w:eastAsia="Times New Roman" w:hAnsi="Times New Roman" w:cs="Times New Roman"/>
                <w:sz w:val="22"/>
                <w:szCs w:val="22"/>
              </w:rPr>
              <w:t xml:space="preserve">  </w:t>
            </w:r>
            <w:proofErr w:type="spellStart"/>
            <w:r w:rsidRPr="00396734">
              <w:rPr>
                <w:rFonts w:ascii="Times New Roman" w:eastAsia="Times New Roman" w:hAnsi="Times New Roman" w:cs="Times New Roman"/>
                <w:sz w:val="22"/>
                <w:szCs w:val="22"/>
              </w:rPr>
              <w:t>Pasvalys</w:t>
            </w:r>
            <w:proofErr w:type="spellEnd"/>
          </w:p>
        </w:tc>
        <w:tc>
          <w:tcPr>
            <w:tcW w:w="1495" w:type="dxa"/>
            <w:vAlign w:val="center"/>
          </w:tcPr>
          <w:p w14:paraId="1FF391C8"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w:t>
            </w:r>
          </w:p>
        </w:tc>
      </w:tr>
      <w:tr w:rsidR="00C83D35" w:rsidRPr="00396734" w14:paraId="56EAADC2" w14:textId="77777777" w:rsidTr="00E7478C">
        <w:trPr>
          <w:trHeight w:val="314"/>
        </w:trPr>
        <w:tc>
          <w:tcPr>
            <w:tcW w:w="1450" w:type="dxa"/>
            <w:vAlign w:val="center"/>
          </w:tcPr>
          <w:p w14:paraId="682A6A96"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6</w:t>
            </w:r>
          </w:p>
        </w:tc>
        <w:tc>
          <w:tcPr>
            <w:tcW w:w="6689" w:type="dxa"/>
            <w:tcBorders>
              <w:top w:val="single" w:sz="4" w:space="0" w:color="000000"/>
              <w:left w:val="single" w:sz="4" w:space="0" w:color="000000"/>
              <w:bottom w:val="single" w:sz="4" w:space="0" w:color="000000"/>
              <w:right w:val="single" w:sz="4" w:space="0" w:color="000000"/>
            </w:tcBorders>
          </w:tcPr>
          <w:p w14:paraId="3E47FD4B" w14:textId="77777777" w:rsidR="00C83D35" w:rsidRPr="00396734" w:rsidRDefault="00C83D35" w:rsidP="00C83D35">
            <w:pPr>
              <w:suppressAutoHyphens/>
              <w:spacing w:after="0" w:line="240" w:lineRule="auto"/>
              <w:ind w:right="-1"/>
              <w:jc w:val="both"/>
              <w:rPr>
                <w:rFonts w:ascii="Times New Roman" w:eastAsia="Times New Roman" w:hAnsi="Times New Roman" w:cs="Times New Roman"/>
                <w:sz w:val="22"/>
                <w:szCs w:val="22"/>
              </w:rPr>
            </w:pPr>
            <w:proofErr w:type="spellStart"/>
            <w:r w:rsidRPr="00396734">
              <w:rPr>
                <w:rFonts w:ascii="Times New Roman" w:eastAsia="Times New Roman" w:hAnsi="Times New Roman" w:cs="Times New Roman"/>
                <w:sz w:val="22"/>
                <w:szCs w:val="22"/>
              </w:rPr>
              <w:t>Struikų</w:t>
            </w:r>
            <w:proofErr w:type="spellEnd"/>
            <w:r w:rsidRPr="00396734">
              <w:rPr>
                <w:rFonts w:ascii="Times New Roman" w:eastAsia="Times New Roman" w:hAnsi="Times New Roman" w:cs="Times New Roman"/>
                <w:sz w:val="22"/>
                <w:szCs w:val="22"/>
              </w:rPr>
              <w:t xml:space="preserve"> g. 10, 75124 </w:t>
            </w:r>
            <w:proofErr w:type="spellStart"/>
            <w:r w:rsidRPr="00396734">
              <w:rPr>
                <w:rFonts w:ascii="Times New Roman" w:eastAsia="Times New Roman" w:hAnsi="Times New Roman" w:cs="Times New Roman"/>
                <w:sz w:val="22"/>
                <w:szCs w:val="22"/>
              </w:rPr>
              <w:t>Šilalė</w:t>
            </w:r>
            <w:proofErr w:type="spellEnd"/>
          </w:p>
        </w:tc>
        <w:tc>
          <w:tcPr>
            <w:tcW w:w="1495" w:type="dxa"/>
            <w:vAlign w:val="center"/>
          </w:tcPr>
          <w:p w14:paraId="6ACD094D"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w:t>
            </w:r>
          </w:p>
        </w:tc>
      </w:tr>
      <w:tr w:rsidR="00C83D35" w:rsidRPr="00396734" w14:paraId="3A97A711" w14:textId="77777777" w:rsidTr="00E7478C">
        <w:trPr>
          <w:trHeight w:val="314"/>
        </w:trPr>
        <w:tc>
          <w:tcPr>
            <w:tcW w:w="1450" w:type="dxa"/>
            <w:vAlign w:val="center"/>
          </w:tcPr>
          <w:p w14:paraId="0418BCC7"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7</w:t>
            </w:r>
          </w:p>
        </w:tc>
        <w:tc>
          <w:tcPr>
            <w:tcW w:w="6689" w:type="dxa"/>
            <w:tcBorders>
              <w:top w:val="single" w:sz="4" w:space="0" w:color="000000"/>
              <w:left w:val="single" w:sz="4" w:space="0" w:color="000000"/>
              <w:bottom w:val="single" w:sz="4" w:space="0" w:color="000000"/>
              <w:right w:val="single" w:sz="4" w:space="0" w:color="000000"/>
            </w:tcBorders>
          </w:tcPr>
          <w:p w14:paraId="440ED4D7" w14:textId="77777777" w:rsidR="00C83D35" w:rsidRPr="00396734" w:rsidRDefault="00C83D35" w:rsidP="00C83D35">
            <w:pPr>
              <w:suppressAutoHyphens/>
              <w:spacing w:after="0" w:line="240" w:lineRule="auto"/>
              <w:ind w:right="-1"/>
              <w:jc w:val="both"/>
              <w:rPr>
                <w:rFonts w:ascii="Times New Roman" w:eastAsia="Times New Roman" w:hAnsi="Times New Roman" w:cs="Times New Roman"/>
                <w:sz w:val="22"/>
                <w:szCs w:val="22"/>
              </w:rPr>
            </w:pPr>
            <w:proofErr w:type="spellStart"/>
            <w:r w:rsidRPr="00396734">
              <w:rPr>
                <w:rFonts w:ascii="Times New Roman" w:eastAsia="Times New Roman" w:hAnsi="Times New Roman" w:cs="Times New Roman"/>
                <w:sz w:val="22"/>
                <w:szCs w:val="22"/>
              </w:rPr>
              <w:t>Turistų</w:t>
            </w:r>
            <w:proofErr w:type="spellEnd"/>
            <w:r w:rsidRPr="00396734">
              <w:rPr>
                <w:rFonts w:ascii="Times New Roman" w:eastAsia="Times New Roman" w:hAnsi="Times New Roman" w:cs="Times New Roman"/>
                <w:sz w:val="22"/>
                <w:szCs w:val="22"/>
              </w:rPr>
              <w:t xml:space="preserve"> g. 11, </w:t>
            </w:r>
            <w:proofErr w:type="gramStart"/>
            <w:r w:rsidRPr="00396734">
              <w:rPr>
                <w:rFonts w:ascii="Times New Roman" w:eastAsia="Times New Roman" w:hAnsi="Times New Roman" w:cs="Times New Roman"/>
                <w:sz w:val="22"/>
                <w:szCs w:val="22"/>
              </w:rPr>
              <w:t xml:space="preserve">67102  </w:t>
            </w:r>
            <w:proofErr w:type="spellStart"/>
            <w:r w:rsidRPr="00396734">
              <w:rPr>
                <w:rFonts w:ascii="Times New Roman" w:eastAsia="Times New Roman" w:hAnsi="Times New Roman" w:cs="Times New Roman"/>
                <w:sz w:val="22"/>
                <w:szCs w:val="22"/>
              </w:rPr>
              <w:t>Lazdijai</w:t>
            </w:r>
            <w:proofErr w:type="spellEnd"/>
            <w:proofErr w:type="gramEnd"/>
          </w:p>
        </w:tc>
        <w:tc>
          <w:tcPr>
            <w:tcW w:w="1495" w:type="dxa"/>
            <w:vAlign w:val="center"/>
          </w:tcPr>
          <w:p w14:paraId="08081EF1"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w:t>
            </w:r>
          </w:p>
        </w:tc>
      </w:tr>
      <w:tr w:rsidR="00C83D35" w:rsidRPr="00396734" w14:paraId="09615AD2" w14:textId="77777777" w:rsidTr="00E7478C">
        <w:trPr>
          <w:trHeight w:val="314"/>
        </w:trPr>
        <w:tc>
          <w:tcPr>
            <w:tcW w:w="1450" w:type="dxa"/>
            <w:vMerge w:val="restart"/>
            <w:vAlign w:val="center"/>
          </w:tcPr>
          <w:p w14:paraId="66F114C2"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8</w:t>
            </w:r>
          </w:p>
        </w:tc>
        <w:tc>
          <w:tcPr>
            <w:tcW w:w="6689" w:type="dxa"/>
            <w:tcBorders>
              <w:top w:val="single" w:sz="4" w:space="0" w:color="000000"/>
              <w:left w:val="single" w:sz="4" w:space="0" w:color="000000"/>
              <w:bottom w:val="single" w:sz="4" w:space="0" w:color="000000"/>
              <w:right w:val="single" w:sz="4" w:space="0" w:color="000000"/>
            </w:tcBorders>
          </w:tcPr>
          <w:p w14:paraId="49B651A9" w14:textId="096D8897" w:rsidR="00C83D35" w:rsidRPr="00396734" w:rsidRDefault="00C83D35" w:rsidP="00C83D35">
            <w:pPr>
              <w:suppressAutoHyphens/>
              <w:spacing w:after="0" w:line="240"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Miško g. 2a, </w:t>
            </w:r>
            <w:proofErr w:type="spellStart"/>
            <w:r w:rsidRPr="00396734">
              <w:rPr>
                <w:rFonts w:ascii="Times New Roman" w:eastAsia="Times New Roman" w:hAnsi="Times New Roman" w:cs="Times New Roman"/>
                <w:sz w:val="22"/>
                <w:szCs w:val="22"/>
              </w:rPr>
              <w:t>Šilagali</w:t>
            </w:r>
            <w:r w:rsidR="001F25AF" w:rsidRPr="00396734">
              <w:rPr>
                <w:rFonts w:ascii="Times New Roman" w:eastAsia="Times New Roman" w:hAnsi="Times New Roman" w:cs="Times New Roman"/>
                <w:sz w:val="22"/>
                <w:szCs w:val="22"/>
              </w:rPr>
              <w:t>s</w:t>
            </w:r>
            <w:proofErr w:type="spellEnd"/>
            <w:r w:rsidR="001F25AF" w:rsidRPr="00396734">
              <w:rPr>
                <w:rFonts w:ascii="Times New Roman" w:eastAsia="Times New Roman" w:hAnsi="Times New Roman" w:cs="Times New Roman"/>
                <w:sz w:val="22"/>
                <w:szCs w:val="22"/>
              </w:rPr>
              <w:t xml:space="preserve"> village,</w:t>
            </w:r>
            <w:r w:rsidRPr="00396734">
              <w:rPr>
                <w:rFonts w:ascii="Times New Roman" w:eastAsia="Times New Roman" w:hAnsi="Times New Roman" w:cs="Times New Roman"/>
                <w:sz w:val="22"/>
                <w:szCs w:val="22"/>
              </w:rPr>
              <w:t xml:space="preserve"> 36220 </w:t>
            </w:r>
            <w:proofErr w:type="spellStart"/>
            <w:r w:rsidRPr="00396734">
              <w:rPr>
                <w:rFonts w:ascii="Times New Roman" w:eastAsia="Times New Roman" w:hAnsi="Times New Roman" w:cs="Times New Roman"/>
                <w:sz w:val="22"/>
                <w:szCs w:val="22"/>
              </w:rPr>
              <w:t>Panevėž</w:t>
            </w:r>
            <w:r w:rsidR="001F25AF" w:rsidRPr="00396734">
              <w:rPr>
                <w:rFonts w:ascii="Times New Roman" w:eastAsia="Times New Roman" w:hAnsi="Times New Roman" w:cs="Times New Roman"/>
                <w:sz w:val="22"/>
                <w:szCs w:val="22"/>
              </w:rPr>
              <w:t>ys</w:t>
            </w:r>
            <w:proofErr w:type="spellEnd"/>
            <w:r w:rsidR="001F25AF" w:rsidRPr="00396734">
              <w:rPr>
                <w:rFonts w:ascii="Times New Roman" w:eastAsia="Times New Roman" w:hAnsi="Times New Roman" w:cs="Times New Roman"/>
                <w:sz w:val="22"/>
                <w:szCs w:val="22"/>
              </w:rPr>
              <w:t xml:space="preserve"> district </w:t>
            </w:r>
          </w:p>
        </w:tc>
        <w:tc>
          <w:tcPr>
            <w:tcW w:w="1495" w:type="dxa"/>
            <w:vAlign w:val="center"/>
          </w:tcPr>
          <w:p w14:paraId="72678B8B"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w:t>
            </w:r>
          </w:p>
        </w:tc>
      </w:tr>
      <w:tr w:rsidR="00C83D35" w:rsidRPr="00396734" w14:paraId="05A4F51D" w14:textId="77777777" w:rsidTr="00E7478C">
        <w:trPr>
          <w:trHeight w:val="314"/>
        </w:trPr>
        <w:tc>
          <w:tcPr>
            <w:tcW w:w="1450" w:type="dxa"/>
            <w:vMerge/>
            <w:vAlign w:val="center"/>
          </w:tcPr>
          <w:p w14:paraId="76E5DF8F"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p>
        </w:tc>
        <w:tc>
          <w:tcPr>
            <w:tcW w:w="6689" w:type="dxa"/>
            <w:tcBorders>
              <w:top w:val="single" w:sz="4" w:space="0" w:color="000000"/>
              <w:left w:val="single" w:sz="4" w:space="0" w:color="000000"/>
              <w:bottom w:val="single" w:sz="4" w:space="0" w:color="000000"/>
              <w:right w:val="single" w:sz="4" w:space="0" w:color="000000"/>
            </w:tcBorders>
          </w:tcPr>
          <w:p w14:paraId="6BBE76C5" w14:textId="77777777" w:rsidR="00C83D35" w:rsidRPr="00396734" w:rsidRDefault="00C83D35" w:rsidP="00C83D35">
            <w:pPr>
              <w:suppressAutoHyphens/>
              <w:spacing w:after="0" w:line="240" w:lineRule="auto"/>
              <w:ind w:right="-1"/>
              <w:jc w:val="both"/>
              <w:rPr>
                <w:rFonts w:ascii="Times New Roman" w:eastAsia="Times New Roman" w:hAnsi="Times New Roman" w:cs="Times New Roman"/>
                <w:sz w:val="22"/>
                <w:szCs w:val="22"/>
              </w:rPr>
            </w:pPr>
            <w:proofErr w:type="spellStart"/>
            <w:r w:rsidRPr="00396734">
              <w:rPr>
                <w:rFonts w:ascii="Times New Roman" w:eastAsia="Times New Roman" w:hAnsi="Times New Roman" w:cs="Times New Roman"/>
                <w:sz w:val="22"/>
                <w:szCs w:val="22"/>
              </w:rPr>
              <w:t>Basanavičiaus</w:t>
            </w:r>
            <w:proofErr w:type="spellEnd"/>
            <w:r w:rsidRPr="00396734">
              <w:rPr>
                <w:rFonts w:ascii="Times New Roman" w:eastAsia="Times New Roman" w:hAnsi="Times New Roman" w:cs="Times New Roman"/>
                <w:sz w:val="22"/>
                <w:szCs w:val="22"/>
              </w:rPr>
              <w:t xml:space="preserve"> g. 54, 41164 </w:t>
            </w:r>
            <w:proofErr w:type="spellStart"/>
            <w:r w:rsidRPr="00396734">
              <w:rPr>
                <w:rFonts w:ascii="Times New Roman" w:eastAsia="Times New Roman" w:hAnsi="Times New Roman" w:cs="Times New Roman"/>
                <w:sz w:val="22"/>
                <w:szCs w:val="22"/>
              </w:rPr>
              <w:t>Biržai</w:t>
            </w:r>
            <w:proofErr w:type="spellEnd"/>
          </w:p>
        </w:tc>
        <w:tc>
          <w:tcPr>
            <w:tcW w:w="1495" w:type="dxa"/>
            <w:vAlign w:val="center"/>
          </w:tcPr>
          <w:p w14:paraId="04DF4D4B"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w:t>
            </w:r>
          </w:p>
        </w:tc>
      </w:tr>
      <w:tr w:rsidR="00C83D35" w:rsidRPr="00396734" w14:paraId="71206DD1" w14:textId="77777777" w:rsidTr="00E7478C">
        <w:trPr>
          <w:trHeight w:val="314"/>
        </w:trPr>
        <w:tc>
          <w:tcPr>
            <w:tcW w:w="1450" w:type="dxa"/>
            <w:vMerge/>
            <w:vAlign w:val="center"/>
          </w:tcPr>
          <w:p w14:paraId="245C1C39"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p>
        </w:tc>
        <w:tc>
          <w:tcPr>
            <w:tcW w:w="6689" w:type="dxa"/>
            <w:tcBorders>
              <w:top w:val="single" w:sz="4" w:space="0" w:color="000000"/>
              <w:left w:val="single" w:sz="4" w:space="0" w:color="000000"/>
              <w:bottom w:val="single" w:sz="4" w:space="0" w:color="000000"/>
              <w:right w:val="single" w:sz="4" w:space="0" w:color="000000"/>
            </w:tcBorders>
          </w:tcPr>
          <w:p w14:paraId="7CB38381" w14:textId="44B4A16E" w:rsidR="00C83D35" w:rsidRPr="00396734" w:rsidRDefault="00C83D35" w:rsidP="00C83D35">
            <w:pPr>
              <w:suppressAutoHyphens/>
              <w:spacing w:after="0" w:line="240" w:lineRule="auto"/>
              <w:ind w:right="-1"/>
              <w:jc w:val="both"/>
              <w:rPr>
                <w:rFonts w:ascii="Times New Roman" w:eastAsia="Times New Roman" w:hAnsi="Times New Roman" w:cs="Times New Roman"/>
                <w:sz w:val="22"/>
                <w:szCs w:val="22"/>
              </w:rPr>
            </w:pPr>
            <w:proofErr w:type="spellStart"/>
            <w:r w:rsidRPr="00396734">
              <w:rPr>
                <w:rFonts w:ascii="Times New Roman" w:eastAsia="Times New Roman" w:hAnsi="Times New Roman" w:cs="Times New Roman"/>
                <w:sz w:val="22"/>
                <w:szCs w:val="22"/>
              </w:rPr>
              <w:t>Žeimių</w:t>
            </w:r>
            <w:proofErr w:type="spellEnd"/>
            <w:r w:rsidRPr="00396734">
              <w:rPr>
                <w:rFonts w:ascii="Times New Roman" w:eastAsia="Times New Roman" w:hAnsi="Times New Roman" w:cs="Times New Roman"/>
                <w:sz w:val="22"/>
                <w:szCs w:val="22"/>
              </w:rPr>
              <w:t xml:space="preserve"> g. 18, 81488 </w:t>
            </w:r>
            <w:proofErr w:type="spellStart"/>
            <w:r w:rsidRPr="00396734">
              <w:rPr>
                <w:rFonts w:ascii="Times New Roman" w:eastAsia="Times New Roman" w:hAnsi="Times New Roman" w:cs="Times New Roman"/>
                <w:sz w:val="22"/>
                <w:szCs w:val="22"/>
              </w:rPr>
              <w:t>Ginkūn</w:t>
            </w:r>
            <w:r w:rsidR="001F25AF" w:rsidRPr="00396734">
              <w:rPr>
                <w:rFonts w:ascii="Times New Roman" w:eastAsia="Times New Roman" w:hAnsi="Times New Roman" w:cs="Times New Roman"/>
                <w:sz w:val="22"/>
                <w:szCs w:val="22"/>
              </w:rPr>
              <w:t>ai</w:t>
            </w:r>
            <w:proofErr w:type="spellEnd"/>
            <w:r w:rsidR="001F25AF" w:rsidRPr="00396734">
              <w:rPr>
                <w:rFonts w:ascii="Times New Roman" w:eastAsia="Times New Roman" w:hAnsi="Times New Roman" w:cs="Times New Roman"/>
                <w:sz w:val="22"/>
                <w:szCs w:val="22"/>
              </w:rPr>
              <w:t xml:space="preserve"> village</w:t>
            </w:r>
            <w:r w:rsidRPr="00396734">
              <w:rPr>
                <w:rFonts w:ascii="Times New Roman" w:eastAsia="Times New Roman" w:hAnsi="Times New Roman" w:cs="Times New Roman"/>
                <w:sz w:val="22"/>
                <w:szCs w:val="22"/>
              </w:rPr>
              <w:t xml:space="preserve">, </w:t>
            </w:r>
            <w:proofErr w:type="spellStart"/>
            <w:r w:rsidRPr="00396734">
              <w:rPr>
                <w:rFonts w:ascii="Times New Roman" w:eastAsia="Times New Roman" w:hAnsi="Times New Roman" w:cs="Times New Roman"/>
                <w:sz w:val="22"/>
                <w:szCs w:val="22"/>
              </w:rPr>
              <w:t>Šiauli</w:t>
            </w:r>
            <w:r w:rsidR="001F25AF" w:rsidRPr="00396734">
              <w:rPr>
                <w:rFonts w:ascii="Times New Roman" w:eastAsia="Times New Roman" w:hAnsi="Times New Roman" w:cs="Times New Roman"/>
                <w:sz w:val="22"/>
                <w:szCs w:val="22"/>
              </w:rPr>
              <w:t>ai</w:t>
            </w:r>
            <w:proofErr w:type="spellEnd"/>
            <w:r w:rsidR="001F25AF" w:rsidRPr="00396734">
              <w:rPr>
                <w:rFonts w:ascii="Times New Roman" w:eastAsia="Times New Roman" w:hAnsi="Times New Roman" w:cs="Times New Roman"/>
                <w:sz w:val="22"/>
                <w:szCs w:val="22"/>
              </w:rPr>
              <w:t xml:space="preserve"> district </w:t>
            </w:r>
          </w:p>
        </w:tc>
        <w:tc>
          <w:tcPr>
            <w:tcW w:w="1495" w:type="dxa"/>
            <w:vAlign w:val="center"/>
          </w:tcPr>
          <w:p w14:paraId="0DC8F30A"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w:t>
            </w:r>
          </w:p>
        </w:tc>
      </w:tr>
      <w:tr w:rsidR="00C83D35" w:rsidRPr="00396734" w14:paraId="1BFC1ED3" w14:textId="77777777" w:rsidTr="00E7478C">
        <w:trPr>
          <w:trHeight w:val="314"/>
        </w:trPr>
        <w:tc>
          <w:tcPr>
            <w:tcW w:w="1450" w:type="dxa"/>
            <w:vAlign w:val="center"/>
          </w:tcPr>
          <w:p w14:paraId="0421EB0F"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9</w:t>
            </w:r>
          </w:p>
        </w:tc>
        <w:tc>
          <w:tcPr>
            <w:tcW w:w="6689" w:type="dxa"/>
            <w:tcBorders>
              <w:top w:val="single" w:sz="4" w:space="0" w:color="000000"/>
              <w:left w:val="single" w:sz="4" w:space="0" w:color="000000"/>
              <w:bottom w:val="single" w:sz="4" w:space="0" w:color="000000"/>
              <w:right w:val="single" w:sz="4" w:space="0" w:color="000000"/>
            </w:tcBorders>
          </w:tcPr>
          <w:p w14:paraId="244342F1" w14:textId="77777777" w:rsidR="00C83D35" w:rsidRPr="00396734" w:rsidRDefault="00C83D35" w:rsidP="00C83D35">
            <w:pPr>
              <w:suppressAutoHyphens/>
              <w:spacing w:after="0" w:line="240" w:lineRule="auto"/>
              <w:ind w:right="-1"/>
              <w:jc w:val="both"/>
              <w:rPr>
                <w:rFonts w:ascii="Times New Roman" w:eastAsia="Times New Roman" w:hAnsi="Times New Roman" w:cs="Times New Roman"/>
                <w:sz w:val="22"/>
                <w:szCs w:val="22"/>
              </w:rPr>
            </w:pPr>
            <w:proofErr w:type="spellStart"/>
            <w:r w:rsidRPr="00396734">
              <w:rPr>
                <w:rFonts w:ascii="Times New Roman" w:eastAsia="Times New Roman" w:hAnsi="Times New Roman" w:cs="Times New Roman"/>
                <w:sz w:val="22"/>
                <w:szCs w:val="22"/>
              </w:rPr>
              <w:t>Panevėžio</w:t>
            </w:r>
            <w:proofErr w:type="spellEnd"/>
            <w:r w:rsidRPr="00396734">
              <w:rPr>
                <w:rFonts w:ascii="Times New Roman" w:eastAsia="Times New Roman" w:hAnsi="Times New Roman" w:cs="Times New Roman"/>
                <w:sz w:val="22"/>
                <w:szCs w:val="22"/>
              </w:rPr>
              <w:t xml:space="preserve"> g. 7, 40134 </w:t>
            </w:r>
            <w:proofErr w:type="spellStart"/>
            <w:r w:rsidRPr="00396734">
              <w:rPr>
                <w:rFonts w:ascii="Times New Roman" w:eastAsia="Times New Roman" w:hAnsi="Times New Roman" w:cs="Times New Roman"/>
                <w:sz w:val="22"/>
                <w:szCs w:val="22"/>
              </w:rPr>
              <w:t>Kupiškis</w:t>
            </w:r>
            <w:proofErr w:type="spellEnd"/>
          </w:p>
        </w:tc>
        <w:tc>
          <w:tcPr>
            <w:tcW w:w="1495" w:type="dxa"/>
            <w:vAlign w:val="center"/>
          </w:tcPr>
          <w:p w14:paraId="436BDCA3" w14:textId="77777777" w:rsidR="00C83D35" w:rsidRPr="00396734"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w:t>
            </w:r>
          </w:p>
        </w:tc>
      </w:tr>
    </w:tbl>
    <w:bookmarkEnd w:id="1"/>
    <w:p w14:paraId="49335AD6" w14:textId="7CC98621" w:rsidR="001B2097" w:rsidRPr="00396734" w:rsidRDefault="00C83D35" w:rsidP="001B2097">
      <w:pPr>
        <w:tabs>
          <w:tab w:val="left" w:pos="567"/>
        </w:tabs>
        <w:spacing w:before="60" w:after="60" w:line="240" w:lineRule="auto"/>
        <w:jc w:val="both"/>
        <w:rPr>
          <w:rFonts w:ascii="Times New Roman" w:eastAsia="Times New Roman" w:hAnsi="Times New Roman" w:cs="Times New Roman"/>
          <w:b/>
          <w:bCs/>
          <w:iCs/>
          <w:sz w:val="22"/>
          <w:szCs w:val="22"/>
        </w:rPr>
      </w:pPr>
      <w:r w:rsidRPr="00396734">
        <w:rPr>
          <w:rFonts w:ascii="Times New Roman" w:eastAsia="Times New Roman" w:hAnsi="Times New Roman" w:cs="Times New Roman"/>
          <w:b/>
          <w:bCs/>
          <w:iCs/>
          <w:sz w:val="22"/>
          <w:szCs w:val="22"/>
        </w:rPr>
        <w:lastRenderedPageBreak/>
        <w:t>2.5.</w:t>
      </w:r>
      <w:r w:rsidR="00977115" w:rsidRPr="00396734">
        <w:rPr>
          <w:rFonts w:ascii="Times New Roman" w:eastAsia="Times New Roman" w:hAnsi="Times New Roman" w:cs="Times New Roman"/>
          <w:b/>
          <w:bCs/>
          <w:iCs/>
          <w:sz w:val="22"/>
          <w:szCs w:val="22"/>
        </w:rPr>
        <w:t xml:space="preserve"> </w:t>
      </w:r>
      <w:r w:rsidR="001B2097" w:rsidRPr="00396734">
        <w:rPr>
          <w:rFonts w:ascii="Times New Roman" w:eastAsia="Times New Roman" w:hAnsi="Times New Roman" w:cs="Times New Roman"/>
          <w:iCs/>
          <w:sz w:val="22"/>
          <w:szCs w:val="22"/>
        </w:rPr>
        <w:t xml:space="preserve">The Supplier must be the official representative of the manufacturer of the Item offered (if it is not the manufacturer itself), having the right to perform technical maintenance and repair of the Item offered during the warranty period, or have concluded a contract for the provision of relevant services with another economic entity having such a right. </w:t>
      </w:r>
      <w:r w:rsidR="001B2097" w:rsidRPr="00396734">
        <w:rPr>
          <w:rFonts w:ascii="Times New Roman" w:eastAsia="Times New Roman" w:hAnsi="Times New Roman" w:cs="Times New Roman"/>
          <w:b/>
          <w:bCs/>
          <w:iCs/>
          <w:sz w:val="22"/>
          <w:szCs w:val="22"/>
        </w:rPr>
        <w:t xml:space="preserve">The Supplier must submit a power of attorney from the manufacturer of the Item offered or another document confirming the Supplier’s right to perform technical maintenance and repair services during the warranty period, or provide evidence of a contract for the provision of relevant services concluded with another economic </w:t>
      </w:r>
      <w:r w:rsidR="00287FCF" w:rsidRPr="00396734">
        <w:rPr>
          <w:rFonts w:ascii="Times New Roman" w:eastAsia="Times New Roman" w:hAnsi="Times New Roman" w:cs="Times New Roman"/>
          <w:b/>
          <w:bCs/>
          <w:iCs/>
          <w:sz w:val="22"/>
          <w:szCs w:val="22"/>
        </w:rPr>
        <w:t>entity</w:t>
      </w:r>
      <w:r w:rsidR="001B2097" w:rsidRPr="00396734">
        <w:rPr>
          <w:rFonts w:ascii="Times New Roman" w:eastAsia="Times New Roman" w:hAnsi="Times New Roman" w:cs="Times New Roman"/>
          <w:b/>
          <w:bCs/>
          <w:iCs/>
          <w:sz w:val="22"/>
          <w:szCs w:val="22"/>
        </w:rPr>
        <w:t xml:space="preserve"> having such a right.</w:t>
      </w:r>
    </w:p>
    <w:p w14:paraId="057BC58A" w14:textId="5B89EBCB" w:rsidR="00007E3F" w:rsidRPr="00396734" w:rsidRDefault="00007E3F">
      <w:pPr>
        <w:pStyle w:val="Sraopastraipa"/>
        <w:numPr>
          <w:ilvl w:val="0"/>
          <w:numId w:val="4"/>
        </w:numPr>
        <w:pBdr>
          <w:top w:val="single" w:sz="8" w:space="1" w:color="auto"/>
          <w:bottom w:val="single" w:sz="8" w:space="1" w:color="auto"/>
        </w:pBdr>
        <w:tabs>
          <w:tab w:val="left" w:pos="284"/>
        </w:tabs>
        <w:spacing w:before="60" w:after="60" w:line="240" w:lineRule="auto"/>
        <w:ind w:left="0" w:firstLine="0"/>
        <w:jc w:val="both"/>
        <w:rPr>
          <w:rFonts w:ascii="Times New Roman" w:eastAsia="Times New Roman" w:hAnsi="Times New Roman" w:cs="Times New Roman"/>
          <w:b/>
          <w:sz w:val="22"/>
          <w:szCs w:val="22"/>
        </w:rPr>
      </w:pPr>
      <w:r w:rsidRPr="00396734">
        <w:rPr>
          <w:rFonts w:ascii="Times New Roman" w:eastAsia="Times New Roman" w:hAnsi="Times New Roman" w:cs="Times New Roman"/>
          <w:b/>
          <w:bCs/>
          <w:sz w:val="22"/>
          <w:szCs w:val="22"/>
        </w:rPr>
        <w:t>PROCEDURE AND TERMS FOR THE FULFILLMENT OF CONTRACTUAL OBLIGATIONS</w:t>
      </w:r>
    </w:p>
    <w:p w14:paraId="5A50E48F" w14:textId="5DA6C0BE" w:rsidR="00503199" w:rsidRPr="00396734" w:rsidRDefault="00503199" w:rsidP="00503199">
      <w:pPr>
        <w:tabs>
          <w:tab w:val="left" w:pos="426"/>
        </w:tabs>
        <w:spacing w:after="0" w:line="240" w:lineRule="auto"/>
        <w:contextualSpacing/>
        <w:jc w:val="both"/>
        <w:rPr>
          <w:rFonts w:ascii="Times New Roman" w:eastAsia="Calibri" w:hAnsi="Times New Roman" w:cs="Times New Roman"/>
          <w:sz w:val="22"/>
          <w:szCs w:val="22"/>
          <w:lang w:eastAsia="en-US"/>
        </w:rPr>
      </w:pPr>
      <w:r w:rsidRPr="00396734">
        <w:rPr>
          <w:rFonts w:ascii="Times New Roman" w:eastAsia="Calibri" w:hAnsi="Times New Roman" w:cs="Times New Roman"/>
          <w:b/>
          <w:bCs/>
          <w:sz w:val="22"/>
          <w:szCs w:val="22"/>
          <w:lang w:eastAsia="en-US"/>
        </w:rPr>
        <w:t xml:space="preserve">3.1. </w:t>
      </w:r>
      <w:r w:rsidRPr="00396734">
        <w:rPr>
          <w:rFonts w:ascii="Times New Roman" w:eastAsia="Calibri" w:hAnsi="Times New Roman" w:cs="Times New Roman"/>
          <w:sz w:val="22"/>
          <w:szCs w:val="22"/>
          <w:lang w:eastAsia="en-US"/>
        </w:rPr>
        <w:t xml:space="preserve">The Goods must be delivered </w:t>
      </w:r>
      <w:r w:rsidR="00037CFF" w:rsidRPr="00396734">
        <w:rPr>
          <w:rFonts w:ascii="Times New Roman" w:eastAsia="Calibri" w:hAnsi="Times New Roman" w:cs="Times New Roman"/>
          <w:sz w:val="22"/>
          <w:szCs w:val="22"/>
          <w:lang w:eastAsia="en-US"/>
        </w:rPr>
        <w:t xml:space="preserve">within </w:t>
      </w:r>
      <w:r w:rsidR="004657B9" w:rsidRPr="00396734">
        <w:rPr>
          <w:rFonts w:ascii="Times New Roman" w:eastAsia="Calibri" w:hAnsi="Times New Roman" w:cs="Times New Roman"/>
          <w:sz w:val="22"/>
          <w:szCs w:val="22"/>
          <w:lang w:eastAsia="en-US"/>
        </w:rPr>
        <w:t xml:space="preserve">210 calendar </w:t>
      </w:r>
      <w:r w:rsidR="00037CFF" w:rsidRPr="00396734">
        <w:rPr>
          <w:rFonts w:ascii="Times New Roman" w:eastAsia="Calibri" w:hAnsi="Times New Roman" w:cs="Times New Roman"/>
          <w:sz w:val="22"/>
          <w:szCs w:val="22"/>
          <w:lang w:eastAsia="en-US"/>
        </w:rPr>
        <w:t>days</w:t>
      </w:r>
      <w:r w:rsidR="004657B9" w:rsidRPr="00396734">
        <w:rPr>
          <w:rFonts w:ascii="Times New Roman" w:eastAsia="Calibri" w:hAnsi="Times New Roman" w:cs="Times New Roman"/>
          <w:sz w:val="22"/>
          <w:szCs w:val="22"/>
          <w:lang w:eastAsia="en-US"/>
        </w:rPr>
        <w:t xml:space="preserve"> </w:t>
      </w:r>
      <w:r w:rsidRPr="00396734">
        <w:rPr>
          <w:rFonts w:ascii="Times New Roman" w:eastAsia="Calibri" w:hAnsi="Times New Roman" w:cs="Times New Roman"/>
          <w:sz w:val="22"/>
          <w:szCs w:val="22"/>
          <w:lang w:eastAsia="en-US"/>
        </w:rPr>
        <w:t>from the date of entry into force of the Contract.</w:t>
      </w:r>
    </w:p>
    <w:p w14:paraId="6C5D320A" w14:textId="1F77BD2F" w:rsidR="00503199" w:rsidRPr="00396734" w:rsidRDefault="00503199" w:rsidP="00503199">
      <w:pPr>
        <w:tabs>
          <w:tab w:val="left" w:pos="426"/>
        </w:tabs>
        <w:spacing w:after="0" w:line="240" w:lineRule="auto"/>
        <w:contextualSpacing/>
        <w:jc w:val="both"/>
        <w:rPr>
          <w:rFonts w:ascii="Times New Roman" w:eastAsia="Calibri" w:hAnsi="Times New Roman" w:cs="Times New Roman"/>
          <w:sz w:val="22"/>
          <w:szCs w:val="22"/>
          <w:lang w:eastAsia="en-US"/>
        </w:rPr>
      </w:pPr>
      <w:r w:rsidRPr="00396734">
        <w:rPr>
          <w:rFonts w:ascii="Times New Roman" w:eastAsia="Calibri" w:hAnsi="Times New Roman" w:cs="Times New Roman"/>
          <w:b/>
          <w:bCs/>
          <w:sz w:val="22"/>
          <w:szCs w:val="22"/>
          <w:lang w:eastAsia="en-US"/>
        </w:rPr>
        <w:t xml:space="preserve">3.2. </w:t>
      </w:r>
      <w:r w:rsidRPr="00396734">
        <w:rPr>
          <w:rFonts w:ascii="Times New Roman" w:eastAsia="Calibri" w:hAnsi="Times New Roman" w:cs="Times New Roman"/>
          <w:sz w:val="22"/>
          <w:szCs w:val="22"/>
          <w:lang w:eastAsia="en-US"/>
        </w:rPr>
        <w:t xml:space="preserve">The delivery time of the Goods shall be assessed in terms of economic efficiency, taking into account the principles set out in the tender evaluation criteria. If the Supplier fails to comply with the </w:t>
      </w:r>
      <w:r w:rsidR="00DF75C3" w:rsidRPr="00396734">
        <w:rPr>
          <w:rFonts w:ascii="Times New Roman" w:eastAsia="Times New Roman" w:hAnsi="Times New Roman" w:cs="Times New Roman"/>
          <w:sz w:val="22"/>
          <w:szCs w:val="22"/>
          <w:lang w:eastAsia="en-GB"/>
        </w:rPr>
        <w:t>offered</w:t>
      </w:r>
      <w:r w:rsidRPr="00396734">
        <w:rPr>
          <w:rFonts w:ascii="Times New Roman" w:eastAsia="Calibri" w:hAnsi="Times New Roman" w:cs="Times New Roman"/>
          <w:sz w:val="22"/>
          <w:szCs w:val="22"/>
          <w:lang w:eastAsia="en-US"/>
        </w:rPr>
        <w:t xml:space="preserve"> delivery terms for the Goods, the Purchaser shall apply late payment interest until the Goods are delivered.</w:t>
      </w:r>
    </w:p>
    <w:p w14:paraId="4E559FA5" w14:textId="77777777" w:rsidR="00503199" w:rsidRPr="00396734" w:rsidRDefault="00503199" w:rsidP="00503199">
      <w:pPr>
        <w:tabs>
          <w:tab w:val="left" w:pos="426"/>
        </w:tabs>
        <w:spacing w:after="0" w:line="240" w:lineRule="auto"/>
        <w:contextualSpacing/>
        <w:jc w:val="both"/>
        <w:rPr>
          <w:rFonts w:ascii="Times New Roman" w:eastAsia="Calibri" w:hAnsi="Times New Roman" w:cs="Times New Roman"/>
          <w:sz w:val="22"/>
          <w:szCs w:val="22"/>
          <w:lang w:eastAsia="en-US"/>
        </w:rPr>
      </w:pPr>
      <w:r w:rsidRPr="00396734">
        <w:rPr>
          <w:rFonts w:ascii="Times New Roman" w:eastAsia="Calibri" w:hAnsi="Times New Roman" w:cs="Times New Roman"/>
          <w:b/>
          <w:bCs/>
          <w:sz w:val="22"/>
          <w:szCs w:val="22"/>
          <w:lang w:eastAsia="en-US"/>
        </w:rPr>
        <w:t xml:space="preserve">3.3. </w:t>
      </w:r>
      <w:r w:rsidRPr="00396734">
        <w:rPr>
          <w:rFonts w:ascii="Times New Roman" w:eastAsia="Calibri" w:hAnsi="Times New Roman" w:cs="Times New Roman"/>
          <w:sz w:val="22"/>
          <w:szCs w:val="22"/>
          <w:lang w:eastAsia="en-US"/>
        </w:rPr>
        <w:t>Individual sets of the Goods may be delivered before the delivery time specified in the tender. The Supplier is obliged to specify the expected delivery time for each complete set in the tender.</w:t>
      </w:r>
    </w:p>
    <w:p w14:paraId="41C17617" w14:textId="50B8C892" w:rsidR="00503199" w:rsidRPr="00396734" w:rsidRDefault="00C83D35" w:rsidP="00503199">
      <w:pPr>
        <w:pBdr>
          <w:top w:val="single" w:sz="8" w:space="1" w:color="auto"/>
          <w:bottom w:val="single" w:sz="8" w:space="1" w:color="auto"/>
        </w:pBdr>
        <w:tabs>
          <w:tab w:val="left" w:pos="284"/>
        </w:tabs>
        <w:spacing w:before="60" w:after="60"/>
        <w:contextualSpacing/>
        <w:jc w:val="both"/>
        <w:rPr>
          <w:rFonts w:ascii="Times New Roman" w:eastAsia="Times New Roman" w:hAnsi="Times New Roman" w:cs="Times New Roman"/>
          <w:b/>
          <w:color w:val="00B050"/>
          <w:sz w:val="22"/>
          <w:szCs w:val="22"/>
        </w:rPr>
      </w:pPr>
      <w:r w:rsidRPr="00396734">
        <w:rPr>
          <w:rFonts w:ascii="Times New Roman" w:eastAsia="Times New Roman" w:hAnsi="Times New Roman" w:cs="Times New Roman"/>
          <w:b/>
          <w:color w:val="00B050"/>
          <w:sz w:val="22"/>
          <w:szCs w:val="22"/>
        </w:rPr>
        <w:t xml:space="preserve">4. </w:t>
      </w:r>
      <w:r w:rsidR="00503199" w:rsidRPr="00396734">
        <w:rPr>
          <w:rFonts w:ascii="Times New Roman" w:eastAsia="Times New Roman" w:hAnsi="Times New Roman" w:cs="Times New Roman"/>
          <w:b/>
          <w:bCs/>
          <w:color w:val="00B050"/>
          <w:sz w:val="22"/>
          <w:szCs w:val="22"/>
        </w:rPr>
        <w:t>ENVIRONMENTAL REQUIREMENTS</w:t>
      </w:r>
    </w:p>
    <w:p w14:paraId="2F8B60E9" w14:textId="33353336" w:rsidR="00150431" w:rsidRPr="00396734" w:rsidRDefault="00150431" w:rsidP="00150431">
      <w:pPr>
        <w:shd w:val="clear" w:color="auto" w:fill="FFFFFF"/>
        <w:spacing w:before="60" w:after="60" w:line="240" w:lineRule="auto"/>
        <w:jc w:val="both"/>
        <w:rPr>
          <w:rFonts w:ascii="Times New Roman" w:eastAsia="Times New Roman" w:hAnsi="Times New Roman" w:cs="Times New Roman"/>
          <w:color w:val="00B050"/>
          <w:sz w:val="22"/>
          <w:szCs w:val="22"/>
        </w:rPr>
      </w:pPr>
      <w:r w:rsidRPr="00396734">
        <w:rPr>
          <w:rFonts w:ascii="Times New Roman" w:eastAsia="Times New Roman" w:hAnsi="Times New Roman" w:cs="Times New Roman"/>
          <w:color w:val="00B050"/>
          <w:sz w:val="22"/>
          <w:szCs w:val="22"/>
        </w:rPr>
        <w:t xml:space="preserve">The Purchaser seeks to ensure that its and the </w:t>
      </w:r>
      <w:r w:rsidR="007F1ACB" w:rsidRPr="00396734">
        <w:rPr>
          <w:rFonts w:ascii="Times New Roman" w:eastAsia="Times New Roman" w:hAnsi="Times New Roman" w:cs="Times New Roman"/>
          <w:color w:val="00B050"/>
          <w:sz w:val="22"/>
          <w:szCs w:val="22"/>
        </w:rPr>
        <w:t>Supplier’s</w:t>
      </w:r>
      <w:r w:rsidRPr="00396734">
        <w:rPr>
          <w:rFonts w:ascii="Times New Roman" w:eastAsia="Times New Roman" w:hAnsi="Times New Roman" w:cs="Times New Roman"/>
          <w:color w:val="00B050"/>
          <w:sz w:val="22"/>
          <w:szCs w:val="22"/>
        </w:rPr>
        <w:t xml:space="preserve"> actions have as little impact on the environment as possible, therefore:</w:t>
      </w:r>
    </w:p>
    <w:p w14:paraId="11118F35" w14:textId="7C926002" w:rsidR="00150431" w:rsidRPr="00396734" w:rsidRDefault="00150431" w:rsidP="00150431">
      <w:pPr>
        <w:shd w:val="clear" w:color="auto" w:fill="FFFFFF"/>
        <w:spacing w:before="60" w:after="60" w:line="240" w:lineRule="auto"/>
        <w:jc w:val="both"/>
        <w:rPr>
          <w:rFonts w:ascii="Times New Roman" w:eastAsia="Times New Roman" w:hAnsi="Times New Roman" w:cs="Times New Roman"/>
          <w:color w:val="00B050"/>
          <w:sz w:val="22"/>
          <w:szCs w:val="22"/>
        </w:rPr>
      </w:pPr>
      <w:r w:rsidRPr="00396734">
        <w:rPr>
          <w:rFonts w:ascii="Times New Roman" w:eastAsia="Times New Roman" w:hAnsi="Times New Roman" w:cs="Times New Roman"/>
          <w:color w:val="00B050"/>
          <w:sz w:val="22"/>
          <w:szCs w:val="22"/>
        </w:rPr>
        <w:t>4.1.  During the public procurement and contract performance, communication between the Supplier and the Purchaser shall be carried out only by electronic means (CPP IS means, telephone, e-mail, etc.);</w:t>
      </w:r>
    </w:p>
    <w:p w14:paraId="69AF9F72" w14:textId="77777777" w:rsidR="00150431" w:rsidRPr="00396734" w:rsidRDefault="00150431" w:rsidP="00150431">
      <w:pPr>
        <w:shd w:val="clear" w:color="auto" w:fill="FFFFFF"/>
        <w:spacing w:before="60" w:after="60" w:line="240" w:lineRule="auto"/>
        <w:jc w:val="both"/>
        <w:rPr>
          <w:rFonts w:ascii="Times New Roman" w:eastAsia="Times New Roman" w:hAnsi="Times New Roman" w:cs="Times New Roman"/>
          <w:color w:val="00B050"/>
          <w:sz w:val="22"/>
          <w:szCs w:val="22"/>
        </w:rPr>
      </w:pPr>
      <w:r w:rsidRPr="00396734">
        <w:rPr>
          <w:rFonts w:ascii="Times New Roman" w:eastAsia="Times New Roman" w:hAnsi="Times New Roman" w:cs="Times New Roman"/>
          <w:color w:val="00B050"/>
          <w:sz w:val="22"/>
          <w:szCs w:val="22"/>
        </w:rPr>
        <w:t>4.2.  All documentation related to the performance of the Contract shall be provided to the Purchaser and the Supplier by electronic means (e-mail, etc.);</w:t>
      </w:r>
    </w:p>
    <w:p w14:paraId="1184C54A" w14:textId="5FA74247" w:rsidR="00150431" w:rsidRPr="00396734" w:rsidRDefault="00150431" w:rsidP="00150431">
      <w:pPr>
        <w:shd w:val="clear" w:color="auto" w:fill="FFFFFF"/>
        <w:spacing w:before="60" w:after="60" w:line="240" w:lineRule="auto"/>
        <w:jc w:val="both"/>
        <w:rPr>
          <w:rFonts w:ascii="Times New Roman" w:eastAsia="Times New Roman" w:hAnsi="Times New Roman" w:cs="Times New Roman"/>
          <w:color w:val="00B050"/>
          <w:sz w:val="22"/>
          <w:szCs w:val="22"/>
        </w:rPr>
      </w:pPr>
      <w:r w:rsidRPr="00396734">
        <w:rPr>
          <w:rFonts w:ascii="Times New Roman" w:eastAsia="Times New Roman" w:hAnsi="Times New Roman" w:cs="Times New Roman"/>
          <w:color w:val="00B050"/>
          <w:sz w:val="22"/>
          <w:szCs w:val="22"/>
        </w:rPr>
        <w:t>4.3. The Contract shall be signed only by electronic means (electronic signature).</w:t>
      </w:r>
    </w:p>
    <w:p w14:paraId="2D915870" w14:textId="50E45139" w:rsidR="00150431" w:rsidRPr="00396734" w:rsidRDefault="00150431" w:rsidP="00150431">
      <w:pPr>
        <w:shd w:val="clear" w:color="auto" w:fill="FFFFFF"/>
        <w:spacing w:before="60" w:after="60" w:line="240" w:lineRule="auto"/>
        <w:jc w:val="both"/>
        <w:rPr>
          <w:rFonts w:ascii="Times New Roman" w:eastAsia="Times New Roman" w:hAnsi="Times New Roman" w:cs="Times New Roman"/>
          <w:color w:val="00B050"/>
          <w:sz w:val="22"/>
          <w:szCs w:val="22"/>
        </w:rPr>
      </w:pPr>
      <w:r w:rsidRPr="00396734">
        <w:rPr>
          <w:rFonts w:ascii="Times New Roman" w:eastAsia="Times New Roman" w:hAnsi="Times New Roman" w:cs="Times New Roman"/>
          <w:color w:val="00B050"/>
          <w:sz w:val="22"/>
          <w:szCs w:val="22"/>
        </w:rPr>
        <w:t>4.4.</w:t>
      </w:r>
      <w:r w:rsidR="00E53F9C" w:rsidRPr="00396734">
        <w:rPr>
          <w:rFonts w:ascii="Times New Roman" w:eastAsia="Times New Roman" w:hAnsi="Times New Roman" w:cs="Times New Roman"/>
          <w:color w:val="00B050"/>
          <w:sz w:val="22"/>
          <w:szCs w:val="22"/>
        </w:rPr>
        <w:t xml:space="preserve"> </w:t>
      </w:r>
      <w:r w:rsidRPr="00396734">
        <w:rPr>
          <w:rFonts w:ascii="Times New Roman" w:eastAsia="Times New Roman" w:hAnsi="Times New Roman" w:cs="Times New Roman"/>
          <w:color w:val="00B050"/>
          <w:sz w:val="22"/>
          <w:szCs w:val="22"/>
        </w:rPr>
        <w:t xml:space="preserve">The Supplier </w:t>
      </w:r>
      <w:r w:rsidR="00430411" w:rsidRPr="00396734">
        <w:rPr>
          <w:rFonts w:ascii="Times New Roman" w:eastAsia="Times New Roman" w:hAnsi="Times New Roman" w:cs="Times New Roman"/>
          <w:color w:val="00B050"/>
          <w:sz w:val="22"/>
          <w:szCs w:val="22"/>
        </w:rPr>
        <w:t xml:space="preserve">shall </w:t>
      </w:r>
      <w:r w:rsidRPr="00396734">
        <w:rPr>
          <w:rFonts w:ascii="Times New Roman" w:eastAsia="Times New Roman" w:hAnsi="Times New Roman" w:cs="Times New Roman"/>
          <w:color w:val="00B050"/>
          <w:sz w:val="22"/>
          <w:szCs w:val="22"/>
        </w:rPr>
        <w:t>undertake to reduce paper consumption, refrain from unnecessary copying and printing of documents, and if office supplies are used, they must be made from recycled raw materials or suitable for recycling.</w:t>
      </w:r>
    </w:p>
    <w:p w14:paraId="3BFA8F23" w14:textId="5D3ABCE6" w:rsidR="00150431" w:rsidRPr="00396734" w:rsidRDefault="00150431" w:rsidP="00150431">
      <w:pPr>
        <w:shd w:val="clear" w:color="auto" w:fill="FFFFFF"/>
        <w:spacing w:before="60" w:after="60" w:line="240" w:lineRule="auto"/>
        <w:jc w:val="both"/>
        <w:rPr>
          <w:rFonts w:ascii="Times New Roman" w:eastAsia="Times New Roman" w:hAnsi="Times New Roman" w:cs="Times New Roman"/>
          <w:color w:val="00B050"/>
          <w:sz w:val="22"/>
          <w:szCs w:val="22"/>
        </w:rPr>
      </w:pPr>
      <w:r w:rsidRPr="00396734">
        <w:rPr>
          <w:rFonts w:ascii="Times New Roman" w:eastAsia="Times New Roman" w:hAnsi="Times New Roman" w:cs="Times New Roman"/>
          <w:color w:val="00B050"/>
          <w:sz w:val="22"/>
          <w:szCs w:val="22"/>
        </w:rPr>
        <w:t xml:space="preserve">4.5.  If the purchased Goods are to be delivered or transferred in secondary packaging, they must comply with the minimum environmental protection criteria set for packaging, unless this is contrary to hygiene standards. Packaging must be considered recyclable packaging in accordance with the provisions of the </w:t>
      </w:r>
      <w:r w:rsidR="00113251" w:rsidRPr="00396734">
        <w:rPr>
          <w:rFonts w:ascii="Times New Roman" w:eastAsia="Times New Roman" w:hAnsi="Times New Roman" w:cs="Times New Roman"/>
          <w:color w:val="00B050"/>
          <w:sz w:val="22"/>
          <w:szCs w:val="22"/>
        </w:rPr>
        <w:t xml:space="preserve">Republic of Lithuania </w:t>
      </w:r>
      <w:r w:rsidRPr="00396734">
        <w:rPr>
          <w:rFonts w:ascii="Times New Roman" w:eastAsia="Times New Roman" w:hAnsi="Times New Roman" w:cs="Times New Roman"/>
          <w:color w:val="00B050"/>
          <w:sz w:val="22"/>
          <w:szCs w:val="22"/>
        </w:rPr>
        <w:t>Law on Environmental Pollution Tax.</w:t>
      </w:r>
    </w:p>
    <w:p w14:paraId="750D9C3A" w14:textId="5401E80C" w:rsidR="00150431" w:rsidRPr="00396734" w:rsidRDefault="00150431" w:rsidP="00150431">
      <w:pPr>
        <w:shd w:val="clear" w:color="auto" w:fill="FFFFFF"/>
        <w:spacing w:before="60" w:after="60" w:line="240" w:lineRule="auto"/>
        <w:jc w:val="both"/>
        <w:rPr>
          <w:rFonts w:ascii="Times New Roman" w:eastAsia="Times New Roman" w:hAnsi="Times New Roman" w:cs="Times New Roman"/>
          <w:color w:val="00B050"/>
          <w:sz w:val="22"/>
          <w:szCs w:val="22"/>
        </w:rPr>
      </w:pPr>
      <w:r w:rsidRPr="00396734">
        <w:rPr>
          <w:rFonts w:ascii="Times New Roman" w:eastAsia="Times New Roman" w:hAnsi="Times New Roman" w:cs="Times New Roman"/>
          <w:color w:val="00B050"/>
          <w:sz w:val="22"/>
          <w:szCs w:val="22"/>
        </w:rPr>
        <w:t xml:space="preserve">4.6.  If the Goods </w:t>
      </w:r>
      <w:r w:rsidR="00113251" w:rsidRPr="00396734">
        <w:rPr>
          <w:rFonts w:ascii="Times New Roman" w:eastAsia="Times New Roman" w:hAnsi="Times New Roman" w:cs="Times New Roman"/>
          <w:color w:val="00B050"/>
          <w:sz w:val="22"/>
          <w:szCs w:val="22"/>
        </w:rPr>
        <w:t xml:space="preserve">purchased </w:t>
      </w:r>
      <w:r w:rsidRPr="00396734">
        <w:rPr>
          <w:rFonts w:ascii="Times New Roman" w:eastAsia="Times New Roman" w:hAnsi="Times New Roman" w:cs="Times New Roman"/>
          <w:color w:val="00B050"/>
          <w:sz w:val="22"/>
          <w:szCs w:val="22"/>
        </w:rPr>
        <w:t>are delivered, the Supplier shall endeavo</w:t>
      </w:r>
      <w:r w:rsidR="00895B2B" w:rsidRPr="00396734">
        <w:rPr>
          <w:rFonts w:ascii="Times New Roman" w:eastAsia="Times New Roman" w:hAnsi="Times New Roman" w:cs="Times New Roman"/>
          <w:color w:val="00B050"/>
          <w:sz w:val="22"/>
          <w:szCs w:val="22"/>
        </w:rPr>
        <w:t>u</w:t>
      </w:r>
      <w:r w:rsidRPr="00396734">
        <w:rPr>
          <w:rFonts w:ascii="Times New Roman" w:eastAsia="Times New Roman" w:hAnsi="Times New Roman" w:cs="Times New Roman"/>
          <w:color w:val="00B050"/>
          <w:sz w:val="22"/>
          <w:szCs w:val="22"/>
        </w:rPr>
        <w:t xml:space="preserve">r to ensure that the delivery of the Goods consumes fewer natural resources and thus complies with the environmental protection principle established by the Order of the Minister of the Environment of the Republic of Lithuania, i.e. to ensure that the optimal route is chosen when delivering the Goods to the delivery location specified by the </w:t>
      </w:r>
      <w:r w:rsidR="00113251" w:rsidRPr="00396734">
        <w:rPr>
          <w:rFonts w:ascii="Times New Roman" w:eastAsia="Times New Roman" w:hAnsi="Times New Roman" w:cs="Times New Roman"/>
          <w:color w:val="00B050"/>
          <w:sz w:val="22"/>
          <w:szCs w:val="22"/>
        </w:rPr>
        <w:t>Purchaser</w:t>
      </w:r>
      <w:r w:rsidRPr="00396734">
        <w:rPr>
          <w:rFonts w:ascii="Times New Roman" w:eastAsia="Times New Roman" w:hAnsi="Times New Roman" w:cs="Times New Roman"/>
          <w:color w:val="00B050"/>
          <w:sz w:val="22"/>
          <w:szCs w:val="22"/>
        </w:rPr>
        <w:t>.</w:t>
      </w:r>
    </w:p>
    <w:p w14:paraId="0040F073" w14:textId="3191F4E0" w:rsidR="00C83D35" w:rsidRPr="00396734" w:rsidRDefault="00C83D35" w:rsidP="00C83D35">
      <w:pPr>
        <w:pBdr>
          <w:top w:val="single" w:sz="8" w:space="1" w:color="auto"/>
          <w:bottom w:val="single" w:sz="8" w:space="1" w:color="auto"/>
        </w:pBdr>
        <w:tabs>
          <w:tab w:val="left" w:pos="284"/>
        </w:tabs>
        <w:spacing w:before="60" w:after="60" w:line="240" w:lineRule="auto"/>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5. </w:t>
      </w:r>
      <w:r w:rsidR="00113251" w:rsidRPr="00396734">
        <w:rPr>
          <w:rFonts w:ascii="Times New Roman" w:eastAsia="Times New Roman" w:hAnsi="Times New Roman" w:cs="Times New Roman"/>
          <w:b/>
          <w:sz w:val="22"/>
          <w:szCs w:val="22"/>
        </w:rPr>
        <w:t>ANNEXES</w:t>
      </w:r>
    </w:p>
    <w:p w14:paraId="56551F67" w14:textId="30F23BB0" w:rsidR="00C83D35" w:rsidRPr="00396734" w:rsidRDefault="00113251" w:rsidP="00C83D35">
      <w:pPr>
        <w:spacing w:before="60" w:after="6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iCs/>
          <w:sz w:val="22"/>
          <w:szCs w:val="22"/>
        </w:rPr>
        <w:t>Annex</w:t>
      </w:r>
      <w:r w:rsidR="00C83D35" w:rsidRPr="00396734">
        <w:rPr>
          <w:rFonts w:ascii="Times New Roman" w:eastAsia="Times New Roman" w:hAnsi="Times New Roman" w:cs="Times New Roman"/>
          <w:iCs/>
          <w:sz w:val="22"/>
          <w:szCs w:val="22"/>
        </w:rPr>
        <w:t xml:space="preserve"> 1 – Techni</w:t>
      </w:r>
      <w:r w:rsidRPr="00396734">
        <w:rPr>
          <w:rFonts w:ascii="Times New Roman" w:eastAsia="Times New Roman" w:hAnsi="Times New Roman" w:cs="Times New Roman"/>
          <w:iCs/>
          <w:sz w:val="22"/>
          <w:szCs w:val="22"/>
        </w:rPr>
        <w:t>cal</w:t>
      </w:r>
      <w:r w:rsidR="00C83D35" w:rsidRPr="00396734">
        <w:rPr>
          <w:rFonts w:ascii="Times New Roman" w:eastAsia="Times New Roman" w:hAnsi="Times New Roman" w:cs="Times New Roman"/>
          <w:iCs/>
          <w:sz w:val="22"/>
          <w:szCs w:val="22"/>
        </w:rPr>
        <w:t xml:space="preserve"> paramet</w:t>
      </w:r>
      <w:r w:rsidRPr="00396734">
        <w:rPr>
          <w:rFonts w:ascii="Times New Roman" w:eastAsia="Times New Roman" w:hAnsi="Times New Roman" w:cs="Times New Roman"/>
          <w:iCs/>
          <w:sz w:val="22"/>
          <w:szCs w:val="22"/>
        </w:rPr>
        <w:t xml:space="preserve">ers </w:t>
      </w:r>
    </w:p>
    <w:p w14:paraId="1AA29208" w14:textId="77777777" w:rsidR="00C83D35" w:rsidRPr="00396734" w:rsidRDefault="00C83D35" w:rsidP="00C83D35">
      <w:pPr>
        <w:spacing w:before="60" w:after="60" w:line="240" w:lineRule="auto"/>
        <w:jc w:val="center"/>
        <w:rPr>
          <w:rFonts w:ascii="Times New Roman" w:eastAsia="Times New Roman" w:hAnsi="Times New Roman" w:cs="Times New Roman"/>
          <w:i/>
          <w:sz w:val="22"/>
          <w:szCs w:val="22"/>
        </w:rPr>
      </w:pPr>
      <w:r w:rsidRPr="00396734">
        <w:rPr>
          <w:rFonts w:ascii="Times New Roman" w:eastAsia="Times New Roman" w:hAnsi="Times New Roman" w:cs="Times New Roman"/>
          <w:i/>
          <w:sz w:val="22"/>
          <w:szCs w:val="22"/>
        </w:rPr>
        <w:t>__________</w:t>
      </w:r>
    </w:p>
    <w:p w14:paraId="49D53119" w14:textId="77777777" w:rsidR="001D0CAD" w:rsidRPr="00396734" w:rsidRDefault="001D0CAD" w:rsidP="000A0B15">
      <w:pPr>
        <w:spacing w:before="60" w:after="60" w:line="240" w:lineRule="auto"/>
        <w:jc w:val="both"/>
        <w:rPr>
          <w:rFonts w:ascii="Times New Roman" w:eastAsia="Times New Roman" w:hAnsi="Times New Roman" w:cs="Times New Roman"/>
          <w:i/>
          <w:sz w:val="22"/>
          <w:szCs w:val="22"/>
        </w:rPr>
      </w:pPr>
      <w:r w:rsidRPr="00396734">
        <w:rPr>
          <w:rFonts w:ascii="Times New Roman" w:eastAsia="Times New Roman" w:hAnsi="Times New Roman" w:cs="Times New Roman"/>
          <w:b/>
          <w:bCs/>
          <w:i/>
          <w:iCs/>
          <w:sz w:val="22"/>
          <w:szCs w:val="22"/>
        </w:rPr>
        <w:t>All references in the procurement document to a standard, technical certificate or general technical specifications mean that the contracting authority will accept evidence of equivalent measures from other participants.</w:t>
      </w:r>
      <w:r w:rsidRPr="00396734">
        <w:rPr>
          <w:rFonts w:ascii="Times New Roman" w:eastAsia="Times New Roman" w:hAnsi="Times New Roman" w:cs="Times New Roman"/>
          <w:i/>
          <w:iCs/>
          <w:sz w:val="22"/>
          <w:szCs w:val="22"/>
        </w:rPr>
        <w:t xml:space="preserve"> If the specification refers to a specific model or source of supply, a specific process characteristic of the goods or services supplied by a particular supplier, or a trademark, patent, types, specific origin or production, which would give certain entities or certain products an advantage or lead to their rejection, an equivalent object to that specified may be submitted. If an equivalent object is offered, the supplier undertakes to submit/justify/prove its equivalence to the object specified in the document.</w:t>
      </w:r>
    </w:p>
    <w:p w14:paraId="07F5E49C" w14:textId="77777777" w:rsidR="00631969" w:rsidRPr="00396734" w:rsidRDefault="00631969" w:rsidP="00C83D35">
      <w:pPr>
        <w:tabs>
          <w:tab w:val="right" w:leader="underscore" w:pos="8640"/>
        </w:tabs>
        <w:spacing w:after="0" w:line="240" w:lineRule="auto"/>
        <w:jc w:val="right"/>
        <w:rPr>
          <w:rFonts w:ascii="Times New Roman" w:eastAsia="Times New Roman" w:hAnsi="Times New Roman" w:cs="Times New Roman"/>
          <w:sz w:val="22"/>
          <w:szCs w:val="22"/>
          <w:lang w:eastAsia="en-US"/>
        </w:rPr>
      </w:pPr>
    </w:p>
    <w:p w14:paraId="37BD8926" w14:textId="77777777" w:rsidR="00631969" w:rsidRPr="00396734" w:rsidRDefault="00631969" w:rsidP="00C83D35">
      <w:pPr>
        <w:tabs>
          <w:tab w:val="right" w:leader="underscore" w:pos="8640"/>
        </w:tabs>
        <w:spacing w:after="0" w:line="240" w:lineRule="auto"/>
        <w:jc w:val="right"/>
        <w:rPr>
          <w:rFonts w:ascii="Times New Roman" w:eastAsia="Times New Roman" w:hAnsi="Times New Roman" w:cs="Times New Roman"/>
          <w:sz w:val="22"/>
          <w:szCs w:val="22"/>
          <w:lang w:eastAsia="en-US"/>
        </w:rPr>
      </w:pPr>
    </w:p>
    <w:p w14:paraId="1ACA17FF" w14:textId="77777777" w:rsidR="00631969" w:rsidRPr="00396734" w:rsidRDefault="00631969" w:rsidP="00C83D35">
      <w:pPr>
        <w:tabs>
          <w:tab w:val="right" w:leader="underscore" w:pos="8640"/>
        </w:tabs>
        <w:spacing w:after="0" w:line="240" w:lineRule="auto"/>
        <w:jc w:val="right"/>
        <w:rPr>
          <w:rFonts w:ascii="Times New Roman" w:eastAsia="Times New Roman" w:hAnsi="Times New Roman" w:cs="Times New Roman"/>
          <w:sz w:val="22"/>
          <w:szCs w:val="22"/>
          <w:lang w:eastAsia="en-US"/>
        </w:rPr>
      </w:pPr>
    </w:p>
    <w:p w14:paraId="6FDC3C3D" w14:textId="77777777" w:rsidR="00631969" w:rsidRPr="00396734" w:rsidRDefault="00631969" w:rsidP="00C83D35">
      <w:pPr>
        <w:tabs>
          <w:tab w:val="right" w:leader="underscore" w:pos="8640"/>
        </w:tabs>
        <w:spacing w:after="0" w:line="240" w:lineRule="auto"/>
        <w:jc w:val="right"/>
        <w:rPr>
          <w:rFonts w:ascii="Times New Roman" w:eastAsia="Times New Roman" w:hAnsi="Times New Roman" w:cs="Times New Roman"/>
          <w:sz w:val="22"/>
          <w:szCs w:val="22"/>
          <w:lang w:eastAsia="en-US"/>
        </w:rPr>
      </w:pPr>
    </w:p>
    <w:p w14:paraId="6AD4BB9E" w14:textId="77777777" w:rsidR="00631969" w:rsidRPr="00396734" w:rsidRDefault="00631969" w:rsidP="00C83D35">
      <w:pPr>
        <w:tabs>
          <w:tab w:val="right" w:leader="underscore" w:pos="8640"/>
        </w:tabs>
        <w:spacing w:after="0" w:line="240" w:lineRule="auto"/>
        <w:jc w:val="right"/>
        <w:rPr>
          <w:rFonts w:ascii="Times New Roman" w:eastAsia="Times New Roman" w:hAnsi="Times New Roman" w:cs="Times New Roman"/>
          <w:sz w:val="22"/>
          <w:szCs w:val="22"/>
          <w:lang w:eastAsia="en-US"/>
        </w:rPr>
      </w:pPr>
    </w:p>
    <w:p w14:paraId="5AA56F70" w14:textId="77777777" w:rsidR="00631969" w:rsidRPr="00396734" w:rsidRDefault="00631969" w:rsidP="00C83D35">
      <w:pPr>
        <w:tabs>
          <w:tab w:val="right" w:leader="underscore" w:pos="8640"/>
        </w:tabs>
        <w:spacing w:after="0" w:line="240" w:lineRule="auto"/>
        <w:jc w:val="right"/>
        <w:rPr>
          <w:rFonts w:ascii="Times New Roman" w:eastAsia="Times New Roman" w:hAnsi="Times New Roman" w:cs="Times New Roman"/>
          <w:sz w:val="22"/>
          <w:szCs w:val="22"/>
          <w:lang w:eastAsia="en-US"/>
        </w:rPr>
      </w:pPr>
    </w:p>
    <w:p w14:paraId="7A15D5BB" w14:textId="77777777" w:rsidR="00631969" w:rsidRPr="00396734" w:rsidRDefault="00631969" w:rsidP="00C83D35">
      <w:pPr>
        <w:tabs>
          <w:tab w:val="right" w:leader="underscore" w:pos="8640"/>
        </w:tabs>
        <w:spacing w:after="0" w:line="240" w:lineRule="auto"/>
        <w:jc w:val="right"/>
        <w:rPr>
          <w:rFonts w:ascii="Times New Roman" w:eastAsia="Times New Roman" w:hAnsi="Times New Roman" w:cs="Times New Roman"/>
          <w:sz w:val="22"/>
          <w:szCs w:val="22"/>
          <w:lang w:eastAsia="en-US"/>
        </w:rPr>
      </w:pPr>
    </w:p>
    <w:p w14:paraId="76162DE8" w14:textId="77777777" w:rsidR="00C63C64" w:rsidRPr="00396734" w:rsidRDefault="00C63C64" w:rsidP="00C83D35">
      <w:pPr>
        <w:tabs>
          <w:tab w:val="right" w:leader="underscore" w:pos="8640"/>
        </w:tabs>
        <w:spacing w:after="0" w:line="240" w:lineRule="auto"/>
        <w:jc w:val="right"/>
        <w:rPr>
          <w:rFonts w:ascii="Times New Roman" w:eastAsia="Times New Roman" w:hAnsi="Times New Roman" w:cs="Times New Roman"/>
          <w:sz w:val="22"/>
          <w:szCs w:val="22"/>
          <w:lang w:eastAsia="en-US"/>
        </w:rPr>
      </w:pPr>
    </w:p>
    <w:p w14:paraId="6B72268C" w14:textId="17B0F0E2" w:rsidR="000A0B15" w:rsidRPr="00396734" w:rsidRDefault="000A0B15" w:rsidP="00C83D35">
      <w:pPr>
        <w:tabs>
          <w:tab w:val="right" w:leader="underscore" w:pos="8640"/>
        </w:tabs>
        <w:spacing w:after="0" w:line="240" w:lineRule="auto"/>
        <w:jc w:val="right"/>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Annex 1 to the Technical Specification </w:t>
      </w:r>
    </w:p>
    <w:p w14:paraId="090C7A8E" w14:textId="77777777" w:rsidR="00C83D35" w:rsidRPr="00396734" w:rsidRDefault="00C83D35" w:rsidP="00C83D35">
      <w:pPr>
        <w:tabs>
          <w:tab w:val="right" w:leader="underscore" w:pos="8640"/>
        </w:tabs>
        <w:spacing w:after="0" w:line="240" w:lineRule="auto"/>
        <w:jc w:val="center"/>
        <w:rPr>
          <w:rFonts w:ascii="Times New Roman" w:eastAsia="Times New Roman" w:hAnsi="Times New Roman" w:cs="Times New Roman"/>
          <w:sz w:val="22"/>
          <w:szCs w:val="22"/>
          <w:lang w:eastAsia="en-US"/>
        </w:rPr>
      </w:pPr>
    </w:p>
    <w:p w14:paraId="3EC63DDA" w14:textId="24F55C77" w:rsidR="00C83D35" w:rsidRPr="00396734" w:rsidRDefault="00C83D35" w:rsidP="00C83D35">
      <w:pPr>
        <w:tabs>
          <w:tab w:val="right" w:leader="underscore" w:pos="8640"/>
        </w:tabs>
        <w:spacing w:after="0" w:line="240" w:lineRule="auto"/>
        <w:jc w:val="center"/>
        <w:rPr>
          <w:rFonts w:ascii="Times New Roman" w:eastAsia="Times New Roman" w:hAnsi="Times New Roman" w:cs="Times New Roman"/>
          <w:b/>
          <w:sz w:val="22"/>
          <w:szCs w:val="22"/>
          <w:lang w:eastAsia="en-US"/>
        </w:rPr>
      </w:pPr>
      <w:r w:rsidRPr="00396734">
        <w:rPr>
          <w:rFonts w:ascii="Times New Roman" w:eastAsia="Times New Roman" w:hAnsi="Times New Roman" w:cs="Times New Roman"/>
          <w:b/>
          <w:sz w:val="22"/>
          <w:szCs w:val="22"/>
          <w:lang w:eastAsia="en-US"/>
        </w:rPr>
        <w:t>TECHN</w:t>
      </w:r>
      <w:r w:rsidR="000A0B15" w:rsidRPr="00396734">
        <w:rPr>
          <w:rFonts w:ascii="Times New Roman" w:eastAsia="Times New Roman" w:hAnsi="Times New Roman" w:cs="Times New Roman"/>
          <w:b/>
          <w:sz w:val="22"/>
          <w:szCs w:val="22"/>
          <w:lang w:eastAsia="en-US"/>
        </w:rPr>
        <w:t>ICAL</w:t>
      </w:r>
      <w:r w:rsidRPr="00396734">
        <w:rPr>
          <w:rFonts w:ascii="Times New Roman" w:eastAsia="Times New Roman" w:hAnsi="Times New Roman" w:cs="Times New Roman"/>
          <w:b/>
          <w:sz w:val="22"/>
          <w:szCs w:val="22"/>
          <w:lang w:eastAsia="en-US"/>
        </w:rPr>
        <w:t xml:space="preserve"> PARAMET</w:t>
      </w:r>
      <w:r w:rsidR="000A0B15" w:rsidRPr="00396734">
        <w:rPr>
          <w:rFonts w:ascii="Times New Roman" w:eastAsia="Times New Roman" w:hAnsi="Times New Roman" w:cs="Times New Roman"/>
          <w:b/>
          <w:sz w:val="22"/>
          <w:szCs w:val="22"/>
          <w:lang w:eastAsia="en-US"/>
        </w:rPr>
        <w:t>ERS</w:t>
      </w:r>
    </w:p>
    <w:p w14:paraId="723D12BD" w14:textId="77777777" w:rsidR="00631969" w:rsidRPr="00396734" w:rsidRDefault="00631969" w:rsidP="00C83D35">
      <w:pPr>
        <w:tabs>
          <w:tab w:val="right" w:leader="underscore" w:pos="8640"/>
        </w:tabs>
        <w:spacing w:after="0" w:line="240" w:lineRule="auto"/>
        <w:jc w:val="center"/>
        <w:rPr>
          <w:rFonts w:ascii="Times New Roman" w:eastAsia="Times New Roman" w:hAnsi="Times New Roman" w:cs="Times New Roman"/>
          <w:b/>
          <w:sz w:val="22"/>
          <w:szCs w:val="22"/>
          <w:lang w:eastAsia="en-US"/>
        </w:rPr>
      </w:pPr>
    </w:p>
    <w:p w14:paraId="49328008" w14:textId="77777777" w:rsidR="000A0B15" w:rsidRPr="00396734" w:rsidRDefault="000A0B15" w:rsidP="000A0B15">
      <w:pPr>
        <w:shd w:val="clear" w:color="auto" w:fill="FFFFFF"/>
        <w:spacing w:after="0" w:line="240" w:lineRule="auto"/>
        <w:ind w:firstLine="709"/>
        <w:jc w:val="both"/>
        <w:textAlignment w:val="baseline"/>
        <w:rPr>
          <w:rFonts w:ascii="Times New Roman" w:hAnsi="Times New Roman" w:cs="Times New Roman"/>
          <w:b/>
          <w:bCs/>
          <w:sz w:val="22"/>
          <w:szCs w:val="22"/>
          <w:u w:val="single"/>
        </w:rPr>
      </w:pPr>
      <w:r w:rsidRPr="00396734">
        <w:rPr>
          <w:rFonts w:ascii="Times New Roman" w:hAnsi="Times New Roman" w:cs="Times New Roman"/>
          <w:b/>
          <w:bCs/>
          <w:sz w:val="22"/>
          <w:szCs w:val="22"/>
          <w:u w:val="single"/>
        </w:rPr>
        <w:t>The following must be submitted:</w:t>
      </w:r>
    </w:p>
    <w:p w14:paraId="0BC1F202" w14:textId="6BC2A435" w:rsidR="009A3A38" w:rsidRPr="00396734" w:rsidRDefault="000A0B15" w:rsidP="009A3A38">
      <w:pPr>
        <w:shd w:val="clear" w:color="auto" w:fill="FFFFFF"/>
        <w:spacing w:after="0" w:line="240" w:lineRule="auto"/>
        <w:ind w:firstLine="709"/>
        <w:jc w:val="both"/>
        <w:textAlignment w:val="baseline"/>
        <w:rPr>
          <w:rFonts w:ascii="Times New Roman" w:hAnsi="Times New Roman" w:cs="Times New Roman"/>
          <w:sz w:val="22"/>
          <w:szCs w:val="22"/>
        </w:rPr>
      </w:pPr>
      <w:r w:rsidRPr="00396734">
        <w:rPr>
          <w:rFonts w:ascii="Times New Roman" w:hAnsi="Times New Roman" w:cs="Times New Roman"/>
          <w:sz w:val="22"/>
          <w:szCs w:val="22"/>
        </w:rPr>
        <w:t>Technical documentation from</w:t>
      </w:r>
      <w:r w:rsidRPr="00396734">
        <w:rPr>
          <w:rFonts w:ascii="Times New Roman" w:hAnsi="Times New Roman" w:cs="Times New Roman"/>
          <w:b/>
          <w:bCs/>
          <w:sz w:val="22"/>
          <w:szCs w:val="22"/>
        </w:rPr>
        <w:t xml:space="preserve"> the manufacturer of the Item/Equipment </w:t>
      </w:r>
      <w:r w:rsidRPr="00396734">
        <w:rPr>
          <w:rFonts w:ascii="Times New Roman" w:hAnsi="Times New Roman" w:cs="Times New Roman"/>
          <w:sz w:val="22"/>
          <w:szCs w:val="22"/>
        </w:rPr>
        <w:t>(catalogues, brochures)</w:t>
      </w:r>
      <w:r w:rsidR="009A3A38" w:rsidRPr="00396734">
        <w:rPr>
          <w:rFonts w:ascii="Times New Roman" w:hAnsi="Times New Roman" w:cs="Times New Roman"/>
          <w:sz w:val="22"/>
          <w:szCs w:val="22"/>
        </w:rPr>
        <w:t xml:space="preserve"> </w:t>
      </w:r>
      <w:r w:rsidRPr="00396734">
        <w:rPr>
          <w:rFonts w:ascii="Times New Roman" w:hAnsi="Times New Roman" w:cs="Times New Roman"/>
          <w:sz w:val="22"/>
          <w:szCs w:val="22"/>
        </w:rPr>
        <w:t xml:space="preserve">and/or declarations from </w:t>
      </w:r>
      <w:r w:rsidRPr="00396734">
        <w:rPr>
          <w:rFonts w:ascii="Times New Roman" w:hAnsi="Times New Roman" w:cs="Times New Roman"/>
          <w:b/>
          <w:bCs/>
          <w:sz w:val="22"/>
          <w:szCs w:val="22"/>
        </w:rPr>
        <w:t>the manufacturer of the Item/Equipment</w:t>
      </w:r>
      <w:r w:rsidR="009A3A38" w:rsidRPr="00396734">
        <w:rPr>
          <w:rFonts w:ascii="Times New Roman" w:hAnsi="Times New Roman" w:cs="Times New Roman"/>
          <w:b/>
          <w:bCs/>
          <w:sz w:val="22"/>
          <w:szCs w:val="22"/>
        </w:rPr>
        <w:t xml:space="preserve"> </w:t>
      </w:r>
      <w:r w:rsidR="009A3A38" w:rsidRPr="00396734">
        <w:rPr>
          <w:rFonts w:ascii="Times New Roman" w:hAnsi="Times New Roman" w:cs="Times New Roman"/>
          <w:sz w:val="22"/>
          <w:szCs w:val="22"/>
        </w:rPr>
        <w:t xml:space="preserve">(if the </w:t>
      </w:r>
      <w:r w:rsidR="007F1ACB" w:rsidRPr="00396734">
        <w:rPr>
          <w:rFonts w:ascii="Times New Roman" w:hAnsi="Times New Roman" w:cs="Times New Roman"/>
          <w:sz w:val="22"/>
          <w:szCs w:val="22"/>
        </w:rPr>
        <w:t>manufacturer’s</w:t>
      </w:r>
      <w:r w:rsidR="009A3A38" w:rsidRPr="00396734">
        <w:rPr>
          <w:rFonts w:ascii="Times New Roman" w:hAnsi="Times New Roman" w:cs="Times New Roman"/>
          <w:sz w:val="22"/>
          <w:szCs w:val="22"/>
        </w:rPr>
        <w:t xml:space="preserve"> technical documentation does not fully reflect the compliance of the </w:t>
      </w:r>
      <w:r w:rsidR="00DF75C3" w:rsidRPr="00396734">
        <w:rPr>
          <w:rFonts w:ascii="Times New Roman" w:eastAsia="Times New Roman" w:hAnsi="Times New Roman" w:cs="Times New Roman"/>
          <w:sz w:val="22"/>
          <w:szCs w:val="22"/>
          <w:lang w:eastAsia="en-GB"/>
        </w:rPr>
        <w:t>offered</w:t>
      </w:r>
      <w:r w:rsidR="009A3A38" w:rsidRPr="00396734">
        <w:rPr>
          <w:rFonts w:ascii="Times New Roman" w:hAnsi="Times New Roman" w:cs="Times New Roman"/>
          <w:sz w:val="22"/>
          <w:szCs w:val="22"/>
        </w:rPr>
        <w:t xml:space="preserve"> Item/Equipment with the technical specification requirements) and other documents specified in the technical specifications or other equivalent documents proving the compliance of the </w:t>
      </w:r>
      <w:r w:rsidR="00DF75C3" w:rsidRPr="00396734">
        <w:rPr>
          <w:rFonts w:ascii="Times New Roman" w:eastAsia="Times New Roman" w:hAnsi="Times New Roman" w:cs="Times New Roman"/>
          <w:sz w:val="22"/>
          <w:szCs w:val="22"/>
          <w:lang w:eastAsia="en-GB"/>
        </w:rPr>
        <w:t>offered</w:t>
      </w:r>
      <w:r w:rsidR="009A3A38" w:rsidRPr="00396734">
        <w:rPr>
          <w:rFonts w:ascii="Times New Roman" w:hAnsi="Times New Roman" w:cs="Times New Roman"/>
          <w:sz w:val="22"/>
          <w:szCs w:val="22"/>
        </w:rPr>
        <w:t xml:space="preserve"> Item/Equipment with the technical requirements. In these documents, the Supplier must indicate (i.e., clearly mark – highlight in colour and/or indicate with arrows, and/or underline, etc.) the specific locations in the documents provided where the required technical characteristics are described and indicate which point of the technical requirements they comply with.</w:t>
      </w:r>
    </w:p>
    <w:p w14:paraId="42B08FE6" w14:textId="51FD482F" w:rsidR="00E45596" w:rsidRPr="00396734" w:rsidRDefault="009A3A38" w:rsidP="00E45596">
      <w:pPr>
        <w:shd w:val="clear" w:color="auto" w:fill="FFFFFF"/>
        <w:spacing w:after="0" w:line="240" w:lineRule="auto"/>
        <w:ind w:right="141" w:firstLine="709"/>
        <w:jc w:val="both"/>
        <w:textAlignment w:val="baseline"/>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OR</w:t>
      </w:r>
    </w:p>
    <w:p w14:paraId="664E6C2E" w14:textId="0FAB4815" w:rsidR="0044628B" w:rsidRPr="00396734" w:rsidRDefault="0044628B" w:rsidP="00E45596">
      <w:pPr>
        <w:shd w:val="clear" w:color="auto" w:fill="FFFFFF"/>
        <w:spacing w:after="0" w:line="240" w:lineRule="auto"/>
        <w:ind w:right="141"/>
        <w:jc w:val="both"/>
        <w:textAlignment w:val="baseline"/>
        <w:rPr>
          <w:rFonts w:ascii="Times New Roman" w:eastAsia="Times New Roman" w:hAnsi="Times New Roman" w:cs="Times New Roman"/>
          <w:color w:val="212121"/>
          <w:sz w:val="22"/>
          <w:szCs w:val="22"/>
        </w:rPr>
      </w:pPr>
      <w:r w:rsidRPr="00396734">
        <w:rPr>
          <w:rFonts w:ascii="Times New Roman" w:eastAsia="Times New Roman" w:hAnsi="Times New Roman" w:cs="Times New Roman"/>
          <w:color w:val="212121"/>
          <w:sz w:val="22"/>
          <w:szCs w:val="22"/>
        </w:rPr>
        <w:t xml:space="preserve">links to a publicly accessible website where the </w:t>
      </w:r>
      <w:r w:rsidR="00A37B73" w:rsidRPr="00396734">
        <w:rPr>
          <w:rFonts w:ascii="Times New Roman" w:eastAsia="Times New Roman" w:hAnsi="Times New Roman" w:cs="Times New Roman"/>
          <w:color w:val="212121"/>
          <w:sz w:val="22"/>
          <w:szCs w:val="22"/>
        </w:rPr>
        <w:t>Purchaser</w:t>
      </w:r>
      <w:r w:rsidRPr="00396734">
        <w:rPr>
          <w:rFonts w:ascii="Times New Roman" w:eastAsia="Times New Roman" w:hAnsi="Times New Roman" w:cs="Times New Roman"/>
          <w:color w:val="212121"/>
          <w:sz w:val="22"/>
          <w:szCs w:val="22"/>
        </w:rPr>
        <w:t xml:space="preserve"> can verify the authenticity of the data provided, i.e., the compliance of the offered </w:t>
      </w:r>
      <w:r w:rsidR="00A37B73" w:rsidRPr="00396734">
        <w:rPr>
          <w:rFonts w:ascii="Times New Roman" w:eastAsia="Times New Roman" w:hAnsi="Times New Roman" w:cs="Times New Roman"/>
          <w:color w:val="212121"/>
          <w:sz w:val="22"/>
          <w:szCs w:val="22"/>
        </w:rPr>
        <w:t>Item</w:t>
      </w:r>
      <w:r w:rsidRPr="00396734">
        <w:rPr>
          <w:rFonts w:ascii="Times New Roman" w:eastAsia="Times New Roman" w:hAnsi="Times New Roman" w:cs="Times New Roman"/>
          <w:color w:val="212121"/>
          <w:sz w:val="22"/>
          <w:szCs w:val="22"/>
        </w:rPr>
        <w:t xml:space="preserve">/Equipment with technical requirements. If the information provided on the specified website does not correspond to the data declared by the Supplier, the </w:t>
      </w:r>
      <w:r w:rsidR="00A37B73" w:rsidRPr="00396734">
        <w:rPr>
          <w:rFonts w:ascii="Times New Roman" w:eastAsia="Times New Roman" w:hAnsi="Times New Roman" w:cs="Times New Roman"/>
          <w:color w:val="212121"/>
          <w:sz w:val="22"/>
          <w:szCs w:val="22"/>
        </w:rPr>
        <w:t>tender</w:t>
      </w:r>
      <w:r w:rsidRPr="00396734">
        <w:rPr>
          <w:rFonts w:ascii="Times New Roman" w:eastAsia="Times New Roman" w:hAnsi="Times New Roman" w:cs="Times New Roman"/>
          <w:color w:val="212121"/>
          <w:sz w:val="22"/>
          <w:szCs w:val="22"/>
        </w:rPr>
        <w:t xml:space="preserve"> must be accompanied by a declaration from </w:t>
      </w:r>
      <w:r w:rsidRPr="00396734">
        <w:rPr>
          <w:rFonts w:ascii="Times New Roman" w:eastAsia="Times New Roman" w:hAnsi="Times New Roman" w:cs="Times New Roman"/>
          <w:b/>
          <w:bCs/>
          <w:color w:val="212121"/>
          <w:sz w:val="22"/>
          <w:szCs w:val="22"/>
        </w:rPr>
        <w:t xml:space="preserve">the manufacturer of the </w:t>
      </w:r>
      <w:r w:rsidR="00A37B73" w:rsidRPr="00396734">
        <w:rPr>
          <w:rFonts w:ascii="Times New Roman" w:eastAsia="Times New Roman" w:hAnsi="Times New Roman" w:cs="Times New Roman"/>
          <w:b/>
          <w:bCs/>
          <w:color w:val="212121"/>
          <w:sz w:val="22"/>
          <w:szCs w:val="22"/>
        </w:rPr>
        <w:t>Item</w:t>
      </w:r>
      <w:r w:rsidRPr="00396734">
        <w:rPr>
          <w:rFonts w:ascii="Times New Roman" w:eastAsia="Times New Roman" w:hAnsi="Times New Roman" w:cs="Times New Roman"/>
          <w:b/>
          <w:bCs/>
          <w:color w:val="212121"/>
          <w:sz w:val="22"/>
          <w:szCs w:val="22"/>
        </w:rPr>
        <w:t>/Equipment</w:t>
      </w:r>
      <w:r w:rsidRPr="00396734">
        <w:rPr>
          <w:rFonts w:ascii="Times New Roman" w:eastAsia="Times New Roman" w:hAnsi="Times New Roman" w:cs="Times New Roman"/>
          <w:color w:val="212121"/>
          <w:sz w:val="22"/>
          <w:szCs w:val="22"/>
        </w:rPr>
        <w:t xml:space="preserve"> or other equivalent documents confirming that the </w:t>
      </w:r>
      <w:r w:rsidR="00DF75C3" w:rsidRPr="00396734">
        <w:rPr>
          <w:rFonts w:ascii="Times New Roman" w:eastAsia="Times New Roman" w:hAnsi="Times New Roman" w:cs="Times New Roman"/>
          <w:sz w:val="22"/>
          <w:szCs w:val="22"/>
          <w:lang w:eastAsia="en-GB"/>
        </w:rPr>
        <w:t>offered</w:t>
      </w:r>
      <w:r w:rsidRPr="00396734">
        <w:rPr>
          <w:rFonts w:ascii="Times New Roman" w:eastAsia="Times New Roman" w:hAnsi="Times New Roman" w:cs="Times New Roman"/>
          <w:color w:val="212121"/>
          <w:sz w:val="22"/>
          <w:szCs w:val="22"/>
        </w:rPr>
        <w:t xml:space="preserve"> </w:t>
      </w:r>
      <w:r w:rsidR="00A37B73" w:rsidRPr="00396734">
        <w:rPr>
          <w:rFonts w:ascii="Times New Roman" w:eastAsia="Times New Roman" w:hAnsi="Times New Roman" w:cs="Times New Roman"/>
          <w:color w:val="212121"/>
          <w:sz w:val="22"/>
          <w:szCs w:val="22"/>
        </w:rPr>
        <w:t>Item/</w:t>
      </w:r>
      <w:r w:rsidRPr="00396734">
        <w:rPr>
          <w:rFonts w:ascii="Times New Roman" w:eastAsia="Times New Roman" w:hAnsi="Times New Roman" w:cs="Times New Roman"/>
          <w:color w:val="212121"/>
          <w:sz w:val="22"/>
          <w:szCs w:val="22"/>
        </w:rPr>
        <w:t>Equipment comply with the technical specification requirements.</w:t>
      </w:r>
    </w:p>
    <w:p w14:paraId="66E4DB1D" w14:textId="77777777" w:rsidR="00E45596" w:rsidRPr="00396734" w:rsidRDefault="00E45596" w:rsidP="00E45596">
      <w:pPr>
        <w:shd w:val="clear" w:color="auto" w:fill="FFFFFF"/>
        <w:spacing w:after="0" w:line="240" w:lineRule="auto"/>
        <w:ind w:right="141"/>
        <w:jc w:val="both"/>
        <w:textAlignment w:val="baseline"/>
        <w:rPr>
          <w:rFonts w:ascii="Times New Roman" w:eastAsia="Times New Roman" w:hAnsi="Times New Roman" w:cs="Times New Roman"/>
          <w:color w:val="212121"/>
          <w:sz w:val="22"/>
          <w:szCs w:val="22"/>
        </w:rPr>
      </w:pPr>
    </w:p>
    <w:p w14:paraId="3BDE6F8D" w14:textId="16D1E7D5" w:rsidR="00957F47" w:rsidRPr="00396734" w:rsidRDefault="00957F47" w:rsidP="00957F47">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2"/>
          <w:szCs w:val="22"/>
        </w:rPr>
      </w:pPr>
      <w:r w:rsidRPr="00396734">
        <w:rPr>
          <w:rFonts w:ascii="Times New Roman" w:eastAsia="Times New Roman" w:hAnsi="Times New Roman" w:cs="Times New Roman"/>
          <w:color w:val="212121"/>
          <w:sz w:val="22"/>
          <w:szCs w:val="22"/>
        </w:rPr>
        <w:t xml:space="preserve">The </w:t>
      </w:r>
      <w:r w:rsidR="007F1ACB" w:rsidRPr="00396734">
        <w:rPr>
          <w:rFonts w:ascii="Times New Roman" w:eastAsia="Times New Roman" w:hAnsi="Times New Roman" w:cs="Times New Roman"/>
          <w:color w:val="212121"/>
          <w:sz w:val="22"/>
          <w:szCs w:val="22"/>
        </w:rPr>
        <w:t>Supplier’s</w:t>
      </w:r>
      <w:r w:rsidRPr="00396734">
        <w:rPr>
          <w:rFonts w:ascii="Times New Roman" w:eastAsia="Times New Roman" w:hAnsi="Times New Roman" w:cs="Times New Roman"/>
          <w:color w:val="212121"/>
          <w:sz w:val="22"/>
          <w:szCs w:val="22"/>
        </w:rPr>
        <w:t xml:space="preserve"> declaration shall not be considered equivalent documentation, except in cases where the Supplier is the official representative of the manufacturer of the </w:t>
      </w:r>
      <w:r w:rsidR="00DF75C3" w:rsidRPr="00396734">
        <w:rPr>
          <w:rFonts w:ascii="Times New Roman" w:eastAsia="Times New Roman" w:hAnsi="Times New Roman" w:cs="Times New Roman"/>
          <w:sz w:val="22"/>
          <w:szCs w:val="22"/>
          <w:lang w:eastAsia="en-GB"/>
        </w:rPr>
        <w:t>offered</w:t>
      </w:r>
      <w:r w:rsidRPr="00396734">
        <w:rPr>
          <w:rFonts w:ascii="Times New Roman" w:eastAsia="Times New Roman" w:hAnsi="Times New Roman" w:cs="Times New Roman"/>
          <w:color w:val="212121"/>
          <w:sz w:val="22"/>
          <w:szCs w:val="22"/>
        </w:rPr>
        <w:t xml:space="preserve"> Item/Equipment.</w:t>
      </w:r>
    </w:p>
    <w:p w14:paraId="5F6A5807" w14:textId="3735F8F6" w:rsidR="00957F47" w:rsidRPr="00396734" w:rsidRDefault="00957F47" w:rsidP="00957F47">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2"/>
          <w:szCs w:val="22"/>
        </w:rPr>
      </w:pPr>
      <w:r w:rsidRPr="00396734">
        <w:rPr>
          <w:rFonts w:ascii="Times New Roman" w:eastAsia="Times New Roman" w:hAnsi="Times New Roman" w:cs="Times New Roman"/>
          <w:color w:val="212121"/>
          <w:sz w:val="22"/>
          <w:szCs w:val="22"/>
        </w:rPr>
        <w:t xml:space="preserve">In the event that the Supplier (who is not the manufacturer) submits technical documentation and/or declarations prepared by representatives of the manufacturer who have the relevant rights, the Supplier must also submit documents proving the relevant rights of the </w:t>
      </w:r>
      <w:r w:rsidR="007F1ACB" w:rsidRPr="00396734">
        <w:rPr>
          <w:rFonts w:ascii="Times New Roman" w:eastAsia="Times New Roman" w:hAnsi="Times New Roman" w:cs="Times New Roman"/>
          <w:sz w:val="22"/>
          <w:szCs w:val="22"/>
          <w:lang w:eastAsia="en-US"/>
        </w:rPr>
        <w:t>manufacturer’s</w:t>
      </w:r>
      <w:r w:rsidR="007F1ACB" w:rsidRPr="00396734">
        <w:rPr>
          <w:rFonts w:ascii="Times New Roman" w:eastAsia="Times New Roman" w:hAnsi="Times New Roman" w:cs="Times New Roman"/>
          <w:color w:val="212121"/>
          <w:sz w:val="22"/>
          <w:szCs w:val="22"/>
        </w:rPr>
        <w:t xml:space="preserve"> </w:t>
      </w:r>
      <w:r w:rsidRPr="00396734">
        <w:rPr>
          <w:rFonts w:ascii="Times New Roman" w:eastAsia="Times New Roman" w:hAnsi="Times New Roman" w:cs="Times New Roman"/>
          <w:color w:val="212121"/>
          <w:sz w:val="22"/>
          <w:szCs w:val="22"/>
        </w:rPr>
        <w:t>representative together with the offer (authorization granted by the manufacturer of the Item/Equipment to prepare/approve technical documentation for the Item/Equipment).</w:t>
      </w:r>
    </w:p>
    <w:p w14:paraId="437B5F86" w14:textId="14397349" w:rsidR="00957F47" w:rsidRPr="00396734" w:rsidRDefault="00957F47" w:rsidP="00957F47">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2"/>
          <w:szCs w:val="22"/>
        </w:rPr>
      </w:pPr>
      <w:r w:rsidRPr="00396734">
        <w:rPr>
          <w:rFonts w:ascii="Times New Roman" w:eastAsia="Times New Roman" w:hAnsi="Times New Roman" w:cs="Times New Roman"/>
          <w:color w:val="212121"/>
          <w:sz w:val="22"/>
          <w:szCs w:val="22"/>
        </w:rPr>
        <w:t xml:space="preserve">If the technical documentation for the Item/Equipment is prepared by a Supplier who is not the manufacturer and who has not been granted the </w:t>
      </w:r>
      <w:r w:rsidR="007F1ACB" w:rsidRPr="00396734">
        <w:rPr>
          <w:rFonts w:ascii="Times New Roman" w:eastAsia="Times New Roman" w:hAnsi="Times New Roman" w:cs="Times New Roman"/>
          <w:color w:val="212121"/>
          <w:sz w:val="22"/>
          <w:szCs w:val="22"/>
        </w:rPr>
        <w:t>manufacturer’s</w:t>
      </w:r>
      <w:r w:rsidRPr="00396734">
        <w:rPr>
          <w:rFonts w:ascii="Times New Roman" w:eastAsia="Times New Roman" w:hAnsi="Times New Roman" w:cs="Times New Roman"/>
          <w:color w:val="212121"/>
          <w:sz w:val="22"/>
          <w:szCs w:val="22"/>
        </w:rPr>
        <w:t xml:space="preserve"> authorization to prepare/approve technical documentation, in such a case the technical documentation prepared by the Supplier itself does not meet the criteria of objectivity, reliability, traceability of information, and other criteria, therefore, during the evaluation of the tender, the Purchaser will consider that the Supplier has only provided declarative information that is not substantiated by objective data and will reject such a tender.</w:t>
      </w:r>
    </w:p>
    <w:p w14:paraId="6897358E" w14:textId="77777777" w:rsidR="00B94A57" w:rsidRPr="00396734" w:rsidRDefault="00B94A57" w:rsidP="00C83D35">
      <w:pPr>
        <w:keepNext/>
        <w:keepLines/>
        <w:spacing w:after="0" w:line="240" w:lineRule="auto"/>
        <w:ind w:firstLine="709"/>
        <w:jc w:val="both"/>
        <w:outlineLvl w:val="1"/>
        <w:rPr>
          <w:rFonts w:ascii="Times New Roman" w:eastAsia="Calibri" w:hAnsi="Times New Roman" w:cs="Times New Roman"/>
          <w:sz w:val="22"/>
          <w:szCs w:val="22"/>
        </w:rPr>
      </w:pPr>
    </w:p>
    <w:p w14:paraId="58E9FB7B" w14:textId="62EF1BA2" w:rsidR="008208F2" w:rsidRPr="00396734" w:rsidRDefault="008208F2" w:rsidP="008208F2">
      <w:pPr>
        <w:keepNext/>
        <w:keepLines/>
        <w:spacing w:after="0" w:line="240" w:lineRule="auto"/>
        <w:ind w:firstLine="709"/>
        <w:jc w:val="both"/>
        <w:outlineLvl w:val="1"/>
        <w:rPr>
          <w:rFonts w:ascii="Times New Roman" w:eastAsia="Calibri" w:hAnsi="Times New Roman" w:cs="Times New Roman"/>
          <w:sz w:val="22"/>
          <w:szCs w:val="22"/>
        </w:rPr>
      </w:pPr>
      <w:r w:rsidRPr="00396734">
        <w:rPr>
          <w:rFonts w:ascii="Times New Roman" w:eastAsia="Calibri" w:hAnsi="Times New Roman" w:cs="Times New Roman"/>
          <w:sz w:val="22"/>
          <w:szCs w:val="22"/>
        </w:rPr>
        <w:t xml:space="preserve">Documents (technical documentation of the manufacturer of the Item/Equipment (catalogues, brochures) and/or declarations by the manufacturer of the Item/Equipment or other equivalent documents proving that the </w:t>
      </w:r>
      <w:r w:rsidR="00DF75C3" w:rsidRPr="00396734">
        <w:rPr>
          <w:rFonts w:ascii="Times New Roman" w:eastAsia="Times New Roman" w:hAnsi="Times New Roman" w:cs="Times New Roman"/>
          <w:sz w:val="22"/>
          <w:szCs w:val="22"/>
          <w:lang w:eastAsia="en-GB"/>
        </w:rPr>
        <w:t>offered</w:t>
      </w:r>
      <w:r w:rsidRPr="00396734">
        <w:rPr>
          <w:rFonts w:ascii="Times New Roman" w:eastAsia="Calibri" w:hAnsi="Times New Roman" w:cs="Times New Roman"/>
          <w:sz w:val="22"/>
          <w:szCs w:val="22"/>
        </w:rPr>
        <w:t xml:space="preserve"> Item/Equipment comply with the technical characteristics) may be submitted in </w:t>
      </w:r>
      <w:r w:rsidRPr="00396734">
        <w:rPr>
          <w:rFonts w:ascii="Times New Roman" w:eastAsia="Calibri" w:hAnsi="Times New Roman" w:cs="Times New Roman"/>
          <w:b/>
          <w:bCs/>
          <w:sz w:val="22"/>
          <w:szCs w:val="22"/>
        </w:rPr>
        <w:t>Lithuanian and/or English</w:t>
      </w:r>
      <w:r w:rsidRPr="00396734">
        <w:rPr>
          <w:rFonts w:ascii="Times New Roman" w:eastAsia="Calibri" w:hAnsi="Times New Roman" w:cs="Times New Roman"/>
          <w:sz w:val="22"/>
          <w:szCs w:val="22"/>
        </w:rPr>
        <w:t xml:space="preserve">. When evaluating the Suppliers’ tenders and at the Purchaser’s request, the Suppliers shall be required to submit the specified documents or parts thereof, translated </w:t>
      </w:r>
      <w:r w:rsidRPr="00396734">
        <w:rPr>
          <w:rFonts w:ascii="Times New Roman" w:eastAsia="Calibri" w:hAnsi="Times New Roman" w:cs="Times New Roman"/>
          <w:b/>
          <w:bCs/>
          <w:sz w:val="22"/>
          <w:szCs w:val="22"/>
        </w:rPr>
        <w:t>into Lithuanian</w:t>
      </w:r>
      <w:r w:rsidRPr="00396734">
        <w:rPr>
          <w:rFonts w:ascii="Times New Roman" w:eastAsia="Calibri" w:hAnsi="Times New Roman" w:cs="Times New Roman"/>
          <w:sz w:val="22"/>
          <w:szCs w:val="22"/>
        </w:rPr>
        <w:t>, and a confirmation of the translation.</w:t>
      </w:r>
    </w:p>
    <w:p w14:paraId="2361828B" w14:textId="14EC5FF2" w:rsidR="008208F2" w:rsidRPr="00396734" w:rsidRDefault="008208F2" w:rsidP="008208F2">
      <w:pPr>
        <w:keepNext/>
        <w:keepLines/>
        <w:spacing w:after="0" w:line="240" w:lineRule="auto"/>
        <w:ind w:firstLine="709"/>
        <w:jc w:val="both"/>
        <w:outlineLvl w:val="1"/>
        <w:rPr>
          <w:rFonts w:ascii="Times New Roman" w:eastAsia="Calibri" w:hAnsi="Times New Roman" w:cs="Times New Roman"/>
          <w:sz w:val="22"/>
          <w:szCs w:val="22"/>
        </w:rPr>
      </w:pPr>
      <w:r w:rsidRPr="00396734">
        <w:rPr>
          <w:rFonts w:ascii="Times New Roman" w:eastAsia="Calibri" w:hAnsi="Times New Roman" w:cs="Times New Roman"/>
          <w:sz w:val="22"/>
          <w:szCs w:val="22"/>
        </w:rPr>
        <w:t>All specified specific materials, solutions and/or specific names or standards of</w:t>
      </w:r>
      <w:r w:rsidR="00F66FD5" w:rsidRPr="00396734">
        <w:rPr>
          <w:rFonts w:ascii="Times New Roman" w:eastAsia="Calibri" w:hAnsi="Times New Roman" w:cs="Times New Roman"/>
          <w:sz w:val="22"/>
          <w:szCs w:val="22"/>
        </w:rPr>
        <w:t xml:space="preserve"> the Item</w:t>
      </w:r>
      <w:r w:rsidRPr="00396734">
        <w:rPr>
          <w:rFonts w:ascii="Times New Roman" w:eastAsia="Calibri" w:hAnsi="Times New Roman" w:cs="Times New Roman"/>
          <w:sz w:val="22"/>
          <w:szCs w:val="22"/>
        </w:rPr>
        <w:t xml:space="preserve">/Equipment are subject to the </w:t>
      </w:r>
      <w:r w:rsidR="00F66FD5" w:rsidRPr="00396734">
        <w:rPr>
          <w:rFonts w:ascii="Times New Roman" w:eastAsia="Calibri" w:hAnsi="Times New Roman" w:cs="Times New Roman"/>
          <w:sz w:val="22"/>
          <w:szCs w:val="22"/>
        </w:rPr>
        <w:t>“</w:t>
      </w:r>
      <w:r w:rsidRPr="00396734">
        <w:rPr>
          <w:rFonts w:ascii="Times New Roman" w:eastAsia="Calibri" w:hAnsi="Times New Roman" w:cs="Times New Roman"/>
          <w:sz w:val="22"/>
          <w:szCs w:val="22"/>
        </w:rPr>
        <w:t>or equivalent</w:t>
      </w:r>
      <w:r w:rsidR="003C25EB" w:rsidRPr="00396734">
        <w:rPr>
          <w:rFonts w:ascii="Times New Roman" w:eastAsia="Calibri" w:hAnsi="Times New Roman" w:cs="Times New Roman"/>
          <w:sz w:val="22"/>
          <w:szCs w:val="22"/>
        </w:rPr>
        <w:t>”</w:t>
      </w:r>
      <w:r w:rsidRPr="00396734">
        <w:rPr>
          <w:rFonts w:ascii="Times New Roman" w:eastAsia="Calibri" w:hAnsi="Times New Roman" w:cs="Times New Roman"/>
          <w:sz w:val="22"/>
          <w:szCs w:val="22"/>
        </w:rPr>
        <w:t xml:space="preserve"> clause. A Supplier offering</w:t>
      </w:r>
      <w:r w:rsidR="003C25EB" w:rsidRPr="00396734">
        <w:rPr>
          <w:rFonts w:ascii="Times New Roman" w:eastAsia="Calibri" w:hAnsi="Times New Roman" w:cs="Times New Roman"/>
          <w:sz w:val="22"/>
          <w:szCs w:val="22"/>
        </w:rPr>
        <w:t xml:space="preserve"> the Item</w:t>
      </w:r>
      <w:r w:rsidRPr="00396734">
        <w:rPr>
          <w:rFonts w:ascii="Times New Roman" w:eastAsia="Calibri" w:hAnsi="Times New Roman" w:cs="Times New Roman"/>
          <w:sz w:val="22"/>
          <w:szCs w:val="22"/>
        </w:rPr>
        <w:t xml:space="preserve">/Equipment with equivalent characteristics must additionally indicate this in the technical specification and/or </w:t>
      </w:r>
      <w:r w:rsidR="003C25EB" w:rsidRPr="00396734">
        <w:rPr>
          <w:rFonts w:ascii="Times New Roman" w:eastAsia="Calibri" w:hAnsi="Times New Roman" w:cs="Times New Roman"/>
          <w:sz w:val="22"/>
          <w:szCs w:val="22"/>
        </w:rPr>
        <w:t>tender</w:t>
      </w:r>
      <w:r w:rsidRPr="00396734">
        <w:rPr>
          <w:rFonts w:ascii="Times New Roman" w:eastAsia="Calibri" w:hAnsi="Times New Roman" w:cs="Times New Roman"/>
          <w:sz w:val="22"/>
          <w:szCs w:val="22"/>
        </w:rPr>
        <w:t xml:space="preserve"> and prove by reliable means that the offered </w:t>
      </w:r>
      <w:r w:rsidR="003C25EB" w:rsidRPr="00396734">
        <w:rPr>
          <w:rFonts w:ascii="Times New Roman" w:eastAsia="Calibri" w:hAnsi="Times New Roman" w:cs="Times New Roman"/>
          <w:sz w:val="22"/>
          <w:szCs w:val="22"/>
        </w:rPr>
        <w:t>Item</w:t>
      </w:r>
      <w:r w:rsidRPr="00396734">
        <w:rPr>
          <w:rFonts w:ascii="Times New Roman" w:eastAsia="Calibri" w:hAnsi="Times New Roman" w:cs="Times New Roman"/>
          <w:sz w:val="22"/>
          <w:szCs w:val="22"/>
        </w:rPr>
        <w:t xml:space="preserve">/Equipment </w:t>
      </w:r>
      <w:r w:rsidR="003C25EB" w:rsidRPr="00396734">
        <w:rPr>
          <w:rFonts w:ascii="Times New Roman" w:eastAsia="Calibri" w:hAnsi="Times New Roman" w:cs="Times New Roman"/>
          <w:sz w:val="22"/>
          <w:szCs w:val="22"/>
        </w:rPr>
        <w:t>is</w:t>
      </w:r>
      <w:r w:rsidRPr="00396734">
        <w:rPr>
          <w:rFonts w:ascii="Times New Roman" w:eastAsia="Calibri" w:hAnsi="Times New Roman" w:cs="Times New Roman"/>
          <w:sz w:val="22"/>
          <w:szCs w:val="22"/>
        </w:rPr>
        <w:t xml:space="preserve"> equivalent and fully compl</w:t>
      </w:r>
      <w:r w:rsidR="003C25EB" w:rsidRPr="00396734">
        <w:rPr>
          <w:rFonts w:ascii="Times New Roman" w:eastAsia="Calibri" w:hAnsi="Times New Roman" w:cs="Times New Roman"/>
          <w:sz w:val="22"/>
          <w:szCs w:val="22"/>
        </w:rPr>
        <w:t>ies</w:t>
      </w:r>
      <w:r w:rsidRPr="00396734">
        <w:rPr>
          <w:rFonts w:ascii="Times New Roman" w:eastAsia="Calibri" w:hAnsi="Times New Roman" w:cs="Times New Roman"/>
          <w:sz w:val="22"/>
          <w:szCs w:val="22"/>
        </w:rPr>
        <w:t xml:space="preserve"> with the requirements set out in the technical specification.</w:t>
      </w:r>
    </w:p>
    <w:p w14:paraId="47B37378" w14:textId="77777777" w:rsidR="00B75FA0" w:rsidRPr="00396734" w:rsidRDefault="00B75FA0" w:rsidP="00E45596">
      <w:pPr>
        <w:spacing w:after="0"/>
        <w:ind w:firstLine="709"/>
        <w:jc w:val="both"/>
        <w:rPr>
          <w:rFonts w:ascii="Times New Roman" w:hAnsi="Times New Roman" w:cs="Times New Roman"/>
          <w:sz w:val="22"/>
          <w:szCs w:val="22"/>
        </w:rPr>
      </w:pPr>
    </w:p>
    <w:p w14:paraId="4F1C327D" w14:textId="77777777" w:rsidR="00396734" w:rsidRPr="00396734" w:rsidRDefault="00396734" w:rsidP="00E45596">
      <w:pPr>
        <w:spacing w:after="0"/>
        <w:ind w:firstLine="709"/>
        <w:jc w:val="both"/>
        <w:rPr>
          <w:rFonts w:ascii="Times New Roman" w:hAnsi="Times New Roman" w:cs="Times New Roman"/>
          <w:sz w:val="22"/>
          <w:szCs w:val="22"/>
        </w:rPr>
      </w:pPr>
    </w:p>
    <w:p w14:paraId="60115F0F" w14:textId="77777777" w:rsidR="00396734" w:rsidRPr="00396734" w:rsidRDefault="00396734" w:rsidP="00E45596">
      <w:pPr>
        <w:spacing w:after="0"/>
        <w:ind w:firstLine="709"/>
        <w:jc w:val="both"/>
        <w:rPr>
          <w:rFonts w:ascii="Times New Roman" w:hAnsi="Times New Roman" w:cs="Times New Roman"/>
          <w:sz w:val="22"/>
          <w:szCs w:val="22"/>
        </w:rPr>
      </w:pPr>
    </w:p>
    <w:p w14:paraId="542999D7" w14:textId="77777777" w:rsidR="00396734" w:rsidRDefault="00396734" w:rsidP="00E45596">
      <w:pPr>
        <w:spacing w:after="0"/>
        <w:ind w:firstLine="709"/>
        <w:jc w:val="both"/>
        <w:rPr>
          <w:rFonts w:ascii="Times New Roman" w:hAnsi="Times New Roman" w:cs="Times New Roman"/>
          <w:sz w:val="22"/>
          <w:szCs w:val="22"/>
        </w:rPr>
      </w:pPr>
    </w:p>
    <w:p w14:paraId="0F1E9353" w14:textId="77777777" w:rsidR="000526E5" w:rsidRDefault="000526E5" w:rsidP="00E45596">
      <w:pPr>
        <w:spacing w:after="0"/>
        <w:ind w:firstLine="709"/>
        <w:jc w:val="both"/>
        <w:rPr>
          <w:rFonts w:ascii="Times New Roman" w:hAnsi="Times New Roman" w:cs="Times New Roman"/>
          <w:sz w:val="22"/>
          <w:szCs w:val="22"/>
        </w:rPr>
      </w:pPr>
    </w:p>
    <w:p w14:paraId="4DB34C24" w14:textId="77777777" w:rsidR="000526E5" w:rsidRDefault="000526E5" w:rsidP="00E45596">
      <w:pPr>
        <w:spacing w:after="0"/>
        <w:ind w:firstLine="709"/>
        <w:jc w:val="both"/>
        <w:rPr>
          <w:rFonts w:ascii="Times New Roman" w:hAnsi="Times New Roman" w:cs="Times New Roman"/>
          <w:sz w:val="22"/>
          <w:szCs w:val="22"/>
        </w:rPr>
      </w:pPr>
    </w:p>
    <w:p w14:paraId="3CCA2551" w14:textId="77777777" w:rsidR="000526E5" w:rsidRPr="00396734" w:rsidRDefault="000526E5" w:rsidP="00E45596">
      <w:pPr>
        <w:spacing w:after="0"/>
        <w:ind w:firstLine="709"/>
        <w:jc w:val="both"/>
        <w:rPr>
          <w:rFonts w:ascii="Times New Roman" w:hAnsi="Times New Roman" w:cs="Times New Roman"/>
          <w:sz w:val="22"/>
          <w:szCs w:val="22"/>
        </w:rPr>
      </w:pPr>
    </w:p>
    <w:sdt>
      <w:sdtPr>
        <w:rPr>
          <w:rFonts w:ascii="Times New Roman" w:eastAsia="Times New Roman" w:hAnsi="Times New Roman" w:cs="Times New Roman"/>
          <w:b/>
          <w:bCs/>
          <w:i/>
          <w:iCs/>
          <w:sz w:val="22"/>
          <w:szCs w:val="22"/>
        </w:rPr>
        <w:alias w:val="Pirkimo pavadinimas"/>
        <w:tag w:val="Pirkimo pavadinimas"/>
        <w:id w:val="1892461785"/>
        <w:placeholder>
          <w:docPart w:val="7710ADFF8292475184EA86A91E01B28D"/>
        </w:placeholder>
      </w:sdtPr>
      <w:sdtContent>
        <w:p w14:paraId="31FD34C8" w14:textId="5DFDA02C" w:rsidR="00C83D35" w:rsidRPr="00396734" w:rsidRDefault="003C25EB" w:rsidP="00C83D35">
          <w:pPr>
            <w:tabs>
              <w:tab w:val="left" w:pos="8137"/>
            </w:tabs>
            <w:spacing w:before="60" w:after="60" w:line="240" w:lineRule="auto"/>
            <w:jc w:val="center"/>
            <w:rPr>
              <w:rFonts w:ascii="Times New Roman" w:eastAsia="Calibri" w:hAnsi="Times New Roman" w:cs="Times New Roman"/>
              <w:b/>
              <w:bCs/>
              <w:sz w:val="22"/>
              <w:szCs w:val="22"/>
            </w:rPr>
          </w:pPr>
          <w:r w:rsidRPr="00396734">
            <w:rPr>
              <w:rFonts w:ascii="Times New Roman" w:eastAsia="Calibri" w:hAnsi="Times New Roman" w:cs="Times New Roman"/>
              <w:b/>
              <w:bCs/>
              <w:sz w:val="22"/>
              <w:szCs w:val="22"/>
            </w:rPr>
            <w:t>PART 1 OF THE PROCUREMENT. SALT SPREADERS AND FRONT UNIVERSAL SNOW PLOWS FOR FOUR-WHEEL DRIVE VEHICLES (8X4(2+2)) (6 sets)</w:t>
          </w:r>
        </w:p>
        <w:p w14:paraId="210290BD" w14:textId="77777777" w:rsidR="00C83D35" w:rsidRPr="00396734" w:rsidRDefault="00000000" w:rsidP="00C83D35">
          <w:pPr>
            <w:tabs>
              <w:tab w:val="left" w:pos="8137"/>
            </w:tabs>
            <w:spacing w:before="60" w:after="60" w:line="240" w:lineRule="auto"/>
            <w:jc w:val="center"/>
            <w:rPr>
              <w:rFonts w:ascii="Times New Roman" w:eastAsia="Times New Roman" w:hAnsi="Times New Roman" w:cs="Times New Roman"/>
              <w:b/>
              <w:bCs/>
              <w:i/>
              <w:iCs/>
              <w:sz w:val="22"/>
              <w:szCs w:val="22"/>
            </w:rPr>
          </w:pPr>
        </w:p>
      </w:sdtContent>
    </w:sdt>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2551"/>
        <w:gridCol w:w="4139"/>
        <w:gridCol w:w="1984"/>
      </w:tblGrid>
      <w:tr w:rsidR="00C83D35" w:rsidRPr="00396734" w14:paraId="0F84304B"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3985FA62" w14:textId="2A4FB532" w:rsidR="00C83D35" w:rsidRPr="00396734" w:rsidRDefault="00A97D2B" w:rsidP="00C83D35">
            <w:pPr>
              <w:spacing w:after="0" w:line="240" w:lineRule="auto"/>
              <w:jc w:val="both"/>
              <w:rPr>
                <w:rFonts w:ascii="Times New Roman" w:eastAsia="Times New Roman" w:hAnsi="Times New Roman" w:cs="Times New Roman"/>
                <w:sz w:val="22"/>
                <w:szCs w:val="22"/>
              </w:rPr>
            </w:pPr>
            <w:bookmarkStart w:id="4" w:name="_Hlk184298283"/>
            <w:bookmarkStart w:id="5" w:name="_Hlk208067639"/>
            <w:r w:rsidRPr="00396734">
              <w:rPr>
                <w:rFonts w:ascii="Times New Roman" w:eastAsia="Times New Roman" w:hAnsi="Times New Roman" w:cs="Times New Roman"/>
                <w:sz w:val="22"/>
                <w:szCs w:val="22"/>
                <w:lang w:eastAsia="en-US"/>
              </w:rPr>
              <w:t xml:space="preserve">Ser. No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3E34B41" w14:textId="3E695EFC" w:rsidR="00C83D35" w:rsidRPr="00396734" w:rsidRDefault="00A97D2B" w:rsidP="00C83D35">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Name of characteristics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1CAEBA9" w14:textId="7A9A2986" w:rsidR="00C83D35" w:rsidRPr="00396734" w:rsidRDefault="00C83D35" w:rsidP="00C83D35">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 </w:t>
            </w:r>
            <w:r w:rsidR="00A97D2B" w:rsidRPr="00396734">
              <w:rPr>
                <w:rFonts w:ascii="Times New Roman" w:eastAsia="Times New Roman" w:hAnsi="Times New Roman" w:cs="Times New Roman"/>
                <w:sz w:val="22"/>
                <w:szCs w:val="22"/>
                <w:lang w:eastAsia="en-US"/>
              </w:rPr>
              <w:t xml:space="preserve">Characteristics required by the Purchaser </w:t>
            </w:r>
          </w:p>
        </w:tc>
        <w:tc>
          <w:tcPr>
            <w:tcW w:w="1984" w:type="dxa"/>
            <w:tcBorders>
              <w:top w:val="single" w:sz="4" w:space="0" w:color="auto"/>
              <w:left w:val="nil"/>
              <w:bottom w:val="single" w:sz="4" w:space="0" w:color="auto"/>
              <w:right w:val="single" w:sz="4" w:space="0" w:color="000000"/>
            </w:tcBorders>
            <w:vAlign w:val="center"/>
          </w:tcPr>
          <w:p w14:paraId="2C65D721" w14:textId="3E00F2C3" w:rsidR="00A97D2B" w:rsidRPr="00396734" w:rsidRDefault="00A97D2B" w:rsidP="00A97D2B">
            <w:pPr>
              <w:spacing w:after="0" w:line="240" w:lineRule="auto"/>
              <w:jc w:val="center"/>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The supplier </w:t>
            </w:r>
            <w:r w:rsidRPr="00396734">
              <w:rPr>
                <w:rFonts w:ascii="Times New Roman" w:eastAsia="Times New Roman" w:hAnsi="Times New Roman" w:cs="Times New Roman"/>
                <w:b/>
                <w:bCs/>
                <w:color w:val="EE0000"/>
                <w:sz w:val="22"/>
                <w:szCs w:val="22"/>
                <w:lang w:eastAsia="en-US"/>
              </w:rPr>
              <w:t>must</w:t>
            </w:r>
            <w:r w:rsidRPr="00396734">
              <w:rPr>
                <w:rFonts w:ascii="Times New Roman" w:eastAsia="Times New Roman" w:hAnsi="Times New Roman" w:cs="Times New Roman"/>
                <w:b/>
                <w:bCs/>
                <w:sz w:val="22"/>
                <w:szCs w:val="22"/>
                <w:lang w:eastAsia="en-US"/>
              </w:rPr>
              <w:t xml:space="preserve"> confirm compliance with the technical requirement by indicating: </w:t>
            </w:r>
            <w:r w:rsidRPr="00396734">
              <w:rPr>
                <w:rFonts w:ascii="Times New Roman" w:eastAsia="Times New Roman" w:hAnsi="Times New Roman" w:cs="Times New Roman"/>
                <w:b/>
                <w:bCs/>
                <w:color w:val="EE0000"/>
                <w:sz w:val="22"/>
                <w:szCs w:val="22"/>
                <w:lang w:eastAsia="en-US"/>
              </w:rPr>
              <w:t xml:space="preserve">yes/no </w:t>
            </w:r>
            <w:r w:rsidRPr="00396734">
              <w:rPr>
                <w:rFonts w:ascii="Times New Roman" w:eastAsia="Times New Roman" w:hAnsi="Times New Roman" w:cs="Times New Roman"/>
                <w:b/>
                <w:bCs/>
                <w:sz w:val="22"/>
                <w:szCs w:val="22"/>
                <w:lang w:eastAsia="en-US"/>
              </w:rPr>
              <w:t xml:space="preserve">and, where required, </w:t>
            </w:r>
            <w:r w:rsidRPr="00396734">
              <w:rPr>
                <w:rFonts w:ascii="Times New Roman" w:eastAsia="Times New Roman" w:hAnsi="Times New Roman" w:cs="Times New Roman"/>
                <w:b/>
                <w:bCs/>
                <w:color w:val="EE0000"/>
                <w:sz w:val="22"/>
                <w:szCs w:val="22"/>
                <w:lang w:eastAsia="en-US"/>
              </w:rPr>
              <w:t>enter the exact value of the Item offered</w:t>
            </w:r>
            <w:r w:rsidRPr="00396734">
              <w:rPr>
                <w:rFonts w:ascii="Times New Roman" w:eastAsia="Times New Roman" w:hAnsi="Times New Roman" w:cs="Times New Roman"/>
                <w:b/>
                <w:bCs/>
                <w:sz w:val="22"/>
                <w:szCs w:val="22"/>
                <w:lang w:eastAsia="en-US"/>
              </w:rPr>
              <w:t>.</w:t>
            </w:r>
          </w:p>
          <w:p w14:paraId="5B8C1FA2" w14:textId="77777777" w:rsidR="00A97D2B" w:rsidRPr="00396734" w:rsidRDefault="00A97D2B" w:rsidP="00C83D35">
            <w:pPr>
              <w:spacing w:after="0" w:line="240" w:lineRule="auto"/>
              <w:jc w:val="center"/>
              <w:rPr>
                <w:rFonts w:ascii="Times New Roman" w:eastAsia="Times New Roman" w:hAnsi="Times New Roman" w:cs="Times New Roman"/>
                <w:b/>
                <w:bCs/>
                <w:sz w:val="22"/>
                <w:szCs w:val="22"/>
                <w:lang w:eastAsia="en-US"/>
              </w:rPr>
            </w:pPr>
          </w:p>
          <w:p w14:paraId="4DA6B540" w14:textId="548DCC37" w:rsidR="00C83D35" w:rsidRPr="00396734" w:rsidRDefault="00DF75C3" w:rsidP="00DF75C3">
            <w:pPr>
              <w:spacing w:after="0" w:line="240" w:lineRule="auto"/>
              <w:jc w:val="center"/>
              <w:rPr>
                <w:rFonts w:ascii="Times New Roman" w:eastAsia="Calibri" w:hAnsi="Times New Roman" w:cs="Times New Roman"/>
                <w:i/>
                <w:iCs/>
                <w:sz w:val="22"/>
                <w:szCs w:val="22"/>
                <w:lang w:eastAsia="en-US"/>
              </w:rPr>
            </w:pPr>
            <w:r w:rsidRPr="00396734">
              <w:rPr>
                <w:rFonts w:ascii="Times New Roman" w:eastAsia="Calibri" w:hAnsi="Times New Roman" w:cs="Times New Roman"/>
                <w:b/>
                <w:bCs/>
                <w:i/>
                <w:iCs/>
                <w:sz w:val="22"/>
                <w:szCs w:val="22"/>
                <w:lang w:eastAsia="en-US"/>
              </w:rPr>
              <w:t>In the clauses where required, the Supplier must enter the name of the document submitted, proving the values ​​of the parameters, and/or a reference to the source confirming the parameters offered.</w:t>
            </w:r>
          </w:p>
        </w:tc>
      </w:tr>
      <w:tr w:rsidR="00C83D35" w:rsidRPr="00396734" w14:paraId="1929EE8F" w14:textId="77777777" w:rsidTr="00020910">
        <w:tc>
          <w:tcPr>
            <w:tcW w:w="9634" w:type="dxa"/>
            <w:gridSpan w:val="4"/>
            <w:tcBorders>
              <w:top w:val="single" w:sz="4" w:space="0" w:color="auto"/>
              <w:left w:val="single" w:sz="4" w:space="0" w:color="auto"/>
              <w:bottom w:val="single" w:sz="4" w:space="0" w:color="auto"/>
              <w:right w:val="single" w:sz="4" w:space="0" w:color="auto"/>
            </w:tcBorders>
            <w:hideMark/>
          </w:tcPr>
          <w:p w14:paraId="5D3D7121" w14:textId="2C7643D0" w:rsidR="00C83D35" w:rsidRPr="00396734" w:rsidRDefault="00C83D35" w:rsidP="00C83D35">
            <w:pPr>
              <w:spacing w:after="0" w:line="240" w:lineRule="auto"/>
              <w:jc w:val="both"/>
              <w:rPr>
                <w:rFonts w:ascii="Times New Roman" w:eastAsia="Times New Roman" w:hAnsi="Times New Roman" w:cs="Times New Roman"/>
                <w:b/>
                <w:sz w:val="22"/>
                <w:szCs w:val="22"/>
                <w:lang w:eastAsia="en-US"/>
              </w:rPr>
            </w:pPr>
            <w:r w:rsidRPr="00396734">
              <w:rPr>
                <w:rFonts w:ascii="Times New Roman" w:eastAsia="Times New Roman" w:hAnsi="Times New Roman" w:cs="Times New Roman"/>
                <w:b/>
                <w:sz w:val="22"/>
                <w:szCs w:val="22"/>
                <w:lang w:eastAsia="en-US"/>
              </w:rPr>
              <w:t xml:space="preserve">1. </w:t>
            </w:r>
            <w:r w:rsidR="00AE3E24" w:rsidRPr="00396734">
              <w:rPr>
                <w:rFonts w:ascii="Times New Roman" w:eastAsia="Times New Roman" w:hAnsi="Times New Roman" w:cs="Times New Roman"/>
                <w:b/>
                <w:sz w:val="22"/>
                <w:szCs w:val="22"/>
                <w:lang w:eastAsia="en-US"/>
              </w:rPr>
              <w:t>GENERAL REQUIREMENTS</w:t>
            </w:r>
            <w:r w:rsidRPr="00396734">
              <w:rPr>
                <w:rFonts w:ascii="Times New Roman" w:eastAsia="Times New Roman" w:hAnsi="Times New Roman" w:cs="Times New Roman"/>
                <w:b/>
                <w:sz w:val="22"/>
                <w:szCs w:val="22"/>
                <w:lang w:eastAsia="en-US"/>
              </w:rPr>
              <w:t xml:space="preserve"> </w:t>
            </w:r>
          </w:p>
        </w:tc>
      </w:tr>
      <w:tr w:rsidR="00C83D35" w:rsidRPr="00396734" w14:paraId="40AB1DDE"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78B1A92E"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2B4439E" w14:textId="4E3550E3"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P</w:t>
            </w:r>
            <w:r w:rsidR="00AE3E24" w:rsidRPr="00396734">
              <w:rPr>
                <w:rFonts w:ascii="Times New Roman" w:eastAsia="Times New Roman" w:hAnsi="Times New Roman" w:cs="Times New Roman"/>
                <w:sz w:val="22"/>
                <w:szCs w:val="22"/>
                <w:lang w:eastAsia="en-US"/>
              </w:rPr>
              <w:t>urpose</w:t>
            </w:r>
            <w:r w:rsidRPr="00396734">
              <w:rPr>
                <w:rFonts w:ascii="Times New Roman" w:eastAsia="Times New Roman" w:hAnsi="Times New Roman" w:cs="Times New Roman"/>
                <w:sz w:val="22"/>
                <w:szCs w:val="22"/>
                <w:lang w:eastAsia="en-US"/>
              </w:rPr>
              <w:t>.</w:t>
            </w:r>
          </w:p>
        </w:tc>
        <w:tc>
          <w:tcPr>
            <w:tcW w:w="4139" w:type="dxa"/>
            <w:tcBorders>
              <w:top w:val="single" w:sz="4" w:space="0" w:color="auto"/>
              <w:left w:val="single" w:sz="4" w:space="0" w:color="auto"/>
              <w:bottom w:val="single" w:sz="4" w:space="0" w:color="auto"/>
              <w:right w:val="single" w:sz="4" w:space="0" w:color="auto"/>
            </w:tcBorders>
            <w:vAlign w:val="center"/>
            <w:hideMark/>
          </w:tcPr>
          <w:p w14:paraId="48291D3C" w14:textId="07047DE2" w:rsidR="00AE3E24" w:rsidRPr="00396734" w:rsidRDefault="00AE3E24" w:rsidP="00AE3E2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equipment (a set consisting of a combined salt spreader and snow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is designed for clearing loose and compacted snow and spreading anti-skid materials on road surfaces. </w:t>
            </w:r>
            <w:r w:rsidR="00FF1559" w:rsidRPr="00396734">
              <w:rPr>
                <w:rFonts w:ascii="Times New Roman" w:eastAsia="Times New Roman" w:hAnsi="Times New Roman" w:cs="Times New Roman"/>
                <w:sz w:val="22"/>
                <w:szCs w:val="22"/>
                <w:lang w:eastAsia="en-US"/>
              </w:rPr>
              <w:t xml:space="preserve">The salt spreader is designed for installation and operation in place of the body on </w:t>
            </w:r>
            <w:r w:rsidRPr="00396734">
              <w:rPr>
                <w:rFonts w:ascii="Times New Roman" w:eastAsia="Times New Roman" w:hAnsi="Times New Roman" w:cs="Times New Roman"/>
                <w:sz w:val="22"/>
                <w:szCs w:val="22"/>
                <w:lang w:eastAsia="en-US"/>
              </w:rPr>
              <w:t>four-axle trucks.</w:t>
            </w:r>
          </w:p>
          <w:p w14:paraId="035BF8A7" w14:textId="77777777" w:rsidR="00C83D35" w:rsidRPr="00396734" w:rsidRDefault="00AE3E24" w:rsidP="00AE3E2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snow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is designed for installation on the front attachment plate.</w:t>
            </w:r>
          </w:p>
          <w:p w14:paraId="687278A7" w14:textId="6C535FF6" w:rsidR="00BF1A29" w:rsidRPr="00396734" w:rsidRDefault="00BF1A29" w:rsidP="00BF1A29">
            <w:pPr>
              <w:rPr>
                <w:rFonts w:ascii="Times New Roman" w:eastAsia="Times New Roman" w:hAnsi="Times New Roman" w:cs="Times New Roman"/>
                <w:sz w:val="22"/>
                <w:szCs w:val="22"/>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46EB7F27" w14:textId="77777777" w:rsidR="00BF1A29" w:rsidRPr="00396734" w:rsidRDefault="00BF1A29" w:rsidP="007320B9">
            <w:pPr>
              <w:spacing w:after="0" w:line="240" w:lineRule="auto"/>
              <w:rPr>
                <w:rFonts w:ascii="Times New Roman" w:eastAsia="Times New Roman" w:hAnsi="Times New Roman" w:cs="Times New Roman"/>
                <w:b/>
                <w:bCs/>
                <w:sz w:val="22"/>
                <w:szCs w:val="22"/>
                <w:highlight w:val="lightGray"/>
                <w:lang w:eastAsia="en-US"/>
              </w:rPr>
            </w:pPr>
          </w:p>
          <w:p w14:paraId="5F3DE162" w14:textId="77777777" w:rsidR="00BF1A29" w:rsidRPr="00396734" w:rsidRDefault="00BF1A29" w:rsidP="007320B9">
            <w:pPr>
              <w:spacing w:after="0" w:line="240" w:lineRule="auto"/>
              <w:rPr>
                <w:rFonts w:ascii="Times New Roman" w:eastAsia="Times New Roman" w:hAnsi="Times New Roman" w:cs="Times New Roman"/>
                <w:b/>
                <w:bCs/>
                <w:sz w:val="22"/>
                <w:szCs w:val="22"/>
                <w:highlight w:val="lightGray"/>
                <w:lang w:eastAsia="en-US"/>
              </w:rPr>
            </w:pPr>
          </w:p>
          <w:p w14:paraId="08A6A6B5" w14:textId="463A771A" w:rsidR="007320B9" w:rsidRPr="00396734" w:rsidRDefault="007320B9" w:rsidP="007320B9">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8F0F3A3" w14:textId="77777777" w:rsidR="007320B9" w:rsidRPr="00396734" w:rsidRDefault="007320B9" w:rsidP="00C83D35">
            <w:pPr>
              <w:spacing w:after="0" w:line="240" w:lineRule="auto"/>
              <w:rPr>
                <w:rFonts w:ascii="Times New Roman" w:eastAsia="Times New Roman" w:hAnsi="Times New Roman" w:cs="Times New Roman"/>
                <w:b/>
                <w:bCs/>
                <w:sz w:val="22"/>
                <w:szCs w:val="22"/>
                <w:lang w:eastAsia="en-US"/>
              </w:rPr>
            </w:pPr>
          </w:p>
          <w:p w14:paraId="280771F2" w14:textId="77777777" w:rsidR="00C83D35" w:rsidRPr="00396734" w:rsidRDefault="00C83D35" w:rsidP="007320B9">
            <w:pPr>
              <w:spacing w:after="0" w:line="240" w:lineRule="auto"/>
              <w:rPr>
                <w:rFonts w:ascii="Times New Roman" w:eastAsia="Times New Roman" w:hAnsi="Times New Roman" w:cs="Times New Roman"/>
                <w:sz w:val="22"/>
                <w:szCs w:val="22"/>
                <w:lang w:eastAsia="en-US"/>
              </w:rPr>
            </w:pPr>
          </w:p>
        </w:tc>
      </w:tr>
      <w:tr w:rsidR="00C83D35" w:rsidRPr="00396734" w14:paraId="62E73ABA"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7FA59607"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E797638" w14:textId="6890C99B" w:rsidR="00C83D35" w:rsidRPr="00396734" w:rsidRDefault="00AE3E24"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Year of </w:t>
            </w:r>
            <w:r w:rsidR="00DF6991" w:rsidRPr="00396734">
              <w:rPr>
                <w:rFonts w:ascii="Times New Roman" w:eastAsia="Times New Roman" w:hAnsi="Times New Roman" w:cs="Times New Roman"/>
                <w:sz w:val="22"/>
                <w:szCs w:val="22"/>
                <w:lang w:eastAsia="en-US"/>
              </w:rPr>
              <w:t>production</w:t>
            </w:r>
            <w:r w:rsidRPr="00396734">
              <w:rPr>
                <w:rFonts w:ascii="Times New Roman" w:eastAsia="Times New Roman" w:hAnsi="Times New Roman" w:cs="Times New Roman"/>
                <w:sz w:val="22"/>
                <w:szCs w:val="22"/>
                <w:lang w:eastAsia="en-US"/>
              </w:rPr>
              <w:t xml:space="preserve">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4B8F691" w14:textId="631FCC6A" w:rsidR="00C83D35" w:rsidRPr="00396734" w:rsidRDefault="0039248A"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salt spreader and snow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must be new and unused prior to the date of transfer.</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E6EFAA7" w14:textId="77777777" w:rsidR="00B96528" w:rsidRPr="00396734" w:rsidRDefault="00B96528" w:rsidP="00B96528">
            <w:pPr>
              <w:spacing w:after="0" w:line="240" w:lineRule="auto"/>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4356168E" w14:textId="77777777" w:rsidR="00BF1A29" w:rsidRPr="00396734" w:rsidRDefault="00BF1A29" w:rsidP="00B96528">
            <w:pPr>
              <w:spacing w:after="0" w:line="240" w:lineRule="auto"/>
              <w:rPr>
                <w:rFonts w:ascii="Times New Roman" w:eastAsia="Times New Roman" w:hAnsi="Times New Roman" w:cs="Times New Roman"/>
                <w:b/>
                <w:bCs/>
                <w:sz w:val="22"/>
                <w:szCs w:val="22"/>
              </w:rPr>
            </w:pPr>
          </w:p>
          <w:p w14:paraId="48F7BBAA" w14:textId="2166BBE6" w:rsidR="00C83D35" w:rsidRPr="00396734" w:rsidRDefault="00B96528" w:rsidP="00B96528">
            <w:pPr>
              <w:spacing w:after="0" w:line="240" w:lineRule="auto"/>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Year and quarter of production </w:t>
            </w:r>
            <w:r w:rsidRPr="00396734">
              <w:rPr>
                <w:rFonts w:ascii="Times New Roman" w:eastAsia="Times New Roman" w:hAnsi="Times New Roman" w:cs="Times New Roman"/>
                <w:i/>
                <w:iCs/>
                <w:sz w:val="22"/>
                <w:szCs w:val="22"/>
              </w:rPr>
              <w:t>– (enter)</w:t>
            </w:r>
            <w:r w:rsidRPr="00396734">
              <w:rPr>
                <w:rFonts w:ascii="Times New Roman" w:eastAsia="Times New Roman" w:hAnsi="Times New Roman" w:cs="Times New Roman"/>
                <w:sz w:val="22"/>
                <w:szCs w:val="22"/>
              </w:rPr>
              <w:t xml:space="preserve"> ___________.</w:t>
            </w:r>
          </w:p>
        </w:tc>
      </w:tr>
      <w:tr w:rsidR="00C83D35" w:rsidRPr="00396734" w14:paraId="73C0D37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BC4E6D5"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1.3.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2BD85D7C" w14:textId="1007D45D" w:rsidR="00C83D35" w:rsidRPr="00396734" w:rsidRDefault="00EB59AD"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dominant colour of the salt spreader and of the painted metal surfaces </w:t>
            </w:r>
            <w:r w:rsidR="00AE3E24" w:rsidRPr="00396734">
              <w:rPr>
                <w:rFonts w:ascii="Times New Roman" w:eastAsia="Times New Roman" w:hAnsi="Times New Roman" w:cs="Times New Roman"/>
                <w:sz w:val="22"/>
                <w:szCs w:val="22"/>
                <w:lang w:eastAsia="en-US"/>
              </w:rPr>
              <w:t xml:space="preserve">and front snow </w:t>
            </w:r>
            <w:proofErr w:type="spellStart"/>
            <w:r w:rsidR="00AE3E24" w:rsidRPr="00396734">
              <w:rPr>
                <w:rFonts w:ascii="Times New Roman" w:eastAsia="Times New Roman" w:hAnsi="Times New Roman" w:cs="Times New Roman"/>
                <w:sz w:val="22"/>
                <w:szCs w:val="22"/>
                <w:lang w:eastAsia="en-US"/>
              </w:rPr>
              <w:t>plow</w:t>
            </w:r>
            <w:proofErr w:type="spellEnd"/>
            <w:r w:rsidR="00AE3E24" w:rsidRPr="00396734">
              <w:rPr>
                <w:rFonts w:ascii="Times New Roman" w:eastAsia="Times New Roman" w:hAnsi="Times New Roman" w:cs="Times New Roman"/>
                <w:sz w:val="22"/>
                <w:szCs w:val="22"/>
                <w:lang w:eastAsia="en-US"/>
              </w:rPr>
              <w:t xml:space="preserve">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3B1B4884" w14:textId="0F22919C" w:rsidR="0039248A" w:rsidRPr="00396734" w:rsidRDefault="0039248A" w:rsidP="0039248A">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Orange (RAL 2004), grey (Pantone 7544C) or the </w:t>
            </w:r>
            <w:r w:rsidR="007F1ACB" w:rsidRPr="00396734">
              <w:rPr>
                <w:rFonts w:ascii="Times New Roman" w:eastAsia="Times New Roman" w:hAnsi="Times New Roman" w:cs="Times New Roman"/>
                <w:sz w:val="22"/>
                <w:szCs w:val="22"/>
                <w:lang w:eastAsia="en-US"/>
              </w:rPr>
              <w:t>manufacturer’s</w:t>
            </w:r>
            <w:r w:rsidRPr="00396734">
              <w:rPr>
                <w:rFonts w:ascii="Times New Roman" w:eastAsia="Times New Roman" w:hAnsi="Times New Roman" w:cs="Times New Roman"/>
                <w:sz w:val="22"/>
                <w:szCs w:val="22"/>
                <w:lang w:eastAsia="en-US"/>
              </w:rPr>
              <w:t xml:space="preserve"> default (representative) colour for a specific group of equipment.</w:t>
            </w:r>
          </w:p>
          <w:p w14:paraId="20B9BF4E" w14:textId="136B923E" w:rsidR="0039248A" w:rsidRPr="00396734" w:rsidRDefault="0039248A" w:rsidP="0039248A">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All spreaders and snow </w:t>
            </w:r>
            <w:proofErr w:type="spellStart"/>
            <w:r w:rsidRPr="00396734">
              <w:rPr>
                <w:rFonts w:ascii="Times New Roman" w:eastAsia="Times New Roman" w:hAnsi="Times New Roman" w:cs="Times New Roman"/>
                <w:sz w:val="22"/>
                <w:szCs w:val="22"/>
                <w:lang w:eastAsia="en-US"/>
              </w:rPr>
              <w:t>plows</w:t>
            </w:r>
            <w:proofErr w:type="spellEnd"/>
            <w:r w:rsidRPr="00396734">
              <w:rPr>
                <w:rFonts w:ascii="Times New Roman" w:eastAsia="Times New Roman" w:hAnsi="Times New Roman" w:cs="Times New Roman"/>
                <w:sz w:val="22"/>
                <w:szCs w:val="22"/>
                <w:lang w:eastAsia="en-US"/>
              </w:rPr>
              <w:t xml:space="preserve"> (6 sets) must be of the same colour.</w:t>
            </w:r>
          </w:p>
          <w:p w14:paraId="2D698779" w14:textId="17049189" w:rsidR="00C83D35" w:rsidRPr="00396734" w:rsidRDefault="0039248A" w:rsidP="0039248A">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Galvanized metal surfaces, elements and assemblies made of stainless</w:t>
            </w:r>
            <w:r w:rsidR="00F87F05" w:rsidRPr="00396734">
              <w:rPr>
                <w:rFonts w:ascii="Times New Roman" w:eastAsia="Times New Roman" w:hAnsi="Times New Roman" w:cs="Times New Roman"/>
                <w:sz w:val="22"/>
                <w:szCs w:val="22"/>
                <w:lang w:eastAsia="en-US"/>
              </w:rPr>
              <w:t>-</w:t>
            </w:r>
            <w:r w:rsidRPr="00396734">
              <w:rPr>
                <w:rFonts w:ascii="Times New Roman" w:eastAsia="Times New Roman" w:hAnsi="Times New Roman" w:cs="Times New Roman"/>
                <w:sz w:val="22"/>
                <w:szCs w:val="22"/>
                <w:lang w:eastAsia="en-US"/>
              </w:rPr>
              <w:t>steel, alumin</w:t>
            </w:r>
            <w:r w:rsidR="004B512C" w:rsidRPr="00396734">
              <w:rPr>
                <w:rFonts w:ascii="Times New Roman" w:eastAsia="Times New Roman" w:hAnsi="Times New Roman" w:cs="Times New Roman"/>
                <w:sz w:val="22"/>
                <w:szCs w:val="22"/>
                <w:lang w:eastAsia="en-US"/>
              </w:rPr>
              <w:t>i</w:t>
            </w:r>
            <w:r w:rsidRPr="00396734">
              <w:rPr>
                <w:rFonts w:ascii="Times New Roman" w:eastAsia="Times New Roman" w:hAnsi="Times New Roman" w:cs="Times New Roman"/>
                <w:sz w:val="22"/>
                <w:szCs w:val="22"/>
                <w:lang w:eastAsia="en-US"/>
              </w:rPr>
              <w:t xml:space="preserve">um or other corrosion-resistant </w:t>
            </w:r>
            <w:r w:rsidRPr="00396734">
              <w:rPr>
                <w:rFonts w:ascii="Times New Roman" w:eastAsia="Times New Roman" w:hAnsi="Times New Roman" w:cs="Times New Roman"/>
                <w:sz w:val="22"/>
                <w:szCs w:val="22"/>
                <w:lang w:eastAsia="en-US"/>
              </w:rPr>
              <w:lastRenderedPageBreak/>
              <w:t>materials may be unpainted if this is not technically necessary and the welds are properly treated.</w:t>
            </w:r>
          </w:p>
        </w:tc>
        <w:tc>
          <w:tcPr>
            <w:tcW w:w="1984" w:type="dxa"/>
            <w:tcBorders>
              <w:top w:val="single" w:sz="4" w:space="0" w:color="auto"/>
              <w:left w:val="single" w:sz="4" w:space="0" w:color="auto"/>
              <w:bottom w:val="single" w:sz="4" w:space="0" w:color="auto"/>
              <w:right w:val="single" w:sz="4" w:space="0" w:color="auto"/>
            </w:tcBorders>
          </w:tcPr>
          <w:p w14:paraId="53E16982" w14:textId="77777777" w:rsidR="00B96528" w:rsidRPr="00396734" w:rsidRDefault="00B96528" w:rsidP="00B96528">
            <w:pPr>
              <w:spacing w:after="0" w:line="240" w:lineRule="auto"/>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lastRenderedPageBreak/>
              <w:t xml:space="preserve">Yes/No </w:t>
            </w:r>
            <w:r w:rsidRPr="00396734">
              <w:rPr>
                <w:rFonts w:ascii="Times New Roman" w:eastAsia="Times New Roman" w:hAnsi="Times New Roman" w:cs="Times New Roman"/>
                <w:i/>
                <w:iCs/>
                <w:sz w:val="22"/>
                <w:szCs w:val="22"/>
              </w:rPr>
              <w:t>(delete as appropriate).</w:t>
            </w:r>
          </w:p>
          <w:p w14:paraId="087858BA" w14:textId="77777777" w:rsidR="00BF1A29" w:rsidRPr="00396734" w:rsidRDefault="00BF1A29" w:rsidP="00B96528">
            <w:pPr>
              <w:spacing w:after="0" w:line="240" w:lineRule="auto"/>
              <w:rPr>
                <w:rFonts w:ascii="Times New Roman" w:eastAsia="Times New Roman" w:hAnsi="Times New Roman" w:cs="Times New Roman"/>
                <w:b/>
                <w:bCs/>
                <w:sz w:val="22"/>
                <w:szCs w:val="22"/>
              </w:rPr>
            </w:pPr>
          </w:p>
          <w:p w14:paraId="099974C0" w14:textId="77777777" w:rsidR="00B96528" w:rsidRPr="00396734" w:rsidRDefault="00B96528" w:rsidP="00B96528">
            <w:pPr>
              <w:spacing w:after="0" w:line="240" w:lineRule="auto"/>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dominant colour </w:t>
            </w:r>
            <w:r w:rsidRPr="00396734">
              <w:rPr>
                <w:rFonts w:ascii="Times New Roman" w:eastAsia="Times New Roman" w:hAnsi="Times New Roman" w:cs="Times New Roman"/>
                <w:i/>
                <w:iCs/>
                <w:sz w:val="22"/>
                <w:szCs w:val="22"/>
              </w:rPr>
              <w:t>– (enter parameter)</w:t>
            </w:r>
            <w:r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shd w:val="clear" w:color="auto" w:fill="D0CECE" w:themeFill="background2" w:themeFillShade="E6"/>
              </w:rPr>
              <w:t>_____________.</w:t>
            </w:r>
          </w:p>
          <w:p w14:paraId="71C37DDF"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p>
        </w:tc>
      </w:tr>
      <w:tr w:rsidR="00C83D35" w:rsidRPr="00396734" w14:paraId="3ADF0A59"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77D5505"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1.4.</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2E338419" w14:textId="5BF63C9F" w:rsidR="00C83D35" w:rsidRPr="00396734" w:rsidRDefault="00510FAC" w:rsidP="00510FAC">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ar-SA"/>
              </w:rPr>
              <w:t>Warranty against corrosion perforation</w:t>
            </w:r>
          </w:p>
        </w:tc>
        <w:tc>
          <w:tcPr>
            <w:tcW w:w="4139" w:type="dxa"/>
            <w:tcBorders>
              <w:top w:val="single" w:sz="4" w:space="0" w:color="000000"/>
              <w:left w:val="single" w:sz="4" w:space="0" w:color="000000"/>
              <w:bottom w:val="single" w:sz="4" w:space="0" w:color="000000"/>
              <w:right w:val="single" w:sz="4" w:space="0" w:color="000000"/>
            </w:tcBorders>
            <w:vAlign w:val="center"/>
            <w:hideMark/>
          </w:tcPr>
          <w:p w14:paraId="095F8069" w14:textId="262A0BFD" w:rsidR="00C83D35" w:rsidRPr="00396734" w:rsidRDefault="0039248A"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ar-SA"/>
              </w:rPr>
              <w:t>All components included in the set, without exception, have a minimum warranty period of 72 months.</w:t>
            </w:r>
          </w:p>
        </w:tc>
        <w:tc>
          <w:tcPr>
            <w:tcW w:w="1984" w:type="dxa"/>
            <w:tcBorders>
              <w:top w:val="single" w:sz="4" w:space="0" w:color="000000"/>
              <w:left w:val="single" w:sz="4" w:space="0" w:color="000000"/>
              <w:bottom w:val="single" w:sz="4" w:space="0" w:color="000000"/>
              <w:right w:val="single" w:sz="4" w:space="0" w:color="000000"/>
            </w:tcBorders>
            <w:vAlign w:val="center"/>
            <w:hideMark/>
          </w:tcPr>
          <w:p w14:paraId="27D4337B"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476F2714" w14:textId="77777777" w:rsidR="00BF1A29" w:rsidRPr="00396734" w:rsidRDefault="00BF1A29" w:rsidP="00321588">
            <w:pPr>
              <w:spacing w:after="0" w:line="240" w:lineRule="auto"/>
              <w:jc w:val="both"/>
              <w:rPr>
                <w:rFonts w:ascii="Times New Roman" w:eastAsia="Times New Roman" w:hAnsi="Times New Roman" w:cs="Times New Roman"/>
                <w:b/>
                <w:bCs/>
                <w:sz w:val="22"/>
                <w:szCs w:val="22"/>
              </w:rPr>
            </w:pPr>
          </w:p>
          <w:p w14:paraId="12C7AD5C" w14:textId="4EEA03E3" w:rsidR="00321588"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0D095A6F" w14:textId="12728877" w:rsidR="00C83D35" w:rsidRPr="00396734" w:rsidRDefault="00C83D35" w:rsidP="00C83D35">
            <w:pPr>
              <w:spacing w:after="0" w:line="240" w:lineRule="auto"/>
              <w:jc w:val="both"/>
              <w:rPr>
                <w:rFonts w:ascii="Times New Roman" w:eastAsia="Times New Roman" w:hAnsi="Times New Roman" w:cs="Times New Roman"/>
                <w:b/>
                <w:sz w:val="22"/>
                <w:szCs w:val="22"/>
                <w:lang w:eastAsia="en-US"/>
              </w:rPr>
            </w:pPr>
            <w:r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shd w:val="clear" w:color="auto" w:fill="D0CECE" w:themeFill="background2" w:themeFillShade="E6"/>
                <w:lang w:eastAsia="ar-SA"/>
              </w:rPr>
              <w:t xml:space="preserve">  ____ </w:t>
            </w:r>
            <w:r w:rsidRPr="00396734">
              <w:rPr>
                <w:rFonts w:ascii="Times New Roman" w:eastAsia="Times New Roman" w:hAnsi="Times New Roman" w:cs="Times New Roman"/>
                <w:i/>
                <w:iCs/>
                <w:sz w:val="22"/>
                <w:szCs w:val="22"/>
                <w:lang w:eastAsia="ar-SA"/>
              </w:rPr>
              <w:t>m</w:t>
            </w:r>
            <w:r w:rsidR="00321588" w:rsidRPr="00396734">
              <w:rPr>
                <w:rFonts w:ascii="Times New Roman" w:eastAsia="Times New Roman" w:hAnsi="Times New Roman" w:cs="Times New Roman"/>
                <w:i/>
                <w:iCs/>
                <w:sz w:val="22"/>
                <w:szCs w:val="22"/>
                <w:lang w:eastAsia="ar-SA"/>
              </w:rPr>
              <w:t>onths</w:t>
            </w:r>
            <w:r w:rsidRPr="00396734">
              <w:rPr>
                <w:rFonts w:ascii="Times New Roman" w:eastAsia="Times New Roman" w:hAnsi="Times New Roman" w:cs="Times New Roman"/>
                <w:i/>
                <w:iCs/>
                <w:sz w:val="22"/>
                <w:szCs w:val="22"/>
                <w:lang w:eastAsia="ar-SA"/>
              </w:rPr>
              <w:t>.</w:t>
            </w:r>
          </w:p>
        </w:tc>
      </w:tr>
      <w:tr w:rsidR="00C83D35" w:rsidRPr="00396734" w14:paraId="6433E084"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199CD0C0"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1.5.</w:t>
            </w:r>
          </w:p>
        </w:tc>
        <w:tc>
          <w:tcPr>
            <w:tcW w:w="2551" w:type="dxa"/>
            <w:tcBorders>
              <w:top w:val="single" w:sz="4" w:space="0" w:color="000000"/>
              <w:left w:val="single" w:sz="4" w:space="0" w:color="000000"/>
              <w:bottom w:val="single" w:sz="4" w:space="0" w:color="000000"/>
              <w:right w:val="single" w:sz="4" w:space="0" w:color="000000"/>
            </w:tcBorders>
            <w:hideMark/>
          </w:tcPr>
          <w:p w14:paraId="3001161D" w14:textId="23D23DAA" w:rsidR="00C83D35" w:rsidRPr="00396734" w:rsidRDefault="00510FAC" w:rsidP="00510FAC">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ar-SA"/>
              </w:rPr>
              <w:t>Right to perform warranty repairs and warranty technical maintenance</w:t>
            </w:r>
          </w:p>
        </w:tc>
        <w:tc>
          <w:tcPr>
            <w:tcW w:w="4139" w:type="dxa"/>
            <w:tcBorders>
              <w:top w:val="single" w:sz="4" w:space="0" w:color="000000"/>
              <w:left w:val="single" w:sz="4" w:space="0" w:color="000000"/>
              <w:bottom w:val="single" w:sz="4" w:space="0" w:color="000000"/>
              <w:right w:val="single" w:sz="4" w:space="0" w:color="auto"/>
            </w:tcBorders>
            <w:hideMark/>
          </w:tcPr>
          <w:p w14:paraId="148022A3" w14:textId="77777777" w:rsidR="00F81DA7" w:rsidRPr="00396734" w:rsidRDefault="00F81DA7" w:rsidP="00F81DA7">
            <w:pPr>
              <w:autoSpaceDN w:val="0"/>
              <w:spacing w:after="0" w:line="240" w:lineRule="auto"/>
              <w:jc w:val="both"/>
              <w:rPr>
                <w:rFonts w:ascii="Times New Roman" w:eastAsia="Times New Roman" w:hAnsi="Times New Roman" w:cs="Times New Roman"/>
                <w:iCs/>
                <w:sz w:val="22"/>
                <w:szCs w:val="22"/>
                <w:lang w:eastAsia="ar-SA"/>
              </w:rPr>
            </w:pPr>
            <w:r w:rsidRPr="00396734">
              <w:rPr>
                <w:rFonts w:ascii="Times New Roman" w:eastAsia="Times New Roman" w:hAnsi="Times New Roman" w:cs="Times New Roman"/>
                <w:iCs/>
                <w:sz w:val="22"/>
                <w:szCs w:val="22"/>
                <w:lang w:eastAsia="ar-SA"/>
              </w:rPr>
              <w:t>The Supplier must be the official representative of the manufacturer of the offered Goods (if the Supplier is not the manufacturer), having the right to perform technical maintenance and repair of the offered Goods during the warranty period, or must have concluded a corresponding service agreement with another entity authorized to perform such services.</w:t>
            </w:r>
          </w:p>
          <w:p w14:paraId="12BD779F" w14:textId="6B0E412D" w:rsidR="00F81DA7" w:rsidRPr="00396734" w:rsidRDefault="00F81DA7" w:rsidP="00F81DA7">
            <w:pPr>
              <w:autoSpaceDN w:val="0"/>
              <w:spacing w:after="0" w:line="240" w:lineRule="auto"/>
              <w:jc w:val="both"/>
              <w:rPr>
                <w:rFonts w:ascii="Times New Roman" w:eastAsia="Times New Roman" w:hAnsi="Times New Roman" w:cs="Times New Roman"/>
                <w:iCs/>
                <w:sz w:val="22"/>
                <w:szCs w:val="22"/>
                <w:lang w:eastAsia="ar-SA"/>
              </w:rPr>
            </w:pPr>
            <w:r w:rsidRPr="00396734">
              <w:rPr>
                <w:rFonts w:ascii="Times New Roman" w:eastAsia="Times New Roman" w:hAnsi="Times New Roman" w:cs="Times New Roman"/>
                <w:iCs/>
                <w:sz w:val="22"/>
                <w:szCs w:val="22"/>
                <w:lang w:eastAsia="ar-SA"/>
              </w:rPr>
              <w:t xml:space="preserve">The tender must include the </w:t>
            </w:r>
            <w:r w:rsidR="007F1ACB" w:rsidRPr="00396734">
              <w:rPr>
                <w:rFonts w:ascii="Times New Roman" w:eastAsia="Times New Roman" w:hAnsi="Times New Roman" w:cs="Times New Roman"/>
                <w:iCs/>
                <w:sz w:val="22"/>
                <w:szCs w:val="22"/>
                <w:lang w:eastAsia="ar-SA"/>
              </w:rPr>
              <w:t>manufacturer’s</w:t>
            </w:r>
            <w:r w:rsidRPr="00396734">
              <w:rPr>
                <w:rFonts w:ascii="Times New Roman" w:eastAsia="Times New Roman" w:hAnsi="Times New Roman" w:cs="Times New Roman"/>
                <w:iCs/>
                <w:sz w:val="22"/>
                <w:szCs w:val="22"/>
                <w:lang w:eastAsia="ar-SA"/>
              </w:rPr>
              <w:t xml:space="preserve"> authorization or another document confirming the Supplier’s right to provide technical maintenance and repair services during the warranty period, or evidence of a concluded service agreement with another entity authorized to provide such services, or the Supplier must provide a manufacturer-issued authorization granting the Purchaser the right to perform technical maintenance and repair services during the warranty period.</w:t>
            </w:r>
          </w:p>
          <w:p w14:paraId="6609C29B" w14:textId="63BAE8C1" w:rsidR="00C83D35" w:rsidRPr="00396734" w:rsidRDefault="00C83D35" w:rsidP="008471C0">
            <w:pPr>
              <w:autoSpaceDN w:val="0"/>
              <w:spacing w:after="0" w:line="240" w:lineRule="auto"/>
              <w:jc w:val="both"/>
              <w:rPr>
                <w:rFonts w:ascii="Times New Roman" w:eastAsia="Times New Roman" w:hAnsi="Times New Roman" w:cs="Times New Roman"/>
                <w:sz w:val="22"/>
                <w:szCs w:val="22"/>
                <w:lang w:eastAsia="en-US"/>
              </w:rPr>
            </w:pPr>
          </w:p>
        </w:tc>
        <w:tc>
          <w:tcPr>
            <w:tcW w:w="1984" w:type="dxa"/>
            <w:tcBorders>
              <w:top w:val="single" w:sz="4" w:space="0" w:color="000000"/>
              <w:left w:val="single" w:sz="4" w:space="0" w:color="000000"/>
              <w:bottom w:val="single" w:sz="4" w:space="0" w:color="000000"/>
              <w:right w:val="single" w:sz="4" w:space="0" w:color="000000"/>
            </w:tcBorders>
            <w:hideMark/>
          </w:tcPr>
          <w:p w14:paraId="5A9645CD"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F7B9C9C" w14:textId="57EA8251" w:rsidR="00C83D35" w:rsidRPr="00396734" w:rsidRDefault="00C83D35" w:rsidP="00C83D35">
            <w:pPr>
              <w:spacing w:after="0" w:line="240" w:lineRule="auto"/>
              <w:jc w:val="both"/>
              <w:rPr>
                <w:rFonts w:ascii="Times New Roman" w:eastAsia="Times New Roman" w:hAnsi="Times New Roman" w:cs="Times New Roman"/>
                <w:b/>
                <w:sz w:val="22"/>
                <w:szCs w:val="22"/>
                <w:lang w:eastAsia="en-US"/>
              </w:rPr>
            </w:pPr>
          </w:p>
        </w:tc>
      </w:tr>
      <w:tr w:rsidR="007320B9" w:rsidRPr="00396734" w14:paraId="0EC5A7D8"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35390B9C" w14:textId="77777777" w:rsidR="007320B9" w:rsidRPr="00396734" w:rsidRDefault="007320B9" w:rsidP="007320B9">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1.6.</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687F2979" w14:textId="77176C5B" w:rsidR="007320B9" w:rsidRPr="00396734" w:rsidRDefault="007320B9" w:rsidP="007320B9">
            <w:pPr>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sz w:val="22"/>
                <w:szCs w:val="22"/>
                <w:lang w:eastAsia="en-US"/>
              </w:rPr>
              <w:t>Terms of technical service and warranty repairs</w:t>
            </w:r>
          </w:p>
        </w:tc>
        <w:tc>
          <w:tcPr>
            <w:tcW w:w="4139" w:type="dxa"/>
            <w:tcBorders>
              <w:top w:val="single" w:sz="4" w:space="0" w:color="000000"/>
              <w:left w:val="single" w:sz="4" w:space="0" w:color="000000"/>
              <w:bottom w:val="single" w:sz="4" w:space="0" w:color="000000"/>
              <w:right w:val="single" w:sz="4" w:space="0" w:color="auto"/>
            </w:tcBorders>
            <w:shd w:val="clear" w:color="auto" w:fill="FFFFFF"/>
            <w:vAlign w:val="center"/>
            <w:hideMark/>
          </w:tcPr>
          <w:p w14:paraId="716703EF" w14:textId="6FF872B6" w:rsidR="007320B9" w:rsidRPr="00396734" w:rsidRDefault="0058205D" w:rsidP="007320B9">
            <w:pPr>
              <w:autoSpaceDN w:val="0"/>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color w:val="000000"/>
                <w:sz w:val="22"/>
                <w:szCs w:val="22"/>
                <w:lang w:eastAsia="en-US"/>
              </w:rPr>
              <w:t>The Supplier must perform warranty repair works within no more than 5 working days after the Purchaser’s request is submitted in writing (by e-mail) and by a phone call to the Supplier’s responsible person indicated in the Contract, or may authorize the Purchaser during the warranty period (providing a manufacturer-issued authorization) to carry out warranty repair works by qualified Purchaser’s personnel, with the costs of the works and other related expenses reimbursed in accordance with the conditions specified in the Contract.</w:t>
            </w:r>
          </w:p>
        </w:tc>
        <w:tc>
          <w:tcPr>
            <w:tcW w:w="1984" w:type="dxa"/>
            <w:tcBorders>
              <w:top w:val="single" w:sz="4" w:space="0" w:color="000000"/>
              <w:left w:val="single" w:sz="4" w:space="0" w:color="000000"/>
              <w:bottom w:val="single" w:sz="4" w:space="0" w:color="000000"/>
              <w:right w:val="single" w:sz="4" w:space="0" w:color="000000"/>
            </w:tcBorders>
            <w:hideMark/>
          </w:tcPr>
          <w:p w14:paraId="180EE721" w14:textId="248AF108" w:rsidR="007320B9" w:rsidRPr="00396734" w:rsidRDefault="007320B9" w:rsidP="007320B9">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7320B9" w:rsidRPr="00396734" w14:paraId="44DDA1FB"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FC4CE8D" w14:textId="77777777" w:rsidR="007320B9" w:rsidRPr="00396734" w:rsidRDefault="007320B9" w:rsidP="007320B9">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1.7.</w:t>
            </w:r>
          </w:p>
        </w:tc>
        <w:tc>
          <w:tcPr>
            <w:tcW w:w="2551" w:type="dxa"/>
            <w:tcBorders>
              <w:top w:val="single" w:sz="4" w:space="0" w:color="auto"/>
              <w:left w:val="single" w:sz="4" w:space="0" w:color="auto"/>
              <w:bottom w:val="single" w:sz="4" w:space="0" w:color="auto"/>
              <w:right w:val="single" w:sz="4" w:space="0" w:color="auto"/>
            </w:tcBorders>
            <w:hideMark/>
          </w:tcPr>
          <w:p w14:paraId="4C34E332" w14:textId="3B367F06" w:rsidR="007320B9" w:rsidRPr="00396734" w:rsidRDefault="007320B9" w:rsidP="007320B9">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ar-SA"/>
              </w:rPr>
              <w:t>Documentation</w:t>
            </w:r>
          </w:p>
        </w:tc>
        <w:tc>
          <w:tcPr>
            <w:tcW w:w="4139" w:type="dxa"/>
            <w:tcBorders>
              <w:top w:val="single" w:sz="4" w:space="0" w:color="auto"/>
              <w:left w:val="single" w:sz="4" w:space="0" w:color="auto"/>
              <w:bottom w:val="single" w:sz="4" w:space="0" w:color="auto"/>
              <w:right w:val="single" w:sz="4" w:space="0" w:color="auto"/>
            </w:tcBorders>
            <w:shd w:val="clear" w:color="auto" w:fill="FFFFFF"/>
            <w:hideMark/>
          </w:tcPr>
          <w:p w14:paraId="23FCC531" w14:textId="3F743ED0" w:rsidR="007320B9" w:rsidRPr="00396734" w:rsidRDefault="007320B9" w:rsidP="007320B9">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ar-SA"/>
              </w:rPr>
              <w:t xml:space="preserve">Operating and safety instructions in Lithuanian (user manuals for salt spreaders and snow </w:t>
            </w:r>
            <w:proofErr w:type="spellStart"/>
            <w:r w:rsidRPr="00396734">
              <w:rPr>
                <w:rFonts w:ascii="Times New Roman" w:eastAsia="Times New Roman" w:hAnsi="Times New Roman" w:cs="Times New Roman"/>
                <w:sz w:val="22"/>
                <w:szCs w:val="22"/>
                <w:lang w:eastAsia="ar-SA"/>
              </w:rPr>
              <w:t>plows</w:t>
            </w:r>
            <w:proofErr w:type="spellEnd"/>
            <w:r w:rsidRPr="00396734">
              <w:rPr>
                <w:rFonts w:ascii="Times New Roman" w:eastAsia="Times New Roman" w:hAnsi="Times New Roman" w:cs="Times New Roman"/>
                <w:sz w:val="22"/>
                <w:szCs w:val="22"/>
                <w:lang w:eastAsia="ar-SA"/>
              </w:rPr>
              <w:t>) shall be provided no later than on the date of delivery of the Item.</w:t>
            </w:r>
          </w:p>
        </w:tc>
        <w:tc>
          <w:tcPr>
            <w:tcW w:w="1984" w:type="dxa"/>
            <w:tcBorders>
              <w:top w:val="single" w:sz="4" w:space="0" w:color="000000"/>
              <w:left w:val="single" w:sz="4" w:space="0" w:color="000000"/>
              <w:bottom w:val="single" w:sz="4" w:space="0" w:color="000000"/>
              <w:right w:val="single" w:sz="4" w:space="0" w:color="000000"/>
            </w:tcBorders>
            <w:hideMark/>
          </w:tcPr>
          <w:p w14:paraId="33259BFA" w14:textId="15FC697F" w:rsidR="007320B9" w:rsidRPr="00396734" w:rsidRDefault="007320B9" w:rsidP="007320B9">
            <w:pPr>
              <w:spacing w:after="0" w:line="240" w:lineRule="auto"/>
              <w:jc w:val="both"/>
              <w:rPr>
                <w:rFonts w:ascii="Times New Roman" w:eastAsia="Times New Roman" w:hAnsi="Times New Roman" w:cs="Times New Roman"/>
                <w:b/>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7320B9" w:rsidRPr="00396734" w14:paraId="166A035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59C0410" w14:textId="77777777" w:rsidR="007320B9" w:rsidRPr="00396734" w:rsidRDefault="007320B9" w:rsidP="007320B9">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1.8.</w:t>
            </w:r>
          </w:p>
        </w:tc>
        <w:tc>
          <w:tcPr>
            <w:tcW w:w="2551" w:type="dxa"/>
            <w:tcBorders>
              <w:top w:val="single" w:sz="4" w:space="0" w:color="000000"/>
              <w:left w:val="single" w:sz="4" w:space="0" w:color="000000"/>
              <w:bottom w:val="single" w:sz="4" w:space="0" w:color="000000"/>
              <w:right w:val="single" w:sz="4" w:space="0" w:color="000000"/>
            </w:tcBorders>
            <w:hideMark/>
          </w:tcPr>
          <w:p w14:paraId="4D54802D" w14:textId="2AB60DBB" w:rsidR="007320B9" w:rsidRPr="00396734" w:rsidRDefault="007320B9" w:rsidP="007320B9">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ar-SA"/>
              </w:rPr>
              <w:t xml:space="preserve">Training </w:t>
            </w:r>
          </w:p>
        </w:tc>
        <w:tc>
          <w:tcPr>
            <w:tcW w:w="4139" w:type="dxa"/>
            <w:tcBorders>
              <w:top w:val="single" w:sz="4" w:space="0" w:color="000000"/>
              <w:left w:val="single" w:sz="4" w:space="0" w:color="000000"/>
              <w:bottom w:val="single" w:sz="4" w:space="0" w:color="000000"/>
              <w:right w:val="single" w:sz="4" w:space="0" w:color="000000"/>
            </w:tcBorders>
            <w:shd w:val="clear" w:color="auto" w:fill="FFFFFF"/>
            <w:hideMark/>
          </w:tcPr>
          <w:p w14:paraId="6D1193FC" w14:textId="66F311E7" w:rsidR="007320B9" w:rsidRPr="00396734" w:rsidRDefault="007320B9" w:rsidP="007320B9">
            <w:pPr>
              <w:autoSpaceDN w:val="0"/>
              <w:spacing w:after="0" w:line="240" w:lineRule="auto"/>
              <w:jc w:val="both"/>
              <w:rPr>
                <w:rFonts w:ascii="Times New Roman" w:eastAsia="Calibri" w:hAnsi="Times New Roman" w:cs="Times New Roman"/>
                <w:sz w:val="22"/>
                <w:szCs w:val="22"/>
                <w:lang w:eastAsia="en-US"/>
              </w:rPr>
            </w:pPr>
            <w:r w:rsidRPr="00396734">
              <w:rPr>
                <w:rFonts w:ascii="Times New Roman" w:eastAsia="Calibri" w:hAnsi="Times New Roman" w:cs="Times New Roman"/>
                <w:sz w:val="22"/>
                <w:szCs w:val="22"/>
                <w:lang w:eastAsia="en-US"/>
              </w:rPr>
              <w:t xml:space="preserve">At the time of delivery of the Item, but no later than when the Purchaser begins to use the Item or part of the set of the Item, the </w:t>
            </w:r>
            <w:r w:rsidR="00F05A53" w:rsidRPr="00396734">
              <w:rPr>
                <w:rFonts w:ascii="Times New Roman" w:eastAsia="Calibri" w:hAnsi="Times New Roman" w:cs="Times New Roman"/>
                <w:sz w:val="22"/>
                <w:szCs w:val="22"/>
                <w:lang w:eastAsia="en-US"/>
              </w:rPr>
              <w:t>Supplier</w:t>
            </w:r>
            <w:r w:rsidRPr="00396734">
              <w:rPr>
                <w:rFonts w:ascii="Times New Roman" w:eastAsia="Calibri" w:hAnsi="Times New Roman" w:cs="Times New Roman"/>
                <w:sz w:val="22"/>
                <w:szCs w:val="22"/>
                <w:lang w:eastAsia="en-US"/>
              </w:rPr>
              <w:t xml:space="preserve"> must provide the following training, the cost of which must be included in the offer price:</w:t>
            </w:r>
          </w:p>
          <w:p w14:paraId="56671FE2" w14:textId="6CC56C17" w:rsidR="007320B9" w:rsidRPr="00396734" w:rsidRDefault="007320B9" w:rsidP="007320B9">
            <w:pPr>
              <w:autoSpaceDN w:val="0"/>
              <w:spacing w:after="0" w:line="240" w:lineRule="auto"/>
              <w:jc w:val="both"/>
              <w:rPr>
                <w:rFonts w:ascii="Times New Roman" w:eastAsia="Calibri" w:hAnsi="Times New Roman" w:cs="Times New Roman"/>
                <w:sz w:val="22"/>
                <w:szCs w:val="22"/>
                <w:lang w:eastAsia="en-US"/>
              </w:rPr>
            </w:pPr>
            <w:r w:rsidRPr="00396734">
              <w:rPr>
                <w:rFonts w:ascii="Times New Roman" w:eastAsia="Calibri" w:hAnsi="Times New Roman" w:cs="Times New Roman"/>
                <w:sz w:val="22"/>
                <w:szCs w:val="22"/>
                <w:lang w:eastAsia="en-US"/>
              </w:rPr>
              <w:lastRenderedPageBreak/>
              <w:t>-theoretical and practical training for operators to ensure the correct use of the Item.</w:t>
            </w:r>
          </w:p>
          <w:p w14:paraId="06BD2114" w14:textId="77777777" w:rsidR="007320B9" w:rsidRPr="00396734" w:rsidRDefault="007320B9" w:rsidP="007320B9">
            <w:pPr>
              <w:spacing w:after="0" w:line="240" w:lineRule="auto"/>
              <w:jc w:val="both"/>
              <w:rPr>
                <w:rFonts w:ascii="Times New Roman" w:eastAsia="Calibri" w:hAnsi="Times New Roman" w:cs="Times New Roman"/>
                <w:sz w:val="22"/>
                <w:szCs w:val="22"/>
                <w:lang w:eastAsia="en-US"/>
              </w:rPr>
            </w:pPr>
            <w:r w:rsidRPr="00396734">
              <w:rPr>
                <w:rFonts w:ascii="Times New Roman" w:eastAsia="Calibri" w:hAnsi="Times New Roman" w:cs="Times New Roman"/>
                <w:sz w:val="22"/>
                <w:szCs w:val="22"/>
                <w:lang w:eastAsia="en-US"/>
              </w:rPr>
              <w:t>- technical training to ensure the correct maintenance of the Item, explaining the nature of faults and fault symbols.</w:t>
            </w:r>
          </w:p>
          <w:p w14:paraId="7D81349C" w14:textId="649D6F21" w:rsidR="007320B9" w:rsidRPr="00396734" w:rsidRDefault="007320B9" w:rsidP="007320B9">
            <w:pPr>
              <w:spacing w:after="0" w:line="240" w:lineRule="auto"/>
              <w:jc w:val="both"/>
              <w:rPr>
                <w:rFonts w:ascii="Times New Roman" w:eastAsia="Times New Roman" w:hAnsi="Times New Roman" w:cs="Times New Roman"/>
                <w:sz w:val="22"/>
                <w:szCs w:val="22"/>
                <w:lang w:eastAsia="en-US"/>
              </w:rPr>
            </w:pPr>
            <w:r w:rsidRPr="00396734">
              <w:rPr>
                <w:rFonts w:ascii="Times New Roman" w:eastAsia="Calibri" w:hAnsi="Times New Roman" w:cs="Times New Roman"/>
                <w:sz w:val="22"/>
                <w:szCs w:val="22"/>
                <w:lang w:eastAsia="en-US"/>
              </w:rPr>
              <w:t>- technical training to ensure the correct and safe disassembly/assembly/replacement of the components of the set.</w:t>
            </w:r>
          </w:p>
        </w:tc>
        <w:tc>
          <w:tcPr>
            <w:tcW w:w="1984" w:type="dxa"/>
            <w:tcBorders>
              <w:top w:val="single" w:sz="4" w:space="0" w:color="000000"/>
              <w:left w:val="single" w:sz="4" w:space="0" w:color="000000"/>
              <w:bottom w:val="single" w:sz="4" w:space="0" w:color="auto"/>
              <w:right w:val="single" w:sz="4" w:space="0" w:color="000000"/>
            </w:tcBorders>
            <w:hideMark/>
          </w:tcPr>
          <w:p w14:paraId="60CC3DC1" w14:textId="218DA847" w:rsidR="007320B9" w:rsidRPr="00396734" w:rsidRDefault="007320B9" w:rsidP="007320B9">
            <w:pPr>
              <w:autoSpaceDN w:val="0"/>
              <w:spacing w:after="0" w:line="240" w:lineRule="auto"/>
              <w:jc w:val="both"/>
              <w:rPr>
                <w:rFonts w:ascii="Times New Roman" w:eastAsia="Times New Roman" w:hAnsi="Times New Roman" w:cs="Times New Roman"/>
                <w:sz w:val="22"/>
                <w:szCs w:val="22"/>
                <w:shd w:val="clear" w:color="auto" w:fill="C0C0C0"/>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tc>
      </w:tr>
      <w:tr w:rsidR="00C83D35" w:rsidRPr="00396734" w14:paraId="21AEDD57"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7C0EB522"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1.8.1</w:t>
            </w:r>
          </w:p>
        </w:tc>
        <w:tc>
          <w:tcPr>
            <w:tcW w:w="2551" w:type="dxa"/>
            <w:tcBorders>
              <w:top w:val="single" w:sz="4" w:space="0" w:color="auto"/>
              <w:left w:val="single" w:sz="4" w:space="0" w:color="auto"/>
              <w:bottom w:val="single" w:sz="4" w:space="0" w:color="auto"/>
              <w:right w:val="single" w:sz="4" w:space="0" w:color="auto"/>
            </w:tcBorders>
            <w:hideMark/>
          </w:tcPr>
          <w:p w14:paraId="5B47D0B6" w14:textId="778CE960" w:rsidR="00C83D35" w:rsidRPr="00396734" w:rsidRDefault="001A7510"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ar-SA"/>
              </w:rPr>
              <w:t xml:space="preserve">Approving certificate </w:t>
            </w:r>
          </w:p>
        </w:tc>
        <w:tc>
          <w:tcPr>
            <w:tcW w:w="4139" w:type="dxa"/>
            <w:tcBorders>
              <w:top w:val="single" w:sz="4" w:space="0" w:color="auto"/>
              <w:left w:val="single" w:sz="4" w:space="0" w:color="auto"/>
              <w:bottom w:val="single" w:sz="4" w:space="0" w:color="auto"/>
              <w:right w:val="single" w:sz="4" w:space="0" w:color="auto"/>
            </w:tcBorders>
            <w:hideMark/>
          </w:tcPr>
          <w:p w14:paraId="6D1EBD97" w14:textId="2E27A236" w:rsidR="00C83D35" w:rsidRPr="00396734" w:rsidRDefault="00454116" w:rsidP="00454116">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 xml:space="preserve"> (including partners –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s of individual components of the set) shall prepare a certificate describing the scope of the training course for the Operator(s) who has/have completed theoretical and technical training and practical training.</w:t>
            </w:r>
          </w:p>
        </w:tc>
        <w:tc>
          <w:tcPr>
            <w:tcW w:w="1984" w:type="dxa"/>
            <w:tcBorders>
              <w:top w:val="single" w:sz="4" w:space="0" w:color="auto"/>
              <w:left w:val="single" w:sz="4" w:space="0" w:color="auto"/>
              <w:bottom w:val="single" w:sz="4" w:space="0" w:color="auto"/>
              <w:right w:val="single" w:sz="4" w:space="0" w:color="auto"/>
            </w:tcBorders>
            <w:hideMark/>
          </w:tcPr>
          <w:p w14:paraId="2FB270AF"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F5C4423" w14:textId="527D65AD" w:rsidR="00C83D35" w:rsidRPr="00396734" w:rsidRDefault="00C83D35" w:rsidP="00C83D35">
            <w:pPr>
              <w:spacing w:after="0" w:line="240" w:lineRule="auto"/>
              <w:rPr>
                <w:rFonts w:ascii="Times New Roman" w:eastAsia="Times New Roman" w:hAnsi="Times New Roman" w:cs="Times New Roman"/>
                <w:b/>
                <w:bCs/>
                <w:sz w:val="22"/>
                <w:szCs w:val="22"/>
                <w:lang w:eastAsia="en-US"/>
              </w:rPr>
            </w:pPr>
          </w:p>
        </w:tc>
      </w:tr>
      <w:tr w:rsidR="00C83D35" w:rsidRPr="00396734" w14:paraId="411E15D4"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C6E184A"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6A6A5E0" w14:textId="166C5059" w:rsidR="00C83D35" w:rsidRPr="00396734" w:rsidRDefault="0039248A" w:rsidP="00C83D35">
            <w:pPr>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sz w:val="22"/>
                <w:szCs w:val="22"/>
                <w:lang w:eastAsia="en-US"/>
              </w:rPr>
              <w:t>Manufacturer and installer of bundled equipment</w:t>
            </w:r>
          </w:p>
        </w:tc>
        <w:tc>
          <w:tcPr>
            <w:tcW w:w="4139" w:type="dxa"/>
            <w:tcBorders>
              <w:top w:val="single" w:sz="4" w:space="0" w:color="auto"/>
              <w:left w:val="single" w:sz="4" w:space="0" w:color="auto"/>
              <w:bottom w:val="single" w:sz="4" w:space="0" w:color="auto"/>
              <w:right w:val="single" w:sz="4" w:space="0" w:color="auto"/>
            </w:tcBorders>
            <w:vAlign w:val="center"/>
            <w:hideMark/>
          </w:tcPr>
          <w:p w14:paraId="0C210375" w14:textId="77777777" w:rsidR="009A374F" w:rsidRPr="00396734" w:rsidRDefault="009A374F" w:rsidP="00454116">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Snow removal and salt spreading equipment shall be manufactured and installed on a truck by the manufacturer of the equipment or its official representative (in which case documents or copies thereof confirming the representation must be submitted with the tender). Alternatively, the Purchaser may carry out the installation, provided that the Supplier covers all costs incurred by the Purchaser for such installation. Responsibility for the flawless operation of the entire equipment complex and for remedying any defects discovered during operation shall rest with the manufacturer of the equipment or its official representative who carried out the installation, or with the Purchaser in the case where the Purchaser performed the installation.</w:t>
            </w:r>
          </w:p>
          <w:p w14:paraId="69D2E348" w14:textId="6D3101DA" w:rsidR="00C83D35" w:rsidRPr="00396734" w:rsidRDefault="00454116" w:rsidP="00454116">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highlight w:val="lightGray"/>
                <w:lang w:eastAsia="en-US"/>
              </w:rPr>
              <w:t>An additional point is awarded for the proposed salt spreading and snow removal equipment from the same manufacturer.</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99A8A9" w14:textId="77777777" w:rsidR="007320B9" w:rsidRPr="00396734" w:rsidRDefault="007320B9" w:rsidP="007320B9">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C02874D" w14:textId="77777777" w:rsidR="00BF1A29" w:rsidRPr="00396734" w:rsidRDefault="00BF1A29" w:rsidP="007320B9">
            <w:pPr>
              <w:spacing w:after="0" w:line="240" w:lineRule="auto"/>
              <w:rPr>
                <w:rFonts w:ascii="Times New Roman" w:eastAsia="Times New Roman" w:hAnsi="Times New Roman" w:cs="Times New Roman"/>
                <w:b/>
                <w:bCs/>
                <w:sz w:val="22"/>
                <w:szCs w:val="22"/>
                <w:lang w:eastAsia="en-US"/>
              </w:rPr>
            </w:pPr>
          </w:p>
          <w:p w14:paraId="18FBED78"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w:t>
            </w:r>
            <w:r w:rsidRPr="00396734">
              <w:rPr>
                <w:rFonts w:ascii="Times New Roman" w:eastAsia="Times New Roman" w:hAnsi="Times New Roman" w:cs="Times New Roman"/>
                <w:i/>
                <w:iCs/>
                <w:color w:val="000000"/>
                <w:sz w:val="22"/>
                <w:szCs w:val="22"/>
                <w:shd w:val="clear" w:color="auto" w:fill="D0CECE" w:themeFill="background2" w:themeFillShade="E6"/>
              </w:rPr>
              <w:t>_________</w:t>
            </w:r>
            <w:r w:rsidRPr="00396734">
              <w:rPr>
                <w:rFonts w:ascii="Times New Roman" w:eastAsia="Times New Roman" w:hAnsi="Times New Roman" w:cs="Times New Roman"/>
                <w:i/>
                <w:iCs/>
                <w:color w:val="000000"/>
                <w:sz w:val="22"/>
                <w:szCs w:val="22"/>
              </w:rPr>
              <w:t xml:space="preserve"> and page No ___________ or reference - ________.</w:t>
            </w:r>
          </w:p>
          <w:p w14:paraId="1C0684B7" w14:textId="4B731510" w:rsidR="00C83D35" w:rsidRPr="00396734" w:rsidRDefault="00C83D35" w:rsidP="00C83D35">
            <w:pPr>
              <w:spacing w:after="0" w:line="240" w:lineRule="auto"/>
              <w:rPr>
                <w:rFonts w:ascii="Times New Roman" w:eastAsia="Times New Roman" w:hAnsi="Times New Roman" w:cs="Times New Roman"/>
                <w:sz w:val="22"/>
                <w:szCs w:val="22"/>
                <w:lang w:eastAsia="en-US"/>
              </w:rPr>
            </w:pPr>
          </w:p>
        </w:tc>
      </w:tr>
      <w:tr w:rsidR="00C83D35" w:rsidRPr="00396734" w14:paraId="1CD97082" w14:textId="77777777" w:rsidTr="00020910">
        <w:tc>
          <w:tcPr>
            <w:tcW w:w="9634" w:type="dxa"/>
            <w:gridSpan w:val="4"/>
            <w:tcBorders>
              <w:top w:val="single" w:sz="4" w:space="0" w:color="auto"/>
              <w:left w:val="single" w:sz="4" w:space="0" w:color="auto"/>
              <w:bottom w:val="single" w:sz="4" w:space="0" w:color="auto"/>
              <w:right w:val="single" w:sz="4" w:space="0" w:color="auto"/>
            </w:tcBorders>
            <w:hideMark/>
          </w:tcPr>
          <w:p w14:paraId="3A384C71" w14:textId="5B7D7A0F" w:rsidR="00C83D35" w:rsidRPr="00396734" w:rsidRDefault="00C83D35" w:rsidP="00C83D35">
            <w:pPr>
              <w:spacing w:after="0" w:line="240" w:lineRule="auto"/>
              <w:jc w:val="both"/>
              <w:rPr>
                <w:rFonts w:ascii="Times New Roman" w:eastAsia="Times New Roman" w:hAnsi="Times New Roman" w:cs="Times New Roman"/>
                <w:b/>
                <w:sz w:val="22"/>
                <w:szCs w:val="22"/>
                <w:lang w:eastAsia="en-US"/>
              </w:rPr>
            </w:pPr>
            <w:r w:rsidRPr="00396734">
              <w:rPr>
                <w:rFonts w:ascii="Times New Roman" w:eastAsia="Times New Roman" w:hAnsi="Times New Roman" w:cs="Times New Roman"/>
                <w:b/>
                <w:sz w:val="22"/>
                <w:szCs w:val="22"/>
                <w:lang w:eastAsia="en-US"/>
              </w:rPr>
              <w:t xml:space="preserve">2.  </w:t>
            </w:r>
            <w:r w:rsidR="00454116" w:rsidRPr="00396734">
              <w:rPr>
                <w:rFonts w:ascii="Times New Roman" w:eastAsia="Times New Roman" w:hAnsi="Times New Roman" w:cs="Times New Roman"/>
                <w:b/>
                <w:sz w:val="22"/>
                <w:szCs w:val="22"/>
                <w:lang w:eastAsia="en-US"/>
              </w:rPr>
              <w:t xml:space="preserve">SALT SPREADER </w:t>
            </w:r>
          </w:p>
        </w:tc>
      </w:tr>
      <w:tr w:rsidR="00C83D35" w:rsidRPr="00396734" w14:paraId="44A2D16D"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CBDDC74"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2.1.</w:t>
            </w:r>
          </w:p>
        </w:tc>
        <w:tc>
          <w:tcPr>
            <w:tcW w:w="2551" w:type="dxa"/>
            <w:tcBorders>
              <w:top w:val="single" w:sz="4" w:space="0" w:color="auto"/>
              <w:left w:val="single" w:sz="4" w:space="0" w:color="auto"/>
              <w:bottom w:val="single" w:sz="4" w:space="0" w:color="auto"/>
              <w:right w:val="single" w:sz="4" w:space="0" w:color="auto"/>
            </w:tcBorders>
            <w:vAlign w:val="center"/>
          </w:tcPr>
          <w:p w14:paraId="7ABF34F0" w14:textId="14281C88"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P</w:t>
            </w:r>
            <w:r w:rsidR="0046236C" w:rsidRPr="00396734">
              <w:rPr>
                <w:rFonts w:ascii="Times New Roman" w:eastAsia="Times New Roman" w:hAnsi="Times New Roman" w:cs="Times New Roman"/>
                <w:sz w:val="22"/>
                <w:szCs w:val="22"/>
                <w:lang w:eastAsia="en-US"/>
              </w:rPr>
              <w:t>urpose</w:t>
            </w:r>
            <w:r w:rsidRPr="00396734">
              <w:rPr>
                <w:rFonts w:ascii="Times New Roman" w:eastAsia="Times New Roman" w:hAnsi="Times New Roman" w:cs="Times New Roman"/>
                <w:sz w:val="22"/>
                <w:szCs w:val="22"/>
                <w:lang w:eastAsia="en-US"/>
              </w:rPr>
              <w:t xml:space="preserve">, </w:t>
            </w:r>
            <w:r w:rsidR="0046236C" w:rsidRPr="00396734">
              <w:rPr>
                <w:rFonts w:ascii="Times New Roman" w:eastAsia="Times New Roman" w:hAnsi="Times New Roman" w:cs="Times New Roman"/>
                <w:sz w:val="22"/>
                <w:szCs w:val="22"/>
                <w:lang w:eastAsia="en-US"/>
              </w:rPr>
              <w:t xml:space="preserve">adaptation </w:t>
            </w:r>
          </w:p>
          <w:p w14:paraId="145EE37C" w14:textId="7795F0C2"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w:t>
            </w:r>
            <w:r w:rsidR="0046236C" w:rsidRPr="00396734">
              <w:rPr>
                <w:rFonts w:ascii="Times New Roman" w:eastAsia="Times New Roman" w:hAnsi="Times New Roman" w:cs="Times New Roman"/>
                <w:sz w:val="22"/>
                <w:szCs w:val="22"/>
                <w:lang w:eastAsia="en-US"/>
              </w:rPr>
              <w:t>ype</w:t>
            </w:r>
            <w:r w:rsidRPr="00396734">
              <w:rPr>
                <w:rFonts w:ascii="Times New Roman" w:eastAsia="Times New Roman" w:hAnsi="Times New Roman" w:cs="Times New Roman"/>
                <w:sz w:val="22"/>
                <w:szCs w:val="22"/>
                <w:lang w:eastAsia="en-US"/>
              </w:rPr>
              <w:t>, ma</w:t>
            </w:r>
            <w:r w:rsidR="0046236C" w:rsidRPr="00396734">
              <w:rPr>
                <w:rFonts w:ascii="Times New Roman" w:eastAsia="Times New Roman" w:hAnsi="Times New Roman" w:cs="Times New Roman"/>
                <w:sz w:val="22"/>
                <w:szCs w:val="22"/>
                <w:lang w:eastAsia="en-US"/>
              </w:rPr>
              <w:t xml:space="preserve">ke </w:t>
            </w:r>
          </w:p>
          <w:p w14:paraId="1749CF1C"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p>
        </w:tc>
        <w:tc>
          <w:tcPr>
            <w:tcW w:w="4139" w:type="dxa"/>
            <w:tcBorders>
              <w:top w:val="single" w:sz="4" w:space="0" w:color="auto"/>
              <w:left w:val="single" w:sz="4" w:space="0" w:color="auto"/>
              <w:bottom w:val="single" w:sz="4" w:space="0" w:color="auto"/>
              <w:right w:val="single" w:sz="4" w:space="0" w:color="auto"/>
            </w:tcBorders>
            <w:vAlign w:val="center"/>
            <w:hideMark/>
          </w:tcPr>
          <w:p w14:paraId="6EBCF811" w14:textId="57A7EE80" w:rsidR="0046236C" w:rsidRPr="00396734" w:rsidRDefault="0046236C" w:rsidP="0046236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Designed for a four-axle truck with a wheel configuration of 8x4 (2+2) and a wheelbase of at least 3700 mm, mounted on an additional chassis frame.</w:t>
            </w:r>
            <w:r w:rsidR="003733C3" w:rsidRPr="00396734">
              <w:rPr>
                <w:rFonts w:ascii="Times New Roman" w:eastAsia="Times New Roman" w:hAnsi="Times New Roman" w:cs="Times New Roman"/>
                <w:sz w:val="22"/>
                <w:szCs w:val="22"/>
                <w:lang w:eastAsia="en-US"/>
              </w:rPr>
              <w:t xml:space="preserve"> (</w:t>
            </w:r>
            <w:r w:rsidR="00055ECA" w:rsidRPr="00396734">
              <w:rPr>
                <w:rFonts w:ascii="Times New Roman" w:eastAsia="Times New Roman" w:hAnsi="Times New Roman" w:cs="Times New Roman"/>
                <w:sz w:val="22"/>
                <w:szCs w:val="22"/>
                <w:lang w:eastAsia="en-US"/>
              </w:rPr>
              <w:t>The drawing of the vehicle on which the equipment will be installed is specified in Annex No. 2 to the Technical Specification.</w:t>
            </w:r>
            <w:r w:rsidR="003733C3" w:rsidRPr="00396734">
              <w:rPr>
                <w:rFonts w:ascii="Times New Roman" w:eastAsia="Times New Roman" w:hAnsi="Times New Roman" w:cs="Times New Roman"/>
                <w:sz w:val="22"/>
                <w:szCs w:val="22"/>
                <w:lang w:eastAsia="en-US"/>
              </w:rPr>
              <w:t>)</w:t>
            </w:r>
          </w:p>
          <w:p w14:paraId="628583B5" w14:textId="75242ACF" w:rsidR="0046236C" w:rsidRPr="00396734" w:rsidRDefault="0046236C" w:rsidP="0046236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Designed for spreading, with or without </w:t>
            </w:r>
            <w:r w:rsidR="0048534F" w:rsidRPr="00396734">
              <w:rPr>
                <w:rFonts w:ascii="Times New Roman" w:eastAsia="Times New Roman" w:hAnsi="Times New Roman" w:cs="Times New Roman"/>
                <w:sz w:val="22"/>
                <w:szCs w:val="22"/>
                <w:lang w:eastAsia="en-US"/>
              </w:rPr>
              <w:t>moistening</w:t>
            </w:r>
            <w:r w:rsidRPr="00396734">
              <w:rPr>
                <w:rFonts w:ascii="Times New Roman" w:eastAsia="Times New Roman" w:hAnsi="Times New Roman" w:cs="Times New Roman"/>
                <w:sz w:val="22"/>
                <w:szCs w:val="22"/>
                <w:lang w:eastAsia="en-US"/>
              </w:rPr>
              <w:t xml:space="preserve">, </w:t>
            </w:r>
            <w:r w:rsidR="00B4122B" w:rsidRPr="00396734">
              <w:rPr>
                <w:rFonts w:ascii="Times New Roman" w:eastAsia="Times New Roman" w:hAnsi="Times New Roman" w:cs="Times New Roman"/>
                <w:sz w:val="22"/>
                <w:szCs w:val="22"/>
                <w:lang w:eastAsia="en-US"/>
              </w:rPr>
              <w:t xml:space="preserve">salt, </w:t>
            </w:r>
            <w:r w:rsidRPr="00396734">
              <w:rPr>
                <w:rFonts w:ascii="Times New Roman" w:eastAsia="Times New Roman" w:hAnsi="Times New Roman" w:cs="Times New Roman"/>
                <w:sz w:val="22"/>
                <w:szCs w:val="22"/>
                <w:lang w:eastAsia="en-US"/>
              </w:rPr>
              <w:t xml:space="preserve">sand, fine </w:t>
            </w:r>
            <w:r w:rsidR="00E87BED" w:rsidRPr="00396734">
              <w:rPr>
                <w:rFonts w:ascii="Times New Roman" w:eastAsia="Times New Roman" w:hAnsi="Times New Roman" w:cs="Times New Roman"/>
                <w:sz w:val="22"/>
                <w:szCs w:val="22"/>
                <w:lang w:eastAsia="en-US"/>
              </w:rPr>
              <w:t>crushed stone</w:t>
            </w:r>
            <w:r w:rsidRPr="00396734">
              <w:rPr>
                <w:rFonts w:ascii="Times New Roman" w:eastAsia="Times New Roman" w:hAnsi="Times New Roman" w:cs="Times New Roman"/>
                <w:sz w:val="22"/>
                <w:szCs w:val="22"/>
                <w:lang w:eastAsia="en-US"/>
              </w:rPr>
              <w:t xml:space="preserve"> and/or spraying salt solution on the road surface.</w:t>
            </w:r>
          </w:p>
          <w:p w14:paraId="371AA75F" w14:textId="77777777" w:rsidR="0046236C" w:rsidRPr="00396734" w:rsidRDefault="0046236C" w:rsidP="0046236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Must comply with the requirements of standard LST EN 15597-1:2020.</w:t>
            </w:r>
          </w:p>
          <w:p w14:paraId="760791D8" w14:textId="3BE2E548" w:rsidR="00C83D35" w:rsidRPr="00396734" w:rsidRDefault="0046236C" w:rsidP="0046236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spreader must be a standard product manufactured by the manufacturer in series, not specially modified or adapted to the </w:t>
            </w:r>
            <w:r w:rsidRPr="00396734">
              <w:rPr>
                <w:rFonts w:ascii="Times New Roman" w:eastAsia="Times New Roman" w:hAnsi="Times New Roman" w:cs="Times New Roman"/>
                <w:sz w:val="22"/>
                <w:szCs w:val="22"/>
                <w:lang w:eastAsia="en-US"/>
              </w:rPr>
              <w:lastRenderedPageBreak/>
              <w:t>requirements formulated by the contracting authority, except for specific marking and safety requirements.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0E8595A" w14:textId="77777777" w:rsidR="007320B9" w:rsidRPr="00396734" w:rsidRDefault="007320B9" w:rsidP="007320B9">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117E7186" w14:textId="77777777" w:rsidR="00BF1A29" w:rsidRPr="00396734" w:rsidRDefault="00BF1A29" w:rsidP="007320B9">
            <w:pPr>
              <w:spacing w:after="0" w:line="240" w:lineRule="auto"/>
              <w:rPr>
                <w:rFonts w:ascii="Times New Roman" w:eastAsia="Times New Roman" w:hAnsi="Times New Roman" w:cs="Times New Roman"/>
                <w:b/>
                <w:bCs/>
                <w:sz w:val="22"/>
                <w:szCs w:val="22"/>
                <w:lang w:eastAsia="en-US"/>
              </w:rPr>
            </w:pPr>
          </w:p>
          <w:p w14:paraId="271DBC9C" w14:textId="1B95792A" w:rsidR="00C83D35" w:rsidRPr="00396734" w:rsidRDefault="00855FE4" w:rsidP="00C83D35">
            <w:pPr>
              <w:spacing w:after="0" w:line="240" w:lineRule="auto"/>
              <w:jc w:val="both"/>
              <w:rPr>
                <w:rFonts w:ascii="Times New Roman" w:eastAsia="Times New Roman" w:hAnsi="Times New Roman" w:cs="Times New Roman"/>
                <w:color w:val="000000"/>
                <w:sz w:val="22"/>
                <w:szCs w:val="22"/>
                <w:shd w:val="clear" w:color="auto" w:fill="C0C0C0"/>
              </w:rPr>
            </w:pPr>
            <w:r w:rsidRPr="00396734">
              <w:rPr>
                <w:rFonts w:ascii="Times New Roman" w:eastAsia="Times New Roman" w:hAnsi="Times New Roman" w:cs="Times New Roman"/>
                <w:b/>
                <w:bCs/>
                <w:i/>
                <w:iCs/>
                <w:color w:val="000000"/>
                <w:sz w:val="22"/>
                <w:szCs w:val="22"/>
              </w:rPr>
              <w:t xml:space="preserve">Exact spreader model </w:t>
            </w:r>
            <w:r w:rsidR="00C83D35" w:rsidRPr="00396734">
              <w:rPr>
                <w:rFonts w:ascii="Times New Roman" w:eastAsia="Times New Roman" w:hAnsi="Times New Roman" w:cs="Times New Roman"/>
                <w:b/>
                <w:bCs/>
                <w:i/>
                <w:iCs/>
                <w:color w:val="000000"/>
                <w:sz w:val="22"/>
                <w:szCs w:val="22"/>
              </w:rPr>
              <w:t>-</w:t>
            </w:r>
            <w:r w:rsidR="00C83D35" w:rsidRPr="00396734">
              <w:rPr>
                <w:rFonts w:ascii="Times New Roman" w:eastAsia="Times New Roman" w:hAnsi="Times New Roman" w:cs="Times New Roman"/>
                <w:color w:val="000000"/>
                <w:sz w:val="22"/>
                <w:szCs w:val="22"/>
              </w:rPr>
              <w:t xml:space="preserve"> </w:t>
            </w:r>
            <w:r w:rsidR="00C83D35" w:rsidRPr="00396734">
              <w:rPr>
                <w:rFonts w:ascii="Times New Roman" w:eastAsia="Times New Roman" w:hAnsi="Times New Roman" w:cs="Times New Roman"/>
                <w:color w:val="000000"/>
                <w:sz w:val="22"/>
                <w:szCs w:val="22"/>
                <w:shd w:val="clear" w:color="auto" w:fill="D0CECE" w:themeFill="background2" w:themeFillShade="E6"/>
              </w:rPr>
              <w:t>_________.</w:t>
            </w:r>
          </w:p>
          <w:p w14:paraId="7114F64C"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3AD97D25" w14:textId="13D1C23A" w:rsidR="00C83D35" w:rsidRPr="00396734" w:rsidRDefault="00C83D35" w:rsidP="00C83D35">
            <w:pPr>
              <w:spacing w:after="0" w:line="240" w:lineRule="auto"/>
              <w:jc w:val="both"/>
              <w:rPr>
                <w:rFonts w:ascii="Times New Roman" w:eastAsia="Times New Roman" w:hAnsi="Times New Roman" w:cs="Times New Roman"/>
                <w:b/>
                <w:sz w:val="22"/>
                <w:szCs w:val="22"/>
                <w:lang w:eastAsia="en-US"/>
              </w:rPr>
            </w:pPr>
          </w:p>
        </w:tc>
      </w:tr>
      <w:tr w:rsidR="00C83D35" w:rsidRPr="00396734" w14:paraId="3585B015" w14:textId="77777777" w:rsidTr="00020910">
        <w:trPr>
          <w:trHeight w:val="267"/>
        </w:trPr>
        <w:tc>
          <w:tcPr>
            <w:tcW w:w="960" w:type="dxa"/>
            <w:tcBorders>
              <w:top w:val="single" w:sz="4" w:space="0" w:color="auto"/>
              <w:left w:val="single" w:sz="4" w:space="0" w:color="auto"/>
              <w:bottom w:val="single" w:sz="4" w:space="0" w:color="auto"/>
              <w:right w:val="single" w:sz="4" w:space="0" w:color="auto"/>
            </w:tcBorders>
            <w:vAlign w:val="center"/>
            <w:hideMark/>
          </w:tcPr>
          <w:p w14:paraId="35492C66"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2.2.</w:t>
            </w:r>
          </w:p>
        </w:tc>
        <w:tc>
          <w:tcPr>
            <w:tcW w:w="2551" w:type="dxa"/>
            <w:tcBorders>
              <w:top w:val="single" w:sz="4" w:space="0" w:color="auto"/>
              <w:left w:val="single" w:sz="4" w:space="0" w:color="auto"/>
              <w:bottom w:val="single" w:sz="4" w:space="0" w:color="auto"/>
              <w:right w:val="single" w:sz="4" w:space="0" w:color="auto"/>
            </w:tcBorders>
            <w:hideMark/>
          </w:tcPr>
          <w:p w14:paraId="4AA97DBC" w14:textId="77777777" w:rsidR="003A431A" w:rsidRPr="00396734" w:rsidRDefault="003A431A" w:rsidP="00C83D35">
            <w:pPr>
              <w:spacing w:after="0" w:line="240" w:lineRule="auto"/>
              <w:jc w:val="both"/>
              <w:rPr>
                <w:rFonts w:ascii="Times New Roman" w:eastAsia="Times New Roman" w:hAnsi="Times New Roman" w:cs="Times New Roman"/>
                <w:sz w:val="22"/>
                <w:szCs w:val="22"/>
                <w:lang w:eastAsia="en-US"/>
              </w:rPr>
            </w:pPr>
          </w:p>
          <w:p w14:paraId="15C5E608" w14:textId="77777777" w:rsidR="003A431A" w:rsidRPr="00396734" w:rsidRDefault="003A431A" w:rsidP="00C83D35">
            <w:pPr>
              <w:spacing w:after="0" w:line="240" w:lineRule="auto"/>
              <w:jc w:val="both"/>
              <w:rPr>
                <w:rFonts w:ascii="Times New Roman" w:eastAsia="Times New Roman" w:hAnsi="Times New Roman" w:cs="Times New Roman"/>
                <w:sz w:val="22"/>
                <w:szCs w:val="22"/>
                <w:lang w:eastAsia="en-US"/>
              </w:rPr>
            </w:pPr>
          </w:p>
          <w:p w14:paraId="53390AD0" w14:textId="63498025" w:rsidR="00C83D35" w:rsidRPr="00396734" w:rsidRDefault="005D13B8"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Quick connection and activation system for the hydraulic and electrical systems of the salt spreader.</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26314A1" w14:textId="77777777" w:rsidR="00364B5E" w:rsidRPr="00396734" w:rsidRDefault="00364B5E" w:rsidP="00364B5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necessary electrical and hydraulic connections must be provided and installed by the manufacturer and marked accordingly.</w:t>
            </w:r>
          </w:p>
          <w:p w14:paraId="6DA104F9" w14:textId="3E1B4705" w:rsidR="00C83D35" w:rsidRPr="00396734" w:rsidRDefault="00364B5E" w:rsidP="00364B5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An additional control line and load sensor controller provided by the manufacturer for a load-sensitive truck system (Load Sensing or equivalent).</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B89235" w14:textId="77777777" w:rsidR="007320B9" w:rsidRPr="00396734" w:rsidRDefault="007320B9" w:rsidP="007320B9">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595BE6A" w14:textId="77777777" w:rsidR="003A431A" w:rsidRPr="00396734" w:rsidRDefault="003A431A" w:rsidP="007320B9">
            <w:pPr>
              <w:spacing w:after="0" w:line="240" w:lineRule="auto"/>
              <w:rPr>
                <w:rFonts w:ascii="Times New Roman" w:eastAsia="Times New Roman" w:hAnsi="Times New Roman" w:cs="Times New Roman"/>
                <w:b/>
                <w:bCs/>
                <w:sz w:val="22"/>
                <w:szCs w:val="22"/>
                <w:lang w:eastAsia="en-US"/>
              </w:rPr>
            </w:pPr>
          </w:p>
          <w:p w14:paraId="642333C3" w14:textId="6C59247B" w:rsidR="00C83D35" w:rsidRPr="00396734" w:rsidRDefault="00887FAE" w:rsidP="00C83D35">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C83D35" w:rsidRPr="00396734" w14:paraId="3364982A"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64C0F336"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2.3.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593F59CC" w14:textId="20B8A102" w:rsidR="00C83D35" w:rsidRPr="00396734" w:rsidRDefault="00045632"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Cent</w:t>
            </w:r>
            <w:r w:rsidR="00A13DE1" w:rsidRPr="00396734">
              <w:rPr>
                <w:rFonts w:ascii="Times New Roman" w:eastAsia="Times New Roman" w:hAnsi="Times New Roman" w:cs="Times New Roman"/>
                <w:sz w:val="22"/>
                <w:szCs w:val="22"/>
                <w:lang w:eastAsia="en-US"/>
              </w:rPr>
              <w:t>re</w:t>
            </w:r>
            <w:r w:rsidRPr="00396734">
              <w:rPr>
                <w:rFonts w:ascii="Times New Roman" w:eastAsia="Times New Roman" w:hAnsi="Times New Roman" w:cs="Times New Roman"/>
                <w:sz w:val="22"/>
                <w:szCs w:val="22"/>
                <w:lang w:eastAsia="en-US"/>
              </w:rPr>
              <w:t xml:space="preserve"> of gravity of the mounted spreader</w:t>
            </w:r>
          </w:p>
        </w:tc>
        <w:tc>
          <w:tcPr>
            <w:tcW w:w="4139" w:type="dxa"/>
            <w:tcBorders>
              <w:top w:val="single" w:sz="4" w:space="0" w:color="000000"/>
              <w:left w:val="single" w:sz="4" w:space="0" w:color="000000"/>
              <w:bottom w:val="single" w:sz="4" w:space="0" w:color="000000"/>
              <w:right w:val="single" w:sz="4" w:space="0" w:color="000000"/>
            </w:tcBorders>
            <w:vAlign w:val="center"/>
            <w:hideMark/>
          </w:tcPr>
          <w:p w14:paraId="6E64D8A0" w14:textId="3EE7B488" w:rsidR="00C83D35" w:rsidRPr="00396734" w:rsidRDefault="00C045BA"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w:t>
            </w:r>
            <w:r w:rsidR="00D067E3" w:rsidRPr="00396734">
              <w:rPr>
                <w:rFonts w:ascii="Times New Roman" w:eastAsia="Times New Roman" w:hAnsi="Times New Roman" w:cs="Times New Roman"/>
                <w:sz w:val="22"/>
                <w:szCs w:val="22"/>
                <w:lang w:eastAsia="en-US"/>
              </w:rPr>
              <w:t>centre</w:t>
            </w:r>
            <w:r w:rsidRPr="00396734">
              <w:rPr>
                <w:rFonts w:ascii="Times New Roman" w:eastAsia="Times New Roman" w:hAnsi="Times New Roman" w:cs="Times New Roman"/>
                <w:sz w:val="22"/>
                <w:szCs w:val="22"/>
                <w:lang w:eastAsia="en-US"/>
              </w:rPr>
              <w:t xml:space="preserve"> of gravity of the spreader mounted/secured on the truck shall be positioned as close as possible to the truck’s third axle.</w:t>
            </w:r>
          </w:p>
        </w:tc>
        <w:tc>
          <w:tcPr>
            <w:tcW w:w="1984" w:type="dxa"/>
            <w:tcBorders>
              <w:top w:val="single" w:sz="4" w:space="0" w:color="auto"/>
              <w:left w:val="single" w:sz="4" w:space="0" w:color="auto"/>
              <w:bottom w:val="single" w:sz="4" w:space="0" w:color="auto"/>
              <w:right w:val="single" w:sz="4" w:space="0" w:color="auto"/>
            </w:tcBorders>
            <w:vAlign w:val="center"/>
          </w:tcPr>
          <w:p w14:paraId="7FCDE427"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89B2844"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p>
        </w:tc>
      </w:tr>
      <w:tr w:rsidR="00C83D35" w:rsidRPr="00396734" w14:paraId="25DA5234"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352E4678"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2.4.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B5240CF" w14:textId="567982AA" w:rsidR="00C83D35" w:rsidRPr="00396734" w:rsidRDefault="00045632" w:rsidP="00045632">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Installation of a salt spreader on a vehicle.</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0F58934" w14:textId="211DBD73" w:rsidR="00364B5E" w:rsidRPr="00396734" w:rsidRDefault="00364B5E" w:rsidP="00364B5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spreader must have a quick removal/installation system on the </w:t>
            </w:r>
            <w:r w:rsidR="007F1ACB" w:rsidRPr="00396734">
              <w:rPr>
                <w:rFonts w:ascii="Times New Roman" w:eastAsia="Times New Roman" w:hAnsi="Times New Roman" w:cs="Times New Roman"/>
                <w:sz w:val="22"/>
                <w:szCs w:val="22"/>
                <w:lang w:eastAsia="en-US"/>
              </w:rPr>
              <w:t>vehicle’s</w:t>
            </w:r>
            <w:r w:rsidRPr="00396734">
              <w:rPr>
                <w:rFonts w:ascii="Times New Roman" w:eastAsia="Times New Roman" w:hAnsi="Times New Roman" w:cs="Times New Roman"/>
                <w:sz w:val="22"/>
                <w:szCs w:val="22"/>
                <w:lang w:eastAsia="en-US"/>
              </w:rPr>
              <w:t xml:space="preserve"> additional frame. The spreader must be removed and installed without external assistance, i.e.  without the use of additional self-propelled lifting devices.</w:t>
            </w:r>
          </w:p>
          <w:p w14:paraId="469D715F" w14:textId="77777777" w:rsidR="00364B5E" w:rsidRPr="00396734" w:rsidRDefault="00364B5E" w:rsidP="00364B5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Lifting devices – with hydraulic cylinders.</w:t>
            </w:r>
          </w:p>
          <w:p w14:paraId="68854DAB" w14:textId="21132F6B" w:rsidR="00C83D35" w:rsidRPr="00396734" w:rsidRDefault="00364B5E" w:rsidP="00364B5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metal structure of the quick removal/installation (storage) system and the lifting capacity of the lifting devices must ensure safe, long-term, and stable storage of the spreader (including when loaded with spreading material and/or filled with salt solution).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8B69CF0" w14:textId="77777777" w:rsidR="007320B9" w:rsidRPr="00396734" w:rsidRDefault="007320B9" w:rsidP="007320B9">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56CE02B" w14:textId="77777777" w:rsidR="003A431A" w:rsidRPr="00396734" w:rsidRDefault="003A431A" w:rsidP="007320B9">
            <w:pPr>
              <w:spacing w:after="0" w:line="240" w:lineRule="auto"/>
              <w:rPr>
                <w:rFonts w:ascii="Times New Roman" w:eastAsia="Times New Roman" w:hAnsi="Times New Roman" w:cs="Times New Roman"/>
                <w:b/>
                <w:bCs/>
                <w:sz w:val="22"/>
                <w:szCs w:val="22"/>
                <w:lang w:eastAsia="en-US"/>
              </w:rPr>
            </w:pPr>
          </w:p>
          <w:p w14:paraId="0D14D56C" w14:textId="77777777" w:rsidR="00855FE4" w:rsidRPr="00396734" w:rsidRDefault="00855FE4" w:rsidP="00855FE4">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Permissible lifting capacity of lifting device (of each of the four)</w:t>
            </w:r>
          </w:p>
          <w:p w14:paraId="2080C10B" w14:textId="60B4A46D" w:rsidR="00C83D35" w:rsidRPr="00396734" w:rsidRDefault="00C83D35" w:rsidP="00C83D35">
            <w:pPr>
              <w:spacing w:after="0" w:line="240" w:lineRule="auto"/>
              <w:jc w:val="both"/>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i/>
                <w:iCs/>
                <w:sz w:val="22"/>
                <w:szCs w:val="22"/>
                <w:lang w:eastAsia="en-US"/>
              </w:rPr>
              <w:t xml:space="preserve">-   </w:t>
            </w:r>
            <w:r w:rsidRPr="00396734">
              <w:rPr>
                <w:rFonts w:ascii="Times New Roman" w:eastAsia="Times New Roman" w:hAnsi="Times New Roman" w:cs="Times New Roman"/>
                <w:i/>
                <w:iCs/>
                <w:sz w:val="22"/>
                <w:szCs w:val="22"/>
                <w:shd w:val="clear" w:color="auto" w:fill="E7E6E6"/>
                <w:lang w:eastAsia="en-US"/>
              </w:rPr>
              <w:t>______</w:t>
            </w:r>
            <w:r w:rsidRPr="00396734">
              <w:rPr>
                <w:rFonts w:ascii="Times New Roman" w:eastAsia="Times New Roman" w:hAnsi="Times New Roman" w:cs="Times New Roman"/>
                <w:i/>
                <w:iCs/>
                <w:sz w:val="22"/>
                <w:szCs w:val="22"/>
                <w:lang w:eastAsia="en-US"/>
              </w:rPr>
              <w:t xml:space="preserve">kg.  </w:t>
            </w:r>
          </w:p>
          <w:p w14:paraId="067A88AF" w14:textId="49C02C1F" w:rsidR="00C83D35" w:rsidRPr="00396734" w:rsidRDefault="00887FAE" w:rsidP="00C83D35">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C83D35" w:rsidRPr="00396734" w14:paraId="09EC60A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3906A4F"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bookmarkStart w:id="6" w:name="_Hlk208219122"/>
            <w:r w:rsidRPr="00396734">
              <w:rPr>
                <w:rFonts w:ascii="Times New Roman" w:eastAsia="Times New Roman" w:hAnsi="Times New Roman" w:cs="Times New Roman"/>
                <w:sz w:val="22"/>
                <w:szCs w:val="22"/>
                <w:lang w:eastAsia="en-US"/>
              </w:rPr>
              <w:t>2.5.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6CA004D" w14:textId="7C7C2AC3" w:rsidR="00BB6962" w:rsidRPr="00396734" w:rsidRDefault="00BB6962"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Control of spreader removal/installation on the </w:t>
            </w:r>
            <w:r w:rsidR="00FC4A88" w:rsidRPr="00396734">
              <w:rPr>
                <w:rFonts w:ascii="Times New Roman" w:eastAsia="Times New Roman" w:hAnsi="Times New Roman" w:cs="Times New Roman"/>
                <w:sz w:val="22"/>
                <w:szCs w:val="22"/>
                <w:lang w:eastAsia="en-US"/>
              </w:rPr>
              <w:t>truck</w:t>
            </w:r>
            <w:r w:rsidRPr="00396734">
              <w:rPr>
                <w:rFonts w:ascii="Times New Roman" w:eastAsia="Times New Roman" w:hAnsi="Times New Roman" w:cs="Times New Roman"/>
                <w:sz w:val="22"/>
                <w:szCs w:val="22"/>
                <w:lang w:eastAsia="en-US"/>
              </w:rPr>
              <w:t xml:space="preserve"> system (storage legs)</w:t>
            </w:r>
          </w:p>
          <w:p w14:paraId="7E97EC24" w14:textId="77777777" w:rsidR="00BB6962" w:rsidRPr="00396734" w:rsidRDefault="00BB6962" w:rsidP="00C83D35">
            <w:pPr>
              <w:spacing w:after="0" w:line="240" w:lineRule="auto"/>
              <w:jc w:val="both"/>
              <w:rPr>
                <w:rFonts w:ascii="Times New Roman" w:eastAsia="Times New Roman" w:hAnsi="Times New Roman" w:cs="Times New Roman"/>
                <w:sz w:val="22"/>
                <w:szCs w:val="22"/>
                <w:lang w:eastAsia="en-US"/>
              </w:rPr>
            </w:pPr>
          </w:p>
          <w:p w14:paraId="164B353D" w14:textId="12892851"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p>
        </w:tc>
        <w:tc>
          <w:tcPr>
            <w:tcW w:w="4139" w:type="dxa"/>
            <w:tcBorders>
              <w:top w:val="single" w:sz="4" w:space="0" w:color="auto"/>
              <w:left w:val="single" w:sz="4" w:space="0" w:color="auto"/>
              <w:bottom w:val="single" w:sz="4" w:space="0" w:color="auto"/>
              <w:right w:val="single" w:sz="4" w:space="0" w:color="auto"/>
            </w:tcBorders>
            <w:vAlign w:val="center"/>
            <w:hideMark/>
          </w:tcPr>
          <w:p w14:paraId="5E462526" w14:textId="23C59806" w:rsidR="00C83D35" w:rsidRPr="00396734" w:rsidRDefault="007879D7"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Control of the hydraulic devices of the salt spreader storage legs is performed via the hydraulic system of the </w:t>
            </w:r>
            <w:r w:rsidR="00FC4A88" w:rsidRPr="00396734">
              <w:rPr>
                <w:rFonts w:ascii="Times New Roman" w:eastAsia="Times New Roman" w:hAnsi="Times New Roman" w:cs="Times New Roman"/>
                <w:sz w:val="22"/>
                <w:szCs w:val="22"/>
                <w:lang w:eastAsia="en-US"/>
              </w:rPr>
              <w:t>truck</w:t>
            </w:r>
            <w:r w:rsidRPr="00396734">
              <w:rPr>
                <w:rFonts w:ascii="Times New Roman" w:eastAsia="Times New Roman" w:hAnsi="Times New Roman" w:cs="Times New Roman"/>
                <w:sz w:val="22"/>
                <w:szCs w:val="22"/>
                <w:lang w:eastAsia="en-US"/>
              </w:rPr>
              <w:t xml:space="preserve">. The snow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control panel or another additional control device located outside the operator's cab or a </w:t>
            </w:r>
            <w:r w:rsidR="000834EC" w:rsidRPr="00396734">
              <w:rPr>
                <w:rFonts w:ascii="Times New Roman" w:eastAsia="Times New Roman" w:hAnsi="Times New Roman" w:cs="Times New Roman"/>
                <w:sz w:val="22"/>
                <w:szCs w:val="22"/>
                <w:lang w:eastAsia="en-US"/>
              </w:rPr>
              <w:t>remote-control</w:t>
            </w:r>
            <w:r w:rsidRPr="00396734">
              <w:rPr>
                <w:rFonts w:ascii="Times New Roman" w:eastAsia="Times New Roman" w:hAnsi="Times New Roman" w:cs="Times New Roman"/>
                <w:sz w:val="22"/>
                <w:szCs w:val="22"/>
                <w:lang w:eastAsia="en-US"/>
              </w:rPr>
              <w:t xml:space="preserve"> panel should be used for control.</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0AF64E7" w14:textId="77777777" w:rsidR="007320B9" w:rsidRPr="00396734" w:rsidRDefault="007320B9" w:rsidP="007320B9">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FF3DD50" w14:textId="77777777" w:rsidR="003A431A" w:rsidRPr="00396734" w:rsidRDefault="003A431A" w:rsidP="007320B9">
            <w:pPr>
              <w:spacing w:after="0" w:line="240" w:lineRule="auto"/>
              <w:rPr>
                <w:rFonts w:ascii="Times New Roman" w:eastAsia="Times New Roman" w:hAnsi="Times New Roman" w:cs="Times New Roman"/>
                <w:b/>
                <w:bCs/>
                <w:sz w:val="22"/>
                <w:szCs w:val="22"/>
                <w:lang w:eastAsia="en-US"/>
              </w:rPr>
            </w:pPr>
          </w:p>
          <w:p w14:paraId="1B9A4F99" w14:textId="2752D62F" w:rsidR="00C83D35" w:rsidRPr="00396734" w:rsidRDefault="00887FAE" w:rsidP="00C83D35">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bookmarkEnd w:id="6"/>
      <w:tr w:rsidR="00C83D35" w:rsidRPr="00396734" w14:paraId="490D2EB8"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C447F65"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2.6.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AD81D48" w14:textId="2FD999CD" w:rsidR="00C83D35" w:rsidRPr="00396734" w:rsidRDefault="0007226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Upper overall dimension of the spreader.</w:t>
            </w:r>
          </w:p>
        </w:tc>
        <w:tc>
          <w:tcPr>
            <w:tcW w:w="4139" w:type="dxa"/>
            <w:tcBorders>
              <w:top w:val="single" w:sz="4" w:space="0" w:color="auto"/>
              <w:left w:val="single" w:sz="4" w:space="0" w:color="auto"/>
              <w:bottom w:val="single" w:sz="4" w:space="0" w:color="auto"/>
              <w:right w:val="single" w:sz="4" w:space="0" w:color="auto"/>
            </w:tcBorders>
            <w:vAlign w:val="center"/>
            <w:hideMark/>
          </w:tcPr>
          <w:p w14:paraId="4FE839F5" w14:textId="06353DEB" w:rsidR="00C83D35" w:rsidRPr="00396734" w:rsidRDefault="00F70077" w:rsidP="00C83D35">
            <w:pPr>
              <w:spacing w:after="0" w:line="240" w:lineRule="auto"/>
              <w:ind w:right="-108"/>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height of the salt spreader, including the spreader bracket for mounting, shall not exceed 2</w:t>
            </w:r>
            <w:r w:rsidR="003733C3" w:rsidRPr="00396734">
              <w:rPr>
                <w:rFonts w:ascii="Times New Roman" w:eastAsia="Times New Roman" w:hAnsi="Times New Roman" w:cs="Times New Roman"/>
                <w:sz w:val="22"/>
                <w:szCs w:val="22"/>
                <w:lang w:eastAsia="en-US"/>
              </w:rPr>
              <w:t>5</w:t>
            </w:r>
            <w:r w:rsidRPr="00396734">
              <w:rPr>
                <w:rFonts w:ascii="Times New Roman" w:eastAsia="Times New Roman" w:hAnsi="Times New Roman" w:cs="Times New Roman"/>
                <w:sz w:val="22"/>
                <w:szCs w:val="22"/>
                <w:lang w:eastAsia="en-US"/>
              </w:rPr>
              <w:t>00 mm.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8AD0FFF"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63A86DD2" w14:textId="77777777" w:rsidR="003A431A" w:rsidRPr="00396734" w:rsidRDefault="003A431A" w:rsidP="00321588">
            <w:pPr>
              <w:spacing w:after="0" w:line="240" w:lineRule="auto"/>
              <w:jc w:val="both"/>
              <w:rPr>
                <w:rFonts w:ascii="Times New Roman" w:eastAsia="Times New Roman" w:hAnsi="Times New Roman" w:cs="Times New Roman"/>
                <w:b/>
                <w:bCs/>
                <w:sz w:val="22"/>
                <w:szCs w:val="22"/>
              </w:rPr>
            </w:pPr>
          </w:p>
          <w:p w14:paraId="0F2EB32D" w14:textId="1178BDE6" w:rsidR="00C83D35"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C83D35" w:rsidRPr="00396734">
              <w:rPr>
                <w:rFonts w:ascii="Times New Roman" w:eastAsia="Times New Roman" w:hAnsi="Times New Roman" w:cs="Times New Roman"/>
                <w:i/>
                <w:iCs/>
                <w:sz w:val="22"/>
                <w:szCs w:val="22"/>
                <w:lang w:eastAsia="ar-SA"/>
              </w:rPr>
              <w:t xml:space="preserve">-    </w:t>
            </w:r>
            <w:r w:rsidR="00C83D35" w:rsidRPr="00396734">
              <w:rPr>
                <w:rFonts w:ascii="Times New Roman" w:eastAsia="Times New Roman" w:hAnsi="Times New Roman" w:cs="Times New Roman"/>
                <w:i/>
                <w:iCs/>
                <w:sz w:val="22"/>
                <w:szCs w:val="22"/>
                <w:shd w:val="clear" w:color="auto" w:fill="C0C0C0"/>
                <w:lang w:eastAsia="ar-SA"/>
              </w:rPr>
              <w:t>____</w:t>
            </w:r>
            <w:r w:rsidR="00C83D35" w:rsidRPr="00396734">
              <w:rPr>
                <w:rFonts w:ascii="Times New Roman" w:eastAsia="Times New Roman" w:hAnsi="Times New Roman" w:cs="Times New Roman"/>
                <w:i/>
                <w:iCs/>
                <w:sz w:val="22"/>
                <w:szCs w:val="22"/>
                <w:lang w:eastAsia="ar-SA"/>
              </w:rPr>
              <w:t xml:space="preserve"> mm.</w:t>
            </w:r>
          </w:p>
          <w:p w14:paraId="0D9C87AA" w14:textId="442901F4" w:rsidR="00C83D35"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w:t>
            </w:r>
            <w:r w:rsidRPr="00396734">
              <w:rPr>
                <w:rFonts w:ascii="Times New Roman" w:eastAsia="Times New Roman" w:hAnsi="Times New Roman" w:cs="Times New Roman"/>
                <w:i/>
                <w:iCs/>
                <w:color w:val="000000"/>
                <w:sz w:val="22"/>
                <w:szCs w:val="22"/>
              </w:rPr>
              <w:lastRenderedPageBreak/>
              <w:t>evidence - _________ and page No ___________ or reference - ________.</w:t>
            </w:r>
          </w:p>
        </w:tc>
      </w:tr>
      <w:tr w:rsidR="00C83D35" w:rsidRPr="00396734" w14:paraId="4193C1D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19C617E5"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lastRenderedPageBreak/>
              <w:t>2.7.</w:t>
            </w:r>
          </w:p>
        </w:tc>
        <w:tc>
          <w:tcPr>
            <w:tcW w:w="2551" w:type="dxa"/>
            <w:tcBorders>
              <w:top w:val="single" w:sz="4" w:space="0" w:color="auto"/>
              <w:left w:val="single" w:sz="4" w:space="0" w:color="auto"/>
              <w:bottom w:val="single" w:sz="4" w:space="0" w:color="auto"/>
              <w:right w:val="single" w:sz="4" w:space="0" w:color="auto"/>
            </w:tcBorders>
            <w:hideMark/>
          </w:tcPr>
          <w:p w14:paraId="4633276E" w14:textId="77777777" w:rsidR="003A431A" w:rsidRPr="00396734" w:rsidRDefault="003A431A" w:rsidP="00C83D35">
            <w:pPr>
              <w:spacing w:after="0" w:line="240" w:lineRule="auto"/>
              <w:jc w:val="both"/>
              <w:rPr>
                <w:rFonts w:ascii="Times New Roman" w:eastAsia="Times New Roman" w:hAnsi="Times New Roman" w:cs="Times New Roman"/>
                <w:sz w:val="22"/>
                <w:szCs w:val="22"/>
                <w:lang w:eastAsia="en-US"/>
              </w:rPr>
            </w:pPr>
          </w:p>
          <w:p w14:paraId="5F8F77DE" w14:textId="0E900597" w:rsidR="00C83D35" w:rsidRPr="00396734" w:rsidRDefault="00826E02"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Weight of the spreader with all integral equipment.</w:t>
            </w:r>
          </w:p>
        </w:tc>
        <w:tc>
          <w:tcPr>
            <w:tcW w:w="4139" w:type="dxa"/>
            <w:tcBorders>
              <w:top w:val="single" w:sz="4" w:space="0" w:color="auto"/>
              <w:left w:val="single" w:sz="4" w:space="0" w:color="auto"/>
              <w:bottom w:val="single" w:sz="4" w:space="0" w:color="auto"/>
              <w:right w:val="single" w:sz="4" w:space="0" w:color="auto"/>
            </w:tcBorders>
            <w:vAlign w:val="center"/>
          </w:tcPr>
          <w:p w14:paraId="1DF66B06" w14:textId="09E720BD"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2 300 – </w:t>
            </w:r>
            <w:r w:rsidR="00397E39" w:rsidRPr="00396734">
              <w:rPr>
                <w:rFonts w:ascii="Times New Roman" w:eastAsia="Times New Roman" w:hAnsi="Times New Roman" w:cs="Times New Roman"/>
                <w:sz w:val="22"/>
                <w:szCs w:val="22"/>
                <w:lang w:eastAsia="en-US"/>
              </w:rPr>
              <w:t>4</w:t>
            </w:r>
            <w:r w:rsidRPr="00396734">
              <w:rPr>
                <w:rFonts w:ascii="Times New Roman" w:eastAsia="Times New Roman" w:hAnsi="Times New Roman" w:cs="Times New Roman"/>
                <w:sz w:val="22"/>
                <w:szCs w:val="22"/>
                <w:lang w:eastAsia="en-US"/>
              </w:rPr>
              <w:t xml:space="preserve"> </w:t>
            </w:r>
            <w:r w:rsidR="00397E39" w:rsidRPr="00396734">
              <w:rPr>
                <w:rFonts w:ascii="Times New Roman" w:eastAsia="Times New Roman" w:hAnsi="Times New Roman" w:cs="Times New Roman"/>
                <w:sz w:val="22"/>
                <w:szCs w:val="22"/>
                <w:lang w:eastAsia="en-US"/>
              </w:rPr>
              <w:t>0</w:t>
            </w:r>
            <w:r w:rsidRPr="00396734">
              <w:rPr>
                <w:rFonts w:ascii="Times New Roman" w:eastAsia="Times New Roman" w:hAnsi="Times New Roman" w:cs="Times New Roman"/>
                <w:sz w:val="22"/>
                <w:szCs w:val="22"/>
                <w:lang w:eastAsia="en-US"/>
              </w:rPr>
              <w:t xml:space="preserve">00 kg </w:t>
            </w:r>
          </w:p>
          <w:p w14:paraId="08E86BFC" w14:textId="77777777" w:rsidR="00D15779" w:rsidRPr="00396734" w:rsidRDefault="00D15779" w:rsidP="00C83D35">
            <w:pPr>
              <w:spacing w:after="0" w:line="240" w:lineRule="auto"/>
              <w:jc w:val="both"/>
              <w:rPr>
                <w:rFonts w:ascii="Times New Roman" w:eastAsia="Times New Roman" w:hAnsi="Times New Roman" w:cs="Times New Roman"/>
                <w:sz w:val="22"/>
                <w:szCs w:val="22"/>
                <w:lang w:eastAsia="en-US"/>
              </w:rPr>
            </w:pPr>
          </w:p>
          <w:p w14:paraId="623D903B" w14:textId="77777777" w:rsidR="00D15779" w:rsidRPr="00396734" w:rsidRDefault="00D15779" w:rsidP="00C83D35">
            <w:pPr>
              <w:spacing w:after="0" w:line="240" w:lineRule="auto"/>
              <w:jc w:val="both"/>
              <w:rPr>
                <w:rFonts w:ascii="Times New Roman" w:eastAsia="Times New Roman" w:hAnsi="Times New Roman" w:cs="Times New Roman"/>
                <w:sz w:val="22"/>
                <w:szCs w:val="22"/>
                <w:lang w:eastAsia="en-US"/>
              </w:rPr>
            </w:pPr>
          </w:p>
          <w:p w14:paraId="3514B05B" w14:textId="77777777" w:rsidR="00D15779" w:rsidRPr="00396734" w:rsidRDefault="00D15779" w:rsidP="00C83D35">
            <w:pPr>
              <w:spacing w:after="0" w:line="240" w:lineRule="auto"/>
              <w:jc w:val="both"/>
              <w:rPr>
                <w:rFonts w:ascii="Times New Roman" w:eastAsia="Times New Roman" w:hAnsi="Times New Roman" w:cs="Times New Roman"/>
                <w:sz w:val="22"/>
                <w:szCs w:val="22"/>
                <w:lang w:eastAsia="en-US"/>
              </w:rPr>
            </w:pPr>
          </w:p>
          <w:p w14:paraId="21B5AFA6" w14:textId="77777777" w:rsidR="00D15779" w:rsidRPr="00396734" w:rsidRDefault="00D15779" w:rsidP="00C83D35">
            <w:pPr>
              <w:spacing w:after="0" w:line="240" w:lineRule="auto"/>
              <w:jc w:val="both"/>
              <w:rPr>
                <w:rFonts w:ascii="Times New Roman" w:eastAsia="Times New Roman" w:hAnsi="Times New Roman" w:cs="Times New Roman"/>
                <w:sz w:val="22"/>
                <w:szCs w:val="22"/>
                <w:lang w:eastAsia="en-US"/>
              </w:rPr>
            </w:pPr>
          </w:p>
          <w:p w14:paraId="37CA0954" w14:textId="77777777" w:rsidR="00D15779" w:rsidRPr="00396734" w:rsidRDefault="00D15779" w:rsidP="00C83D35">
            <w:pPr>
              <w:spacing w:after="0" w:line="240" w:lineRule="auto"/>
              <w:jc w:val="both"/>
              <w:rPr>
                <w:rFonts w:ascii="Times New Roman" w:eastAsia="Times New Roman" w:hAnsi="Times New Roman" w:cs="Times New Roman"/>
                <w:sz w:val="22"/>
                <w:szCs w:val="22"/>
                <w:lang w:eastAsia="en-US"/>
              </w:rPr>
            </w:pPr>
          </w:p>
          <w:p w14:paraId="64869506" w14:textId="77777777" w:rsidR="00D15779" w:rsidRPr="00396734" w:rsidRDefault="00D15779" w:rsidP="00C83D35">
            <w:pPr>
              <w:spacing w:after="0" w:line="240" w:lineRule="auto"/>
              <w:jc w:val="both"/>
              <w:rPr>
                <w:rFonts w:ascii="Times New Roman" w:eastAsia="Times New Roman" w:hAnsi="Times New Roman" w:cs="Times New Roman"/>
                <w:sz w:val="22"/>
                <w:szCs w:val="22"/>
                <w:lang w:eastAsia="en-US"/>
              </w:rPr>
            </w:pPr>
          </w:p>
          <w:p w14:paraId="18A7270F" w14:textId="77777777" w:rsidR="00D15779" w:rsidRPr="00396734" w:rsidRDefault="00D15779" w:rsidP="00C83D35">
            <w:pPr>
              <w:spacing w:after="0" w:line="240" w:lineRule="auto"/>
              <w:jc w:val="both"/>
              <w:rPr>
                <w:rFonts w:ascii="Times New Roman" w:eastAsia="Times New Roman" w:hAnsi="Times New Roman" w:cs="Times New Roman"/>
                <w:sz w:val="22"/>
                <w:szCs w:val="22"/>
                <w:lang w:eastAsia="en-US"/>
              </w:rPr>
            </w:pPr>
          </w:p>
          <w:p w14:paraId="05FFC2D7" w14:textId="77777777" w:rsidR="00D15779" w:rsidRPr="00396734" w:rsidRDefault="00D15779" w:rsidP="00C83D35">
            <w:pPr>
              <w:spacing w:after="0" w:line="240" w:lineRule="auto"/>
              <w:jc w:val="both"/>
              <w:rPr>
                <w:rFonts w:ascii="Times New Roman" w:eastAsia="Times New Roman" w:hAnsi="Times New Roman" w:cs="Times New Roman"/>
                <w:sz w:val="22"/>
                <w:szCs w:val="22"/>
                <w:lang w:eastAsia="en-US"/>
              </w:rPr>
            </w:pPr>
          </w:p>
          <w:p w14:paraId="6A23A506" w14:textId="77777777" w:rsidR="00D15779" w:rsidRPr="00396734" w:rsidRDefault="00D15779" w:rsidP="00C83D35">
            <w:pPr>
              <w:spacing w:after="0" w:line="240" w:lineRule="auto"/>
              <w:jc w:val="both"/>
              <w:rPr>
                <w:rFonts w:ascii="Times New Roman" w:eastAsia="Times New Roman" w:hAnsi="Times New Roman" w:cs="Times New Roman"/>
                <w:sz w:val="22"/>
                <w:szCs w:val="22"/>
                <w:lang w:eastAsia="en-US"/>
              </w:rPr>
            </w:pPr>
          </w:p>
          <w:p w14:paraId="3FFA2935" w14:textId="77777777" w:rsidR="00D15779" w:rsidRPr="00396734" w:rsidRDefault="00D15779" w:rsidP="00C83D35">
            <w:pPr>
              <w:spacing w:after="0" w:line="240" w:lineRule="auto"/>
              <w:jc w:val="both"/>
              <w:rPr>
                <w:rFonts w:ascii="Times New Roman" w:eastAsia="Times New Roman" w:hAnsi="Times New Roman" w:cs="Times New Roman"/>
                <w:sz w:val="22"/>
                <w:szCs w:val="22"/>
                <w:lang w:eastAsia="en-US"/>
              </w:rPr>
            </w:pPr>
          </w:p>
          <w:p w14:paraId="117483D3" w14:textId="77777777" w:rsidR="00C83D35" w:rsidRPr="00396734" w:rsidRDefault="00C83D35" w:rsidP="00C83D35">
            <w:pPr>
              <w:spacing w:after="0" w:line="240" w:lineRule="auto"/>
              <w:ind w:right="-108"/>
              <w:jc w:val="both"/>
              <w:rPr>
                <w:rFonts w:ascii="Times New Roman" w:eastAsia="Times New Roman" w:hAnsi="Times New Roman" w:cs="Times New Roman"/>
                <w:sz w:val="22"/>
                <w:szCs w:val="22"/>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BF8F0C8"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A9DB0AE" w14:textId="77777777" w:rsidR="003A431A" w:rsidRPr="00396734" w:rsidRDefault="003A431A" w:rsidP="00321588">
            <w:pPr>
              <w:spacing w:after="0" w:line="240" w:lineRule="auto"/>
              <w:jc w:val="both"/>
              <w:rPr>
                <w:rFonts w:ascii="Times New Roman" w:eastAsia="Times New Roman" w:hAnsi="Times New Roman" w:cs="Times New Roman"/>
                <w:b/>
                <w:bCs/>
                <w:sz w:val="22"/>
                <w:szCs w:val="22"/>
              </w:rPr>
            </w:pPr>
          </w:p>
          <w:p w14:paraId="03AEF27E" w14:textId="7BEB3731" w:rsidR="00C83D35"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C83D35" w:rsidRPr="00396734">
              <w:rPr>
                <w:rFonts w:ascii="Times New Roman" w:eastAsia="Times New Roman" w:hAnsi="Times New Roman" w:cs="Times New Roman"/>
                <w:i/>
                <w:iCs/>
                <w:sz w:val="22"/>
                <w:szCs w:val="22"/>
                <w:lang w:eastAsia="ar-SA"/>
              </w:rPr>
              <w:t xml:space="preserve">-    </w:t>
            </w:r>
            <w:r w:rsidR="00C83D35" w:rsidRPr="00396734">
              <w:rPr>
                <w:rFonts w:ascii="Times New Roman" w:eastAsia="Times New Roman" w:hAnsi="Times New Roman" w:cs="Times New Roman"/>
                <w:i/>
                <w:iCs/>
                <w:sz w:val="22"/>
                <w:szCs w:val="22"/>
                <w:shd w:val="clear" w:color="auto" w:fill="C0C0C0"/>
                <w:lang w:eastAsia="ar-SA"/>
              </w:rPr>
              <w:t>____</w:t>
            </w:r>
            <w:r w:rsidR="00C83D35" w:rsidRPr="00396734">
              <w:rPr>
                <w:rFonts w:ascii="Times New Roman" w:eastAsia="Times New Roman" w:hAnsi="Times New Roman" w:cs="Times New Roman"/>
                <w:i/>
                <w:iCs/>
                <w:sz w:val="22"/>
                <w:szCs w:val="22"/>
                <w:lang w:eastAsia="ar-SA"/>
              </w:rPr>
              <w:t xml:space="preserve"> kg.</w:t>
            </w:r>
          </w:p>
          <w:p w14:paraId="69998517" w14:textId="50315D59" w:rsidR="00C83D35"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C83D35" w:rsidRPr="00396734" w14:paraId="20930DA9"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C7FF998"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49727AB" w14:textId="4E37A539" w:rsidR="00C83D35" w:rsidRPr="00396734" w:rsidRDefault="00526CB3"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Spreader adjustment, calibration</w:t>
            </w:r>
          </w:p>
        </w:tc>
        <w:tc>
          <w:tcPr>
            <w:tcW w:w="413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5B80D5" w14:textId="2BFF6C4D" w:rsidR="005667EE" w:rsidRPr="00396734" w:rsidRDefault="005667EE" w:rsidP="005667EE">
            <w:pPr>
              <w:spacing w:after="0" w:line="240" w:lineRule="auto"/>
              <w:ind w:right="31"/>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No later than on the day of handover of the Goods to the Purchaser, testing, adjustment and calibration of the salt spreader installed on the vehicle shall be carried out, and a calibration/verification document approved by the Supplier or its authorised representative shall be provided, indicating the actual quantities of material spread/sprayed under various operating modes. All required works shall be performed at the Supplier’s expense, except for the quantities of salt, sand - salt mixture and brine solution required for testing and calibration, as well as the loading of materials into the spreader.</w:t>
            </w:r>
          </w:p>
          <w:p w14:paraId="026A4991" w14:textId="77777777" w:rsidR="005667EE" w:rsidRPr="00396734" w:rsidRDefault="005667EE" w:rsidP="005667EE">
            <w:pPr>
              <w:spacing w:after="0" w:line="240" w:lineRule="auto"/>
              <w:ind w:right="31"/>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In the event that the installation of the equipment is delegated to the Purchaser, a manufacturer-issued authorisation shall be provided to the Purchaser, granting the right to perform installation, testing, adjustment and calibration works.</w:t>
            </w:r>
          </w:p>
          <w:p w14:paraId="25D990BB" w14:textId="6FDF520C" w:rsidR="00C83D35" w:rsidRPr="00396734" w:rsidRDefault="00C83D35" w:rsidP="00A84FF6">
            <w:pPr>
              <w:spacing w:after="0" w:line="240" w:lineRule="auto"/>
              <w:ind w:right="31"/>
              <w:jc w:val="both"/>
              <w:rPr>
                <w:rFonts w:ascii="Times New Roman" w:eastAsia="Times New Roman" w:hAnsi="Times New Roman" w:cs="Times New Roman"/>
                <w:sz w:val="22"/>
                <w:szCs w:val="22"/>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1E104373"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FC7018B" w14:textId="77777777" w:rsidR="00C83D35" w:rsidRPr="00396734" w:rsidRDefault="00C83D35" w:rsidP="00C83D35">
            <w:pPr>
              <w:spacing w:after="0" w:line="240" w:lineRule="auto"/>
              <w:ind w:right="-108"/>
              <w:jc w:val="both"/>
              <w:rPr>
                <w:rFonts w:ascii="Times New Roman" w:eastAsia="Times New Roman" w:hAnsi="Times New Roman" w:cs="Times New Roman"/>
                <w:sz w:val="22"/>
                <w:szCs w:val="22"/>
                <w:lang w:eastAsia="en-US"/>
              </w:rPr>
            </w:pPr>
          </w:p>
        </w:tc>
      </w:tr>
      <w:tr w:rsidR="00C83D35" w:rsidRPr="00396734" w14:paraId="7657C401" w14:textId="77777777" w:rsidTr="00020910">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447FCFE8" w14:textId="5A7CB5DB" w:rsidR="00C83D35" w:rsidRPr="00396734" w:rsidRDefault="00526CB3" w:rsidP="00C83D35">
            <w:pPr>
              <w:spacing w:after="0" w:line="240" w:lineRule="auto"/>
              <w:jc w:val="both"/>
              <w:rPr>
                <w:rFonts w:ascii="Times New Roman" w:eastAsia="Times New Roman" w:hAnsi="Times New Roman" w:cs="Times New Roman"/>
                <w:b/>
                <w:sz w:val="22"/>
                <w:szCs w:val="22"/>
                <w:lang w:eastAsia="en-US"/>
              </w:rPr>
            </w:pPr>
            <w:bookmarkStart w:id="7" w:name="_Hlk208046926"/>
            <w:r w:rsidRPr="00396734">
              <w:rPr>
                <w:rFonts w:ascii="Times New Roman" w:eastAsia="Times New Roman" w:hAnsi="Times New Roman" w:cs="Times New Roman"/>
                <w:b/>
                <w:sz w:val="22"/>
                <w:szCs w:val="22"/>
                <w:lang w:eastAsia="en-US"/>
              </w:rPr>
              <w:t xml:space="preserve">Materials </w:t>
            </w:r>
            <w:r w:rsidR="003E42F5" w:rsidRPr="00396734">
              <w:rPr>
                <w:rFonts w:ascii="Times New Roman" w:eastAsia="Times New Roman" w:hAnsi="Times New Roman" w:cs="Times New Roman"/>
                <w:b/>
                <w:sz w:val="22"/>
                <w:szCs w:val="22"/>
                <w:lang w:eastAsia="en-US"/>
              </w:rPr>
              <w:t xml:space="preserve">hopper </w:t>
            </w:r>
          </w:p>
        </w:tc>
      </w:tr>
      <w:tr w:rsidR="00C83D35" w:rsidRPr="00396734" w14:paraId="0BD4286F"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0075A91"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2.10.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52A3E6C" w14:textId="69FBF960" w:rsidR="00C83D35" w:rsidRPr="00396734" w:rsidRDefault="00526CB3"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Materials </w:t>
            </w:r>
            <w:r w:rsidR="003E42F5" w:rsidRPr="00396734">
              <w:rPr>
                <w:rFonts w:ascii="Times New Roman" w:eastAsia="Times New Roman" w:hAnsi="Times New Roman" w:cs="Times New Roman"/>
                <w:sz w:val="22"/>
                <w:szCs w:val="22"/>
                <w:lang w:eastAsia="en-US"/>
              </w:rPr>
              <w:t xml:space="preserve">hopper </w:t>
            </w:r>
            <w:r w:rsidR="00C83D35" w:rsidRPr="00396734">
              <w:rPr>
                <w:rFonts w:ascii="Times New Roman" w:eastAsia="Times New Roman" w:hAnsi="Times New Roman" w:cs="Times New Roman"/>
                <w:sz w:val="22"/>
                <w:szCs w:val="22"/>
                <w:lang w:eastAsia="en-US"/>
              </w:rPr>
              <w:t xml:space="preserve">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1B15266E" w14:textId="298978E5" w:rsidR="00A84FF6" w:rsidRPr="00396734" w:rsidRDefault="00A84FF6" w:rsidP="00A84FF6">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Coated with anti-corrosion coating and painted or made of </w:t>
            </w:r>
            <w:r w:rsidR="00F87F05" w:rsidRPr="00396734">
              <w:rPr>
                <w:rFonts w:ascii="Times New Roman" w:eastAsia="Times New Roman" w:hAnsi="Times New Roman" w:cs="Times New Roman"/>
                <w:sz w:val="22"/>
                <w:szCs w:val="22"/>
                <w:lang w:eastAsia="en-US"/>
              </w:rPr>
              <w:t>stainless-steel</w:t>
            </w:r>
            <w:r w:rsidRPr="00396734">
              <w:rPr>
                <w:rFonts w:ascii="Times New Roman" w:eastAsia="Times New Roman" w:hAnsi="Times New Roman" w:cs="Times New Roman"/>
                <w:sz w:val="22"/>
                <w:szCs w:val="22"/>
                <w:lang w:eastAsia="en-US"/>
              </w:rPr>
              <w:t>.</w:t>
            </w:r>
          </w:p>
          <w:p w14:paraId="14DCB253" w14:textId="72A4827C" w:rsidR="00C83D35" w:rsidRPr="00396734" w:rsidRDefault="00A84FF6" w:rsidP="00A84FF6">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metal surface painting process must be carried out in accordance with the requirements of ISO 8501-1. The coating layer thickness must be at least 180 µm. Colour - orange (RAL 2004), grey (Pantone 7544C) or the </w:t>
            </w:r>
            <w:r w:rsidR="007F1ACB" w:rsidRPr="00396734">
              <w:rPr>
                <w:rFonts w:ascii="Times New Roman" w:eastAsia="Times New Roman" w:hAnsi="Times New Roman" w:cs="Times New Roman"/>
                <w:sz w:val="22"/>
                <w:szCs w:val="22"/>
                <w:lang w:eastAsia="en-US"/>
              </w:rPr>
              <w:t>manufacturer’s</w:t>
            </w:r>
            <w:r w:rsidRPr="00396734">
              <w:rPr>
                <w:rFonts w:ascii="Times New Roman" w:eastAsia="Times New Roman" w:hAnsi="Times New Roman" w:cs="Times New Roman"/>
                <w:sz w:val="22"/>
                <w:szCs w:val="22"/>
                <w:lang w:eastAsia="en-US"/>
              </w:rPr>
              <w:t xml:space="preserve"> specified base (representative) colour for a specific group of equipment.</w:t>
            </w:r>
            <w:r w:rsidR="00C83D35" w:rsidRPr="00396734">
              <w:rPr>
                <w:rFonts w:ascii="Times New Roman" w:eastAsia="Times New Roman" w:hAnsi="Times New Roman" w:cs="Times New Roman"/>
                <w:sz w:val="22"/>
                <w:szCs w:val="22"/>
                <w:lang w:eastAsia="en-US"/>
              </w:rPr>
              <w:t xml:space="preserve"> </w:t>
            </w:r>
          </w:p>
          <w:p w14:paraId="71B1E647" w14:textId="0C2E8138"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0F84D98" w14:textId="77777777" w:rsidR="007320B9" w:rsidRPr="00396734" w:rsidRDefault="007320B9" w:rsidP="007320B9">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9AB328D" w14:textId="77777777" w:rsidR="003A431A" w:rsidRPr="00396734" w:rsidRDefault="003A431A" w:rsidP="007320B9">
            <w:pPr>
              <w:spacing w:after="0" w:line="240" w:lineRule="auto"/>
              <w:rPr>
                <w:rFonts w:ascii="Times New Roman" w:eastAsia="Times New Roman" w:hAnsi="Times New Roman" w:cs="Times New Roman"/>
                <w:b/>
                <w:bCs/>
                <w:sz w:val="22"/>
                <w:szCs w:val="22"/>
                <w:lang w:eastAsia="en-US"/>
              </w:rPr>
            </w:pPr>
          </w:p>
          <w:p w14:paraId="27DBF364" w14:textId="3F87476C" w:rsidR="00C83D35" w:rsidRPr="00396734" w:rsidRDefault="000D62A3" w:rsidP="00C83D35">
            <w:pPr>
              <w:spacing w:after="0" w:line="240" w:lineRule="auto"/>
              <w:jc w:val="both"/>
              <w:rPr>
                <w:rFonts w:ascii="Times New Roman" w:eastAsia="Times New Roman" w:hAnsi="Times New Roman" w:cs="Times New Roman"/>
                <w:i/>
                <w:iCs/>
                <w:sz w:val="22"/>
                <w:szCs w:val="22"/>
                <w:shd w:val="clear" w:color="auto" w:fill="C0C0C0"/>
                <w:lang w:eastAsia="ar-SA"/>
              </w:rPr>
            </w:pPr>
            <w:r w:rsidRPr="00396734">
              <w:rPr>
                <w:rFonts w:ascii="Times New Roman" w:eastAsia="Times New Roman" w:hAnsi="Times New Roman" w:cs="Times New Roman"/>
                <w:b/>
                <w:bCs/>
                <w:i/>
                <w:iCs/>
                <w:sz w:val="22"/>
                <w:szCs w:val="22"/>
                <w:lang w:eastAsia="ar-SA"/>
              </w:rPr>
              <w:t xml:space="preserve">Proposed material and colour </w:t>
            </w:r>
            <w:r w:rsidR="00C83D35" w:rsidRPr="00396734">
              <w:rPr>
                <w:rFonts w:ascii="Times New Roman" w:eastAsia="Times New Roman" w:hAnsi="Times New Roman" w:cs="Times New Roman"/>
                <w:i/>
                <w:iCs/>
                <w:sz w:val="22"/>
                <w:szCs w:val="22"/>
                <w:lang w:eastAsia="ar-SA"/>
              </w:rPr>
              <w:t xml:space="preserve">-    </w:t>
            </w:r>
            <w:r w:rsidR="00C83D35" w:rsidRPr="00396734">
              <w:rPr>
                <w:rFonts w:ascii="Times New Roman" w:eastAsia="Times New Roman" w:hAnsi="Times New Roman" w:cs="Times New Roman"/>
                <w:i/>
                <w:iCs/>
                <w:sz w:val="22"/>
                <w:szCs w:val="22"/>
                <w:shd w:val="clear" w:color="auto" w:fill="C0C0C0"/>
                <w:lang w:eastAsia="ar-SA"/>
              </w:rPr>
              <w:t>_____.</w:t>
            </w:r>
          </w:p>
          <w:p w14:paraId="219504FF" w14:textId="12E44285"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_________ and page No </w:t>
            </w:r>
            <w:r w:rsidRPr="00396734">
              <w:rPr>
                <w:rFonts w:ascii="Times New Roman" w:eastAsia="Times New Roman" w:hAnsi="Times New Roman" w:cs="Times New Roman"/>
                <w:i/>
                <w:iCs/>
                <w:color w:val="000000"/>
                <w:sz w:val="22"/>
                <w:szCs w:val="22"/>
              </w:rPr>
              <w:lastRenderedPageBreak/>
              <w:t>___________ or reference - ________.</w:t>
            </w:r>
          </w:p>
          <w:p w14:paraId="3C14FA53" w14:textId="74F4C58B" w:rsidR="00C83D35" w:rsidRPr="00396734" w:rsidRDefault="00C83D35" w:rsidP="00C83D35">
            <w:pPr>
              <w:spacing w:after="0" w:line="240" w:lineRule="auto"/>
              <w:jc w:val="both"/>
              <w:rPr>
                <w:rFonts w:ascii="Times New Roman" w:eastAsia="Times New Roman" w:hAnsi="Times New Roman" w:cs="Times New Roman"/>
                <w:b/>
                <w:sz w:val="22"/>
                <w:szCs w:val="22"/>
                <w:lang w:eastAsia="en-US"/>
              </w:rPr>
            </w:pPr>
          </w:p>
        </w:tc>
      </w:tr>
      <w:tr w:rsidR="00C83D35" w:rsidRPr="00396734" w14:paraId="1F99B1C2"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651FDB7A" w14:textId="77777777" w:rsidR="00C83D35" w:rsidRPr="00396734" w:rsidRDefault="00C83D35" w:rsidP="00C83D35">
            <w:pPr>
              <w:spacing w:before="240" w:after="24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lastRenderedPageBreak/>
              <w:t xml:space="preserve">  2.11.</w:t>
            </w:r>
          </w:p>
        </w:tc>
        <w:tc>
          <w:tcPr>
            <w:tcW w:w="2551" w:type="dxa"/>
            <w:tcBorders>
              <w:top w:val="single" w:sz="4" w:space="0" w:color="auto"/>
              <w:left w:val="single" w:sz="4" w:space="0" w:color="auto"/>
              <w:bottom w:val="single" w:sz="4" w:space="0" w:color="auto"/>
              <w:right w:val="single" w:sz="4" w:space="0" w:color="auto"/>
            </w:tcBorders>
          </w:tcPr>
          <w:p w14:paraId="0AD28A6E" w14:textId="77777777" w:rsidR="003A431A" w:rsidRPr="00396734" w:rsidRDefault="003A431A" w:rsidP="00C83D35">
            <w:pPr>
              <w:spacing w:before="240" w:after="240" w:line="240" w:lineRule="auto"/>
              <w:jc w:val="both"/>
              <w:rPr>
                <w:rFonts w:ascii="Times New Roman" w:eastAsia="Times New Roman" w:hAnsi="Times New Roman" w:cs="Times New Roman"/>
                <w:sz w:val="22"/>
                <w:szCs w:val="22"/>
                <w:lang w:eastAsia="en-US"/>
              </w:rPr>
            </w:pPr>
          </w:p>
          <w:p w14:paraId="2C94C1DF" w14:textId="77777777" w:rsidR="003A431A" w:rsidRPr="00396734" w:rsidRDefault="003A431A" w:rsidP="00C83D35">
            <w:pPr>
              <w:spacing w:before="240" w:after="240" w:line="240" w:lineRule="auto"/>
              <w:jc w:val="both"/>
              <w:rPr>
                <w:rFonts w:ascii="Times New Roman" w:eastAsia="Times New Roman" w:hAnsi="Times New Roman" w:cs="Times New Roman"/>
                <w:sz w:val="22"/>
                <w:szCs w:val="22"/>
                <w:lang w:eastAsia="en-US"/>
              </w:rPr>
            </w:pPr>
          </w:p>
          <w:p w14:paraId="1233B728" w14:textId="61DE6239" w:rsidR="00C83D35" w:rsidRPr="00396734" w:rsidRDefault="003E42F5" w:rsidP="00C83D35">
            <w:pPr>
              <w:spacing w:before="240" w:after="24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Hopper capacity </w:t>
            </w:r>
          </w:p>
          <w:p w14:paraId="65063938" w14:textId="77777777" w:rsidR="00C83D35" w:rsidRPr="00396734" w:rsidRDefault="00C83D35" w:rsidP="00C83D35">
            <w:pPr>
              <w:spacing w:before="240" w:after="240" w:line="240" w:lineRule="auto"/>
              <w:jc w:val="both"/>
              <w:rPr>
                <w:rFonts w:ascii="Times New Roman" w:eastAsia="Times New Roman" w:hAnsi="Times New Roman" w:cs="Times New Roman"/>
                <w:sz w:val="22"/>
                <w:szCs w:val="22"/>
                <w:lang w:eastAsia="en-US"/>
              </w:rPr>
            </w:pPr>
          </w:p>
        </w:tc>
        <w:tc>
          <w:tcPr>
            <w:tcW w:w="4139" w:type="dxa"/>
            <w:tcBorders>
              <w:top w:val="single" w:sz="4" w:space="0" w:color="auto"/>
              <w:left w:val="single" w:sz="4" w:space="0" w:color="auto"/>
              <w:bottom w:val="single" w:sz="4" w:space="0" w:color="auto"/>
              <w:right w:val="single" w:sz="4" w:space="0" w:color="auto"/>
            </w:tcBorders>
            <w:vAlign w:val="center"/>
            <w:hideMark/>
          </w:tcPr>
          <w:p w14:paraId="0F41115B" w14:textId="7AF1E5DF" w:rsidR="00AB19AE" w:rsidRPr="00396734" w:rsidRDefault="00AB19AE" w:rsidP="00AB19AE">
            <w:pPr>
              <w:spacing w:before="240" w:after="24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Possible load capacity of loose materials – </w:t>
            </w:r>
            <w:r w:rsidR="00313908" w:rsidRPr="00396734">
              <w:rPr>
                <w:rFonts w:ascii="Times New Roman" w:eastAsia="Times New Roman" w:hAnsi="Times New Roman" w:cs="Times New Roman"/>
                <w:sz w:val="22"/>
                <w:szCs w:val="22"/>
                <w:lang w:eastAsia="en-US"/>
              </w:rPr>
              <w:t>no less</w:t>
            </w:r>
            <w:r w:rsidRPr="00396734">
              <w:rPr>
                <w:rFonts w:ascii="Times New Roman" w:eastAsia="Times New Roman" w:hAnsi="Times New Roman" w:cs="Times New Roman"/>
                <w:sz w:val="22"/>
                <w:szCs w:val="22"/>
                <w:lang w:eastAsia="en-US"/>
              </w:rPr>
              <w:t xml:space="preserve"> than 8 m</w:t>
            </w:r>
            <w:r w:rsidRPr="00396734">
              <w:rPr>
                <w:rFonts w:ascii="Times New Roman" w:eastAsia="Times New Roman" w:hAnsi="Times New Roman" w:cs="Times New Roman"/>
                <w:sz w:val="22"/>
                <w:szCs w:val="22"/>
                <w:vertAlign w:val="superscript"/>
                <w:lang w:eastAsia="en-US"/>
              </w:rPr>
              <w:t>3</w:t>
            </w:r>
            <w:r w:rsidRPr="00396734">
              <w:rPr>
                <w:rFonts w:ascii="Times New Roman" w:eastAsia="Times New Roman" w:hAnsi="Times New Roman" w:cs="Times New Roman"/>
                <w:sz w:val="22"/>
                <w:szCs w:val="22"/>
                <w:lang w:eastAsia="en-US"/>
              </w:rPr>
              <w:t>.</w:t>
            </w:r>
          </w:p>
          <w:p w14:paraId="12302D7B" w14:textId="09541E4B" w:rsidR="0027248C" w:rsidRPr="00396734" w:rsidRDefault="0027248C" w:rsidP="0027248C">
            <w:pPr>
              <w:rPr>
                <w:rFonts w:ascii="Times New Roman" w:eastAsia="Times New Roman" w:hAnsi="Times New Roman" w:cs="Times New Roman"/>
                <w:sz w:val="22"/>
                <w:szCs w:val="22"/>
                <w:lang w:eastAsia="en-US"/>
              </w:rPr>
            </w:pPr>
          </w:p>
          <w:p w14:paraId="3ACE0252" w14:textId="4E9FFB54" w:rsidR="0027248C" w:rsidRPr="00396734" w:rsidRDefault="0027248C" w:rsidP="0027248C">
            <w:pPr>
              <w:rPr>
                <w:rFonts w:ascii="Times New Roman" w:eastAsia="Times New Roman" w:hAnsi="Times New Roman" w:cs="Times New Roman"/>
                <w:sz w:val="22"/>
                <w:szCs w:val="22"/>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3C16AEA"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6B2305DF" w14:textId="77777777" w:rsidR="003A431A" w:rsidRPr="00396734" w:rsidRDefault="003A431A" w:rsidP="00321588">
            <w:pPr>
              <w:spacing w:after="0" w:line="240" w:lineRule="auto"/>
              <w:jc w:val="both"/>
              <w:rPr>
                <w:rFonts w:ascii="Times New Roman" w:eastAsia="Times New Roman" w:hAnsi="Times New Roman" w:cs="Times New Roman"/>
                <w:b/>
                <w:bCs/>
                <w:sz w:val="22"/>
                <w:szCs w:val="22"/>
              </w:rPr>
            </w:pPr>
          </w:p>
          <w:p w14:paraId="6CB2BDB0" w14:textId="5CF21CF2" w:rsidR="00C83D35"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C83D35" w:rsidRPr="00396734">
              <w:rPr>
                <w:rFonts w:ascii="Times New Roman" w:eastAsia="Times New Roman" w:hAnsi="Times New Roman" w:cs="Times New Roman"/>
                <w:i/>
                <w:iCs/>
                <w:sz w:val="22"/>
                <w:szCs w:val="22"/>
                <w:lang w:eastAsia="ar-SA"/>
              </w:rPr>
              <w:t xml:space="preserve">-    </w:t>
            </w:r>
            <w:r w:rsidR="00C83D35" w:rsidRPr="00396734">
              <w:rPr>
                <w:rFonts w:ascii="Times New Roman" w:eastAsia="Times New Roman" w:hAnsi="Times New Roman" w:cs="Times New Roman"/>
                <w:i/>
                <w:iCs/>
                <w:sz w:val="22"/>
                <w:szCs w:val="22"/>
                <w:shd w:val="clear" w:color="auto" w:fill="C0C0C0"/>
                <w:lang w:eastAsia="ar-SA"/>
              </w:rPr>
              <w:t>____</w:t>
            </w:r>
            <w:r w:rsidR="00C83D35" w:rsidRPr="00396734">
              <w:rPr>
                <w:rFonts w:ascii="Times New Roman" w:eastAsia="Times New Roman" w:hAnsi="Times New Roman" w:cs="Times New Roman"/>
                <w:i/>
                <w:iCs/>
                <w:sz w:val="22"/>
                <w:szCs w:val="22"/>
                <w:lang w:eastAsia="ar-SA"/>
              </w:rPr>
              <w:t xml:space="preserve"> m</w:t>
            </w:r>
            <w:r w:rsidR="00C83D35" w:rsidRPr="00396734">
              <w:rPr>
                <w:rFonts w:ascii="Times New Roman" w:eastAsia="Times New Roman" w:hAnsi="Times New Roman" w:cs="Times New Roman"/>
                <w:i/>
                <w:iCs/>
                <w:sz w:val="22"/>
                <w:szCs w:val="22"/>
                <w:vertAlign w:val="superscript"/>
                <w:lang w:eastAsia="ar-SA"/>
              </w:rPr>
              <w:t>3</w:t>
            </w:r>
            <w:r w:rsidR="00C83D35" w:rsidRPr="00396734">
              <w:rPr>
                <w:rFonts w:ascii="Times New Roman" w:eastAsia="Times New Roman" w:hAnsi="Times New Roman" w:cs="Times New Roman"/>
                <w:i/>
                <w:iCs/>
                <w:sz w:val="22"/>
                <w:szCs w:val="22"/>
                <w:lang w:eastAsia="ar-SA"/>
              </w:rPr>
              <w:t>.</w:t>
            </w:r>
          </w:p>
          <w:p w14:paraId="2023FC7B" w14:textId="1FD6DB73" w:rsidR="00C83D35" w:rsidRPr="00396734" w:rsidRDefault="00887FAE" w:rsidP="00C83D35">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C83D35" w:rsidRPr="00396734" w14:paraId="16BA8A15"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6645265B"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2.12.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5DD6AD2" w14:textId="722D6EEF" w:rsidR="00C83D35" w:rsidRPr="00396734" w:rsidRDefault="00496BC3" w:rsidP="00496BC3">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Spreading materials feeding device.</w:t>
            </w:r>
          </w:p>
        </w:tc>
        <w:tc>
          <w:tcPr>
            <w:tcW w:w="4139" w:type="dxa"/>
            <w:tcBorders>
              <w:top w:val="single" w:sz="4" w:space="0" w:color="auto"/>
              <w:left w:val="single" w:sz="4" w:space="0" w:color="auto"/>
              <w:bottom w:val="single" w:sz="4" w:space="0" w:color="auto"/>
              <w:right w:val="single" w:sz="4" w:space="0" w:color="auto"/>
            </w:tcBorders>
            <w:vAlign w:val="center"/>
            <w:hideMark/>
          </w:tcPr>
          <w:p w14:paraId="1A57B423" w14:textId="107B3412" w:rsidR="00C83D35" w:rsidRPr="00396734" w:rsidRDefault="007741D4"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A rubber belt conveyor, ensuring smooth feeding of materials to the spreading disc, regardless of the type and </w:t>
            </w:r>
            <w:r w:rsidR="00483E36" w:rsidRPr="00396734">
              <w:rPr>
                <w:rFonts w:ascii="Times New Roman" w:eastAsia="Times New Roman" w:hAnsi="Times New Roman" w:cs="Times New Roman"/>
                <w:sz w:val="22"/>
                <w:szCs w:val="22"/>
                <w:lang w:eastAsia="en-US"/>
              </w:rPr>
              <w:t>amount</w:t>
            </w:r>
            <w:r w:rsidRPr="00396734">
              <w:rPr>
                <w:rFonts w:ascii="Times New Roman" w:eastAsia="Times New Roman" w:hAnsi="Times New Roman" w:cs="Times New Roman"/>
                <w:sz w:val="22"/>
                <w:szCs w:val="22"/>
                <w:lang w:eastAsia="en-US"/>
              </w:rPr>
              <w:t xml:space="preserve"> of the spreading material in the hopper.</w:t>
            </w:r>
          </w:p>
          <w:p w14:paraId="31A65EE2" w14:textId="37787F4D"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B153C32" w14:textId="77777777" w:rsidR="007320B9" w:rsidRPr="00396734" w:rsidRDefault="007320B9" w:rsidP="007320B9">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E43F25C" w14:textId="77777777" w:rsidR="003A431A" w:rsidRPr="00396734" w:rsidRDefault="003A431A" w:rsidP="007320B9">
            <w:pPr>
              <w:spacing w:after="0" w:line="240" w:lineRule="auto"/>
              <w:rPr>
                <w:rFonts w:ascii="Times New Roman" w:eastAsia="Times New Roman" w:hAnsi="Times New Roman" w:cs="Times New Roman"/>
                <w:b/>
                <w:bCs/>
                <w:sz w:val="22"/>
                <w:szCs w:val="22"/>
                <w:lang w:eastAsia="en-US"/>
              </w:rPr>
            </w:pPr>
          </w:p>
          <w:p w14:paraId="5A8761AA" w14:textId="794FC79B" w:rsidR="00C83D35" w:rsidRPr="00396734" w:rsidRDefault="00887FAE" w:rsidP="00C83D35">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F1EB5" w:rsidRPr="00396734" w14:paraId="659D8A2F" w14:textId="77777777" w:rsidTr="00020910">
        <w:tc>
          <w:tcPr>
            <w:tcW w:w="960" w:type="dxa"/>
            <w:tcBorders>
              <w:top w:val="single" w:sz="4" w:space="0" w:color="auto"/>
              <w:left w:val="single" w:sz="4" w:space="0" w:color="auto"/>
              <w:bottom w:val="single" w:sz="4" w:space="0" w:color="auto"/>
              <w:right w:val="single" w:sz="4" w:space="0" w:color="auto"/>
            </w:tcBorders>
            <w:vAlign w:val="center"/>
          </w:tcPr>
          <w:p w14:paraId="674FC548" w14:textId="6B8B0784" w:rsidR="002F1EB5" w:rsidRPr="00396734" w:rsidRDefault="002F1EB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2.12.1</w:t>
            </w:r>
          </w:p>
        </w:tc>
        <w:tc>
          <w:tcPr>
            <w:tcW w:w="2551" w:type="dxa"/>
            <w:tcBorders>
              <w:top w:val="single" w:sz="4" w:space="0" w:color="auto"/>
              <w:left w:val="single" w:sz="4" w:space="0" w:color="auto"/>
              <w:bottom w:val="single" w:sz="4" w:space="0" w:color="auto"/>
              <w:right w:val="single" w:sz="4" w:space="0" w:color="auto"/>
            </w:tcBorders>
            <w:vAlign w:val="center"/>
          </w:tcPr>
          <w:p w14:paraId="7A503A16" w14:textId="32499CC0" w:rsidR="002F1EB5" w:rsidRPr="00396734" w:rsidRDefault="002F1EB5" w:rsidP="00496BC3">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Material dosing device position control mechanism</w:t>
            </w:r>
          </w:p>
        </w:tc>
        <w:tc>
          <w:tcPr>
            <w:tcW w:w="4139" w:type="dxa"/>
            <w:tcBorders>
              <w:top w:val="single" w:sz="4" w:space="0" w:color="auto"/>
              <w:left w:val="single" w:sz="4" w:space="0" w:color="auto"/>
              <w:bottom w:val="single" w:sz="4" w:space="0" w:color="auto"/>
              <w:right w:val="single" w:sz="4" w:space="0" w:color="auto"/>
            </w:tcBorders>
            <w:vAlign w:val="center"/>
          </w:tcPr>
          <w:p w14:paraId="2BDC40ED" w14:textId="4F8931E7" w:rsidR="002F1EB5" w:rsidRPr="00396734" w:rsidRDefault="002F1EB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equipment shall include a manufacturer-supplied mechanism for controlling the amount of material dispensed, operated manually.</w:t>
            </w:r>
          </w:p>
          <w:p w14:paraId="72D16383" w14:textId="4CBDE3E2" w:rsidR="002F1EB5" w:rsidRPr="00396734" w:rsidRDefault="002F1EB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highlight w:val="lightGray"/>
                <w:lang w:eastAsia="en-US"/>
              </w:rPr>
              <w:t>An additional point is awarded for an additional installed mechanism that adjusts the height of the material dosing valve according to the material selected on the control panel.</w:t>
            </w:r>
          </w:p>
        </w:tc>
        <w:tc>
          <w:tcPr>
            <w:tcW w:w="1984" w:type="dxa"/>
            <w:tcBorders>
              <w:top w:val="single" w:sz="4" w:space="0" w:color="auto"/>
              <w:left w:val="single" w:sz="4" w:space="0" w:color="auto"/>
              <w:bottom w:val="single" w:sz="4" w:space="0" w:color="auto"/>
              <w:right w:val="single" w:sz="4" w:space="0" w:color="auto"/>
            </w:tcBorders>
            <w:vAlign w:val="center"/>
          </w:tcPr>
          <w:p w14:paraId="5B389A66" w14:textId="77777777" w:rsidR="002F1EB5" w:rsidRPr="00396734" w:rsidRDefault="002F1EB5" w:rsidP="002F1EB5">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FAEDAE7" w14:textId="77777777" w:rsidR="003A431A" w:rsidRPr="00396734" w:rsidRDefault="003A431A" w:rsidP="002F1EB5">
            <w:pPr>
              <w:spacing w:after="0" w:line="240" w:lineRule="auto"/>
              <w:rPr>
                <w:rFonts w:ascii="Times New Roman" w:eastAsia="Times New Roman" w:hAnsi="Times New Roman" w:cs="Times New Roman"/>
                <w:b/>
                <w:bCs/>
                <w:sz w:val="22"/>
                <w:szCs w:val="22"/>
                <w:lang w:eastAsia="en-US"/>
              </w:rPr>
            </w:pPr>
          </w:p>
          <w:p w14:paraId="65E38CCD" w14:textId="25882275" w:rsidR="002F1EB5" w:rsidRPr="00396734" w:rsidRDefault="002F1EB5" w:rsidP="002F1EB5">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C83D35" w:rsidRPr="00396734" w14:paraId="15097CCD"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D4FFA82"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2.13.</w:t>
            </w:r>
          </w:p>
        </w:tc>
        <w:tc>
          <w:tcPr>
            <w:tcW w:w="2551" w:type="dxa"/>
            <w:tcBorders>
              <w:top w:val="single" w:sz="4" w:space="0" w:color="auto"/>
              <w:left w:val="single" w:sz="4" w:space="0" w:color="auto"/>
              <w:bottom w:val="single" w:sz="4" w:space="0" w:color="auto"/>
              <w:right w:val="single" w:sz="4" w:space="0" w:color="auto"/>
            </w:tcBorders>
            <w:hideMark/>
          </w:tcPr>
          <w:p w14:paraId="06BB26DD" w14:textId="77777777" w:rsidR="002B2860" w:rsidRPr="00396734" w:rsidRDefault="002B2860" w:rsidP="00072C4F">
            <w:pPr>
              <w:spacing w:after="0" w:line="240" w:lineRule="auto"/>
              <w:rPr>
                <w:rFonts w:ascii="Times New Roman" w:eastAsia="Times New Roman" w:hAnsi="Times New Roman" w:cs="Times New Roman"/>
                <w:sz w:val="22"/>
                <w:szCs w:val="22"/>
                <w:lang w:eastAsia="en-US"/>
              </w:rPr>
            </w:pPr>
          </w:p>
          <w:p w14:paraId="14415F9F" w14:textId="77777777" w:rsidR="002B2860" w:rsidRPr="00396734" w:rsidRDefault="002B2860" w:rsidP="00072C4F">
            <w:pPr>
              <w:spacing w:after="0" w:line="240" w:lineRule="auto"/>
              <w:rPr>
                <w:rFonts w:ascii="Times New Roman" w:eastAsia="Times New Roman" w:hAnsi="Times New Roman" w:cs="Times New Roman"/>
                <w:sz w:val="22"/>
                <w:szCs w:val="22"/>
                <w:lang w:eastAsia="en-US"/>
              </w:rPr>
            </w:pPr>
          </w:p>
          <w:p w14:paraId="6F03D605" w14:textId="77777777" w:rsidR="002B2860" w:rsidRPr="00396734" w:rsidRDefault="002B2860" w:rsidP="00072C4F">
            <w:pPr>
              <w:spacing w:after="0" w:line="240" w:lineRule="auto"/>
              <w:rPr>
                <w:rFonts w:ascii="Times New Roman" w:eastAsia="Times New Roman" w:hAnsi="Times New Roman" w:cs="Times New Roman"/>
                <w:sz w:val="22"/>
                <w:szCs w:val="22"/>
                <w:lang w:eastAsia="en-US"/>
              </w:rPr>
            </w:pPr>
          </w:p>
          <w:p w14:paraId="75AC7372" w14:textId="77777777" w:rsidR="003A431A" w:rsidRPr="00396734" w:rsidRDefault="003A431A" w:rsidP="00072C4F">
            <w:pPr>
              <w:spacing w:after="0" w:line="240" w:lineRule="auto"/>
              <w:rPr>
                <w:rFonts w:ascii="Times New Roman" w:eastAsia="Times New Roman" w:hAnsi="Times New Roman" w:cs="Times New Roman"/>
                <w:sz w:val="22"/>
                <w:szCs w:val="22"/>
                <w:lang w:eastAsia="en-US"/>
              </w:rPr>
            </w:pPr>
          </w:p>
          <w:p w14:paraId="1F9679B5" w14:textId="77777777" w:rsidR="002B2860" w:rsidRPr="00396734" w:rsidRDefault="002B2860" w:rsidP="00072C4F">
            <w:pPr>
              <w:spacing w:after="0" w:line="240" w:lineRule="auto"/>
              <w:rPr>
                <w:rFonts w:ascii="Times New Roman" w:eastAsia="Times New Roman" w:hAnsi="Times New Roman" w:cs="Times New Roman"/>
                <w:sz w:val="22"/>
                <w:szCs w:val="22"/>
                <w:lang w:eastAsia="en-US"/>
              </w:rPr>
            </w:pPr>
          </w:p>
          <w:p w14:paraId="504A0D84" w14:textId="01366A3E" w:rsidR="00C83D35" w:rsidRPr="00396734" w:rsidRDefault="003669EE" w:rsidP="00072C4F">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Mechanism for even distribution of the spreading material.</w:t>
            </w:r>
          </w:p>
        </w:tc>
        <w:tc>
          <w:tcPr>
            <w:tcW w:w="4139" w:type="dxa"/>
            <w:tcBorders>
              <w:top w:val="single" w:sz="4" w:space="0" w:color="auto"/>
              <w:left w:val="single" w:sz="4" w:space="0" w:color="auto"/>
              <w:bottom w:val="single" w:sz="4" w:space="0" w:color="auto"/>
              <w:right w:val="single" w:sz="4" w:space="0" w:color="auto"/>
            </w:tcBorders>
            <w:vAlign w:val="center"/>
            <w:hideMark/>
          </w:tcPr>
          <w:p w14:paraId="43F554F3" w14:textId="2091E660" w:rsidR="00C83D35" w:rsidRPr="00396734" w:rsidRDefault="00F508C6" w:rsidP="00C83D35">
            <w:pPr>
              <w:widowControl w:val="0"/>
              <w:suppressAutoHyphens/>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 separate mechanism installed along the entire length of the hopper, with a separate hydraulic drive or other type of drive and drive control, which distributes the spread</w:t>
            </w:r>
            <w:r w:rsidR="00F87F05" w:rsidRPr="00396734">
              <w:rPr>
                <w:rFonts w:ascii="Times New Roman" w:eastAsia="Times New Roman" w:hAnsi="Times New Roman" w:cs="Times New Roman"/>
                <w:sz w:val="22"/>
                <w:szCs w:val="22"/>
                <w:lang w:eastAsia="en-US"/>
              </w:rPr>
              <w:t>ing</w:t>
            </w:r>
            <w:r w:rsidRPr="00396734">
              <w:rPr>
                <w:rFonts w:ascii="Times New Roman" w:eastAsia="Times New Roman" w:hAnsi="Times New Roman" w:cs="Times New Roman"/>
                <w:sz w:val="22"/>
                <w:szCs w:val="22"/>
                <w:lang w:eastAsia="en-US"/>
              </w:rPr>
              <w:t xml:space="preserve"> material more evenly over the rubber belt conveyor.</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8B316BE" w14:textId="77777777" w:rsidR="007320B9" w:rsidRPr="00396734" w:rsidRDefault="007320B9" w:rsidP="007320B9">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6F68A7F" w14:textId="77777777" w:rsidR="003A431A" w:rsidRPr="00396734" w:rsidRDefault="003A431A" w:rsidP="007320B9">
            <w:pPr>
              <w:spacing w:after="0" w:line="240" w:lineRule="auto"/>
              <w:rPr>
                <w:rFonts w:ascii="Times New Roman" w:eastAsia="Times New Roman" w:hAnsi="Times New Roman" w:cs="Times New Roman"/>
                <w:b/>
                <w:bCs/>
                <w:sz w:val="22"/>
                <w:szCs w:val="22"/>
                <w:lang w:eastAsia="en-US"/>
              </w:rPr>
            </w:pPr>
          </w:p>
          <w:p w14:paraId="708171C9" w14:textId="2451328A" w:rsidR="00C83D35" w:rsidRPr="00396734" w:rsidRDefault="000D62A3" w:rsidP="00C83D35">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eastAsia="en-US"/>
              </w:rPr>
            </w:pPr>
            <w:r w:rsidRPr="00396734">
              <w:rPr>
                <w:rFonts w:ascii="Times New Roman" w:eastAsia="Times New Roman" w:hAnsi="Times New Roman" w:cs="Times New Roman"/>
                <w:b/>
                <w:bCs/>
                <w:i/>
                <w:iCs/>
                <w:sz w:val="22"/>
                <w:szCs w:val="22"/>
                <w:lang w:eastAsia="ar-SA"/>
              </w:rPr>
              <w:t xml:space="preserve">Type and description of the proposed device </w:t>
            </w:r>
            <w:r w:rsidR="00C83D35" w:rsidRPr="00396734">
              <w:rPr>
                <w:rFonts w:ascii="Times New Roman" w:eastAsia="Times New Roman" w:hAnsi="Times New Roman" w:cs="Times New Roman"/>
                <w:i/>
                <w:iCs/>
                <w:sz w:val="22"/>
                <w:szCs w:val="22"/>
                <w:lang w:eastAsia="ar-SA"/>
              </w:rPr>
              <w:t xml:space="preserve">-    </w:t>
            </w:r>
            <w:r w:rsidR="00C83D35" w:rsidRPr="00396734">
              <w:rPr>
                <w:rFonts w:ascii="Times New Roman" w:eastAsia="Times New Roman" w:hAnsi="Times New Roman" w:cs="Times New Roman"/>
                <w:i/>
                <w:iCs/>
                <w:sz w:val="22"/>
                <w:szCs w:val="22"/>
                <w:shd w:val="clear" w:color="auto" w:fill="C0C0C0"/>
                <w:lang w:eastAsia="ar-SA"/>
              </w:rPr>
              <w:t>____</w:t>
            </w:r>
            <w:r w:rsidR="00C83D35" w:rsidRPr="00396734">
              <w:rPr>
                <w:rFonts w:ascii="Times New Roman" w:eastAsia="Times New Roman" w:hAnsi="Times New Roman" w:cs="Times New Roman"/>
                <w:i/>
                <w:iCs/>
                <w:sz w:val="22"/>
                <w:szCs w:val="22"/>
                <w:lang w:eastAsia="ar-SA"/>
              </w:rPr>
              <w:t>.</w:t>
            </w:r>
          </w:p>
          <w:p w14:paraId="30F729C0" w14:textId="0198F0A2" w:rsidR="00C83D35" w:rsidRPr="00396734" w:rsidRDefault="00887FAE" w:rsidP="00C83D35">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_________ and page No ___________ or </w:t>
            </w:r>
            <w:r w:rsidRPr="00396734">
              <w:rPr>
                <w:rFonts w:ascii="Times New Roman" w:eastAsia="Times New Roman" w:hAnsi="Times New Roman" w:cs="Times New Roman"/>
                <w:i/>
                <w:iCs/>
                <w:color w:val="000000"/>
                <w:sz w:val="22"/>
                <w:szCs w:val="22"/>
              </w:rPr>
              <w:lastRenderedPageBreak/>
              <w:t>reference - ________.</w:t>
            </w:r>
          </w:p>
        </w:tc>
      </w:tr>
      <w:tr w:rsidR="00C83D35" w:rsidRPr="00396734" w14:paraId="09350833"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80573FB"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lastRenderedPageBreak/>
              <w:t xml:space="preserve"> 2.14.</w:t>
            </w:r>
          </w:p>
        </w:tc>
        <w:tc>
          <w:tcPr>
            <w:tcW w:w="2551" w:type="dxa"/>
            <w:vAlign w:val="center"/>
            <w:hideMark/>
          </w:tcPr>
          <w:p w14:paraId="743F1DCD" w14:textId="78B403C8" w:rsidR="00C83D35" w:rsidRPr="00396734" w:rsidRDefault="003669EE"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rPr>
              <w:t xml:space="preserve">Hopper cover </w:t>
            </w:r>
          </w:p>
        </w:tc>
        <w:tc>
          <w:tcPr>
            <w:tcW w:w="4139" w:type="dxa"/>
            <w:vAlign w:val="center"/>
            <w:hideMark/>
          </w:tcPr>
          <w:p w14:paraId="2F0C9614" w14:textId="4C8888B5" w:rsidR="00967658" w:rsidRPr="00396734" w:rsidRDefault="00967658" w:rsidP="00967658">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 xml:space="preserve">Covered with a metal grate (opening dimensions: no less than 40x40 mm, but no more than 70x70 mm, wire-rod diameter no less than 4 mm) and a moisture-proof, easily closable and openable side </w:t>
            </w:r>
            <w:r w:rsidR="00BF69A0" w:rsidRPr="00396734">
              <w:rPr>
                <w:rFonts w:ascii="Times New Roman" w:eastAsia="Arial Unicode MS" w:hAnsi="Times New Roman" w:cs="Times New Roman"/>
                <w:kern w:val="1"/>
                <w:sz w:val="22"/>
                <w:szCs w:val="22"/>
                <w:lang w:eastAsia="ar-SA"/>
              </w:rPr>
              <w:t>tarpaulin</w:t>
            </w:r>
            <w:r w:rsidRPr="00396734">
              <w:rPr>
                <w:rFonts w:ascii="Times New Roman" w:eastAsia="Arial Unicode MS" w:hAnsi="Times New Roman" w:cs="Times New Roman"/>
                <w:kern w:val="1"/>
                <w:sz w:val="22"/>
                <w:szCs w:val="22"/>
                <w:lang w:eastAsia="ar-SA"/>
              </w:rPr>
              <w:t xml:space="preserve"> without additional means.</w:t>
            </w:r>
          </w:p>
          <w:p w14:paraId="10E63AB6" w14:textId="77777777" w:rsidR="00967658" w:rsidRPr="00396734" w:rsidRDefault="00967658" w:rsidP="00967658">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The levers of the cover opening/closing mechanism must be accessible to the operator (the covering/uncovering process must be possible) while standing on the ground or on a ladder installed at the rear of the spreader.</w:t>
            </w:r>
          </w:p>
          <w:p w14:paraId="60A16A87" w14:textId="407E0F69" w:rsidR="00C83D35" w:rsidRPr="00396734" w:rsidRDefault="00967658" w:rsidP="00967658">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kern w:val="1"/>
                <w:sz w:val="22"/>
                <w:szCs w:val="22"/>
                <w:lang w:eastAsia="ar-SA"/>
              </w:rPr>
              <w:t xml:space="preserve">The </w:t>
            </w:r>
            <w:r w:rsidR="00BA7D1C" w:rsidRPr="00396734">
              <w:rPr>
                <w:rFonts w:ascii="Times New Roman" w:eastAsia="Arial Unicode MS" w:hAnsi="Times New Roman" w:cs="Times New Roman"/>
                <w:kern w:val="1"/>
                <w:sz w:val="22"/>
                <w:szCs w:val="22"/>
                <w:lang w:eastAsia="ar-SA"/>
              </w:rPr>
              <w:t>grate</w:t>
            </w:r>
            <w:r w:rsidRPr="00396734">
              <w:rPr>
                <w:rFonts w:ascii="Times New Roman" w:eastAsia="Arial Unicode MS" w:hAnsi="Times New Roman" w:cs="Times New Roman"/>
                <w:kern w:val="1"/>
                <w:sz w:val="22"/>
                <w:szCs w:val="22"/>
                <w:lang w:eastAsia="ar-SA"/>
              </w:rPr>
              <w:t xml:space="preserve"> structure is hot-dip galvanized.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7C4E64"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FB7A0E1"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7FCA2687" w14:textId="63542FB8"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p>
        </w:tc>
      </w:tr>
      <w:tr w:rsidR="00C83D35" w:rsidRPr="00396734" w14:paraId="0FDDABCF"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2884971"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2.14.1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17667BD" w14:textId="108B104B" w:rsidR="00C83D35" w:rsidRPr="00396734" w:rsidRDefault="007F065E"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Protection against falling down of the spreading material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327F2B56" w14:textId="0D6E1252" w:rsidR="00F86B14" w:rsidRPr="00396734" w:rsidRDefault="00F86B14" w:rsidP="00F86B14">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kern w:val="2"/>
                <w:sz w:val="22"/>
                <w:szCs w:val="22"/>
                <w:lang w:eastAsia="ar-SA"/>
              </w:rPr>
              <w:t xml:space="preserve">The lower part of the materials hopper must be equipped with protection, or, at the </w:t>
            </w:r>
            <w:r w:rsidR="007F1ACB" w:rsidRPr="00396734">
              <w:rPr>
                <w:rFonts w:ascii="Times New Roman" w:eastAsia="Arial Unicode MS" w:hAnsi="Times New Roman" w:cs="Times New Roman"/>
                <w:kern w:val="2"/>
                <w:sz w:val="22"/>
                <w:szCs w:val="22"/>
                <w:lang w:eastAsia="ar-SA"/>
              </w:rPr>
              <w:t>Supplier’s</w:t>
            </w:r>
            <w:r w:rsidRPr="00396734">
              <w:rPr>
                <w:rFonts w:ascii="Times New Roman" w:eastAsia="Arial Unicode MS" w:hAnsi="Times New Roman" w:cs="Times New Roman"/>
                <w:kern w:val="2"/>
                <w:sz w:val="22"/>
                <w:szCs w:val="22"/>
                <w:lang w:eastAsia="ar-SA"/>
              </w:rPr>
              <w:t xml:space="preserve"> expense, protection must be installed above the upper part of the </w:t>
            </w:r>
            <w:r w:rsidR="00FC4A88" w:rsidRPr="00396734">
              <w:rPr>
                <w:rFonts w:ascii="Times New Roman" w:eastAsia="Arial Unicode MS" w:hAnsi="Times New Roman" w:cs="Times New Roman"/>
                <w:kern w:val="2"/>
                <w:sz w:val="22"/>
                <w:szCs w:val="22"/>
                <w:lang w:eastAsia="ar-SA"/>
              </w:rPr>
              <w:t>truck</w:t>
            </w:r>
            <w:r w:rsidRPr="00396734">
              <w:rPr>
                <w:rFonts w:ascii="Times New Roman" w:eastAsia="Arial Unicode MS" w:hAnsi="Times New Roman" w:cs="Times New Roman"/>
                <w:kern w:val="2"/>
                <w:sz w:val="22"/>
                <w:szCs w:val="22"/>
                <w:lang w:eastAsia="ar-SA"/>
              </w:rPr>
              <w:t xml:space="preserve"> frame to prevent the spreading material from falling directly onto the </w:t>
            </w:r>
            <w:r w:rsidR="00FC4A88" w:rsidRPr="00396734">
              <w:rPr>
                <w:rFonts w:ascii="Times New Roman" w:eastAsia="Arial Unicode MS" w:hAnsi="Times New Roman" w:cs="Times New Roman"/>
                <w:kern w:val="2"/>
                <w:sz w:val="22"/>
                <w:szCs w:val="22"/>
                <w:lang w:eastAsia="ar-SA"/>
              </w:rPr>
              <w:t>truck</w:t>
            </w:r>
            <w:r w:rsidRPr="00396734">
              <w:rPr>
                <w:rFonts w:ascii="Times New Roman" w:eastAsia="Arial Unicode MS" w:hAnsi="Times New Roman" w:cs="Times New Roman"/>
                <w:kern w:val="2"/>
                <w:sz w:val="22"/>
                <w:szCs w:val="22"/>
                <w:lang w:eastAsia="ar-SA"/>
              </w:rPr>
              <w:t xml:space="preserve"> chassis and transmission components located between the longitudinal side profiles of the frame.</w:t>
            </w:r>
          </w:p>
          <w:p w14:paraId="5139BD2B" w14:textId="79D22C30" w:rsidR="00C83D35" w:rsidRPr="00396734" w:rsidRDefault="0011064B"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It must be possible to wash away any residue of the spreading material that accumulates on the protective device with a water jet, without using additional tools (</w:t>
            </w:r>
            <w:r w:rsidR="00566262" w:rsidRPr="00396734">
              <w:rPr>
                <w:rFonts w:ascii="Times New Roman" w:eastAsia="Times New Roman" w:hAnsi="Times New Roman" w:cs="Times New Roman"/>
                <w:sz w:val="22"/>
                <w:szCs w:val="22"/>
                <w:lang w:eastAsia="en-US"/>
              </w:rPr>
              <w:t>for removing the bottom (protection) of wrenches).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0D8243A" w14:textId="77777777" w:rsidR="007320B9" w:rsidRPr="00396734" w:rsidRDefault="007320B9" w:rsidP="007320B9">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C6C82F0" w14:textId="77777777" w:rsidR="003A431A" w:rsidRPr="00396734" w:rsidRDefault="003A431A" w:rsidP="007320B9">
            <w:pPr>
              <w:spacing w:after="0" w:line="240" w:lineRule="auto"/>
              <w:rPr>
                <w:rFonts w:ascii="Times New Roman" w:eastAsia="Times New Roman" w:hAnsi="Times New Roman" w:cs="Times New Roman"/>
                <w:b/>
                <w:bCs/>
                <w:sz w:val="22"/>
                <w:szCs w:val="22"/>
                <w:lang w:eastAsia="en-US"/>
              </w:rPr>
            </w:pPr>
          </w:p>
          <w:p w14:paraId="4A4E0A0E"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3882E025" w14:textId="32A3A06B"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p>
        </w:tc>
      </w:tr>
      <w:tr w:rsidR="00C83D35" w:rsidRPr="00396734" w14:paraId="28CDF795" w14:textId="77777777" w:rsidTr="00020910">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4614D8CD" w14:textId="68B44B91" w:rsidR="00C83D35" w:rsidRPr="00396734" w:rsidRDefault="00202551"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b/>
                <w:sz w:val="22"/>
                <w:szCs w:val="22"/>
                <w:lang w:eastAsia="en-US"/>
              </w:rPr>
              <w:t xml:space="preserve">Salt solution </w:t>
            </w:r>
            <w:r w:rsidR="001E0FD6" w:rsidRPr="00396734">
              <w:rPr>
                <w:rFonts w:ascii="Times New Roman" w:eastAsia="Times New Roman" w:hAnsi="Times New Roman" w:cs="Times New Roman"/>
                <w:b/>
                <w:sz w:val="22"/>
                <w:szCs w:val="22"/>
                <w:lang w:eastAsia="en-US"/>
              </w:rPr>
              <w:t xml:space="preserve">tanks </w:t>
            </w:r>
          </w:p>
        </w:tc>
      </w:tr>
      <w:tr w:rsidR="00C83D35" w:rsidRPr="00396734" w14:paraId="114E24ED"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09FD112"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2.15.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E244D06" w14:textId="51F04B9D" w:rsidR="00C83D35" w:rsidRPr="00396734" w:rsidRDefault="00202551"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Salt solution </w:t>
            </w:r>
            <w:r w:rsidR="001E0FD6" w:rsidRPr="00396734">
              <w:rPr>
                <w:rFonts w:ascii="Times New Roman" w:eastAsia="Times New Roman" w:hAnsi="Times New Roman" w:cs="Times New Roman"/>
                <w:sz w:val="22"/>
                <w:szCs w:val="22"/>
                <w:lang w:eastAsia="en-US"/>
              </w:rPr>
              <w:t xml:space="preserve">tanks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1AB9C79" w14:textId="1A1006C9" w:rsidR="00C83D35" w:rsidRPr="00396734" w:rsidRDefault="00B1310C"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Made from corrosion-resistant material.</w:t>
            </w:r>
          </w:p>
          <w:p w14:paraId="7EC80BEF" w14:textId="787359D4" w:rsidR="00A97979" w:rsidRPr="00396734" w:rsidRDefault="00B1310C" w:rsidP="00A97979">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Salt solution tanks are installed on the sides of the spreader hopper, at the bottom, and at the front of the spreader.</w:t>
            </w:r>
          </w:p>
          <w:p w14:paraId="6E0391D8" w14:textId="49D818F2" w:rsidR="00C83D35" w:rsidRPr="00396734" w:rsidRDefault="003C0111" w:rsidP="00A97979">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total volume of the salt solution tanks is at least </w:t>
            </w:r>
            <w:r w:rsidR="0026227A" w:rsidRPr="00396734">
              <w:rPr>
                <w:rFonts w:ascii="Times New Roman" w:eastAsia="Times New Roman" w:hAnsi="Times New Roman" w:cs="Times New Roman"/>
                <w:sz w:val="22"/>
                <w:szCs w:val="22"/>
                <w:lang w:eastAsia="en-US"/>
              </w:rPr>
              <w:t>7,65</w:t>
            </w:r>
            <w:r w:rsidRPr="00396734">
              <w:rPr>
                <w:rFonts w:ascii="Times New Roman" w:eastAsia="Times New Roman" w:hAnsi="Times New Roman" w:cs="Times New Roman"/>
                <w:sz w:val="22"/>
                <w:szCs w:val="22"/>
                <w:lang w:eastAsia="en-US"/>
              </w:rPr>
              <w:t xml:space="preserve"> m³.</w:t>
            </w:r>
          </w:p>
          <w:p w14:paraId="479C6269" w14:textId="51103BE9" w:rsidR="003C0111" w:rsidRPr="00396734" w:rsidRDefault="003C0111" w:rsidP="0027248C">
            <w:pPr>
              <w:rPr>
                <w:rFonts w:ascii="Times New Roman" w:hAnsi="Times New Roman" w:cs="Times New Roman"/>
                <w:sz w:val="22"/>
                <w:szCs w:val="22"/>
                <w:lang w:eastAsia="en-US"/>
              </w:rPr>
            </w:pPr>
            <w:r w:rsidRPr="00396734">
              <w:rPr>
                <w:rFonts w:ascii="Times New Roman" w:hAnsi="Times New Roman" w:cs="Times New Roman"/>
                <w:sz w:val="22"/>
                <w:szCs w:val="22"/>
                <w:highlight w:val="lightGray"/>
                <w:lang w:eastAsia="en-US"/>
              </w:rPr>
              <w:t>Additional point is awarded for a larger total volume of salt solution tanks.</w:t>
            </w:r>
          </w:p>
          <w:p w14:paraId="13EA269C" w14:textId="5B7ECC6E" w:rsidR="0027248C" w:rsidRPr="00396734" w:rsidRDefault="0027248C" w:rsidP="003C0111">
            <w:pPr>
              <w:rPr>
                <w:rFonts w:ascii="Times New Roman" w:eastAsia="Times New Roman" w:hAnsi="Times New Roman" w:cs="Times New Roman"/>
                <w:sz w:val="22"/>
                <w:szCs w:val="22"/>
                <w:lang w:eastAsia="en-US"/>
              </w:rPr>
            </w:pPr>
          </w:p>
        </w:tc>
        <w:tc>
          <w:tcPr>
            <w:tcW w:w="1984" w:type="dxa"/>
            <w:tcBorders>
              <w:top w:val="single" w:sz="4" w:space="0" w:color="auto"/>
              <w:left w:val="single" w:sz="4" w:space="0" w:color="auto"/>
              <w:bottom w:val="single" w:sz="4" w:space="0" w:color="auto"/>
              <w:right w:val="single" w:sz="4" w:space="0" w:color="auto"/>
            </w:tcBorders>
            <w:hideMark/>
          </w:tcPr>
          <w:p w14:paraId="66018107"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B5F9F36" w14:textId="77777777" w:rsidR="003A431A" w:rsidRPr="00396734" w:rsidRDefault="003A431A" w:rsidP="00321588">
            <w:pPr>
              <w:spacing w:after="0" w:line="240" w:lineRule="auto"/>
              <w:jc w:val="both"/>
              <w:rPr>
                <w:rFonts w:ascii="Times New Roman" w:eastAsia="Times New Roman" w:hAnsi="Times New Roman" w:cs="Times New Roman"/>
                <w:b/>
                <w:bCs/>
                <w:sz w:val="22"/>
                <w:szCs w:val="22"/>
              </w:rPr>
            </w:pPr>
          </w:p>
          <w:p w14:paraId="2CF77E62" w14:textId="7C832F42" w:rsidR="00C83D35"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C83D35" w:rsidRPr="00396734">
              <w:rPr>
                <w:rFonts w:ascii="Times New Roman" w:eastAsia="Times New Roman" w:hAnsi="Times New Roman" w:cs="Times New Roman"/>
                <w:i/>
                <w:iCs/>
                <w:sz w:val="22"/>
                <w:szCs w:val="22"/>
                <w:lang w:eastAsia="ar-SA"/>
              </w:rPr>
              <w:t xml:space="preserve">-    </w:t>
            </w:r>
            <w:r w:rsidR="00C83D35" w:rsidRPr="00396734">
              <w:rPr>
                <w:rFonts w:ascii="Times New Roman" w:eastAsia="Times New Roman" w:hAnsi="Times New Roman" w:cs="Times New Roman"/>
                <w:i/>
                <w:iCs/>
                <w:sz w:val="22"/>
                <w:szCs w:val="22"/>
                <w:shd w:val="clear" w:color="auto" w:fill="C0C0C0"/>
                <w:lang w:eastAsia="ar-SA"/>
              </w:rPr>
              <w:t>_____</w:t>
            </w:r>
            <w:r w:rsidR="00C83D35" w:rsidRPr="00396734">
              <w:rPr>
                <w:rFonts w:ascii="Times New Roman" w:eastAsia="Times New Roman" w:hAnsi="Times New Roman" w:cs="Times New Roman"/>
                <w:sz w:val="22"/>
                <w:szCs w:val="22"/>
                <w:lang w:eastAsia="en-US"/>
              </w:rPr>
              <w:t xml:space="preserve"> m³</w:t>
            </w:r>
            <w:r w:rsidR="00C83D35" w:rsidRPr="00396734">
              <w:rPr>
                <w:rFonts w:ascii="Times New Roman" w:eastAsia="Times New Roman" w:hAnsi="Times New Roman" w:cs="Times New Roman"/>
                <w:i/>
                <w:iCs/>
                <w:sz w:val="22"/>
                <w:szCs w:val="22"/>
                <w:lang w:eastAsia="ar-SA"/>
              </w:rPr>
              <w:t>.</w:t>
            </w:r>
          </w:p>
          <w:p w14:paraId="2DB8457A" w14:textId="430A2D07" w:rsidR="00C83D35" w:rsidRPr="00396734" w:rsidRDefault="00887FAE" w:rsidP="00C83D35">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C83D35" w:rsidRPr="00396734" w14:paraId="3F183E87" w14:textId="77777777" w:rsidTr="00020910">
        <w:tc>
          <w:tcPr>
            <w:tcW w:w="960" w:type="dxa"/>
            <w:vAlign w:val="center"/>
          </w:tcPr>
          <w:p w14:paraId="7DEB5623"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rPr>
              <w:t>2.15.1</w:t>
            </w:r>
          </w:p>
        </w:tc>
        <w:tc>
          <w:tcPr>
            <w:tcW w:w="2551" w:type="dxa"/>
            <w:vAlign w:val="center"/>
          </w:tcPr>
          <w:p w14:paraId="485465D7" w14:textId="5CC3AE77" w:rsidR="00C83D35" w:rsidRPr="00396734" w:rsidRDefault="007819F0"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rPr>
              <w:t>Materials used in manufactur</w:t>
            </w:r>
            <w:r w:rsidR="00826E02" w:rsidRPr="00396734">
              <w:rPr>
                <w:rFonts w:ascii="Times New Roman" w:eastAsia="Times New Roman" w:hAnsi="Times New Roman" w:cs="Times New Roman"/>
                <w:sz w:val="22"/>
                <w:szCs w:val="22"/>
              </w:rPr>
              <w:t>ing</w:t>
            </w:r>
          </w:p>
        </w:tc>
        <w:tc>
          <w:tcPr>
            <w:tcW w:w="4139" w:type="dxa"/>
            <w:vAlign w:val="center"/>
          </w:tcPr>
          <w:p w14:paraId="5A6BE4C7" w14:textId="6F68FD93" w:rsidR="003F2B24" w:rsidRPr="00396734" w:rsidRDefault="003F2B24" w:rsidP="003F2B2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Tanks must be made of polypropylene or another equivalent polymer material that is resistant to corrosion, temperature fluctuations, and ultraviolet radiation.</w:t>
            </w:r>
          </w:p>
          <w:p w14:paraId="1E0499EF" w14:textId="7F80F8AB" w:rsidR="00C83D35" w:rsidRPr="00396734" w:rsidRDefault="003F2B24" w:rsidP="003F2B2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rPr>
              <w:t>The resistance of the polymer materials used in salt solution tanks to ultraviolet radiation and other environmental conditions must comply with the DIN EN-17106 standard.</w:t>
            </w:r>
          </w:p>
        </w:tc>
        <w:tc>
          <w:tcPr>
            <w:tcW w:w="1984" w:type="dxa"/>
          </w:tcPr>
          <w:p w14:paraId="05851652"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2874B61B" w14:textId="77777777" w:rsidR="003A431A" w:rsidRPr="00396734" w:rsidRDefault="003A431A" w:rsidP="00321588">
            <w:pPr>
              <w:spacing w:after="0" w:line="240" w:lineRule="auto"/>
              <w:jc w:val="both"/>
              <w:rPr>
                <w:rFonts w:ascii="Times New Roman" w:eastAsia="Times New Roman" w:hAnsi="Times New Roman" w:cs="Times New Roman"/>
                <w:b/>
                <w:bCs/>
                <w:sz w:val="22"/>
                <w:szCs w:val="22"/>
              </w:rPr>
            </w:pPr>
          </w:p>
          <w:p w14:paraId="503A0A1B" w14:textId="422CC2CD" w:rsidR="00C83D35" w:rsidRPr="00396734" w:rsidRDefault="00321588" w:rsidP="00321588">
            <w:pPr>
              <w:spacing w:after="0" w:line="240" w:lineRule="auto"/>
              <w:jc w:val="both"/>
              <w:rPr>
                <w:rFonts w:ascii="Times New Roman" w:eastAsia="Calibri" w:hAnsi="Times New Roman" w:cs="Times New Roman"/>
                <w:sz w:val="22"/>
                <w:szCs w:val="22"/>
              </w:rPr>
            </w:pPr>
            <w:r w:rsidRPr="00396734">
              <w:rPr>
                <w:rFonts w:ascii="Times New Roman" w:eastAsia="Times New Roman" w:hAnsi="Times New Roman" w:cs="Times New Roman"/>
                <w:b/>
                <w:bCs/>
                <w:i/>
                <w:iCs/>
                <w:sz w:val="22"/>
                <w:szCs w:val="22"/>
              </w:rPr>
              <w:t xml:space="preserve">Proposed parameter </w:t>
            </w:r>
            <w:r w:rsidR="00C83D35"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lang w:eastAsia="ar-SA"/>
              </w:rPr>
              <w:t>meets the requirement</w:t>
            </w:r>
            <w:r w:rsidR="00C83D35" w:rsidRPr="00396734">
              <w:rPr>
                <w:rFonts w:ascii="Times New Roman" w:eastAsia="Times New Roman" w:hAnsi="Times New Roman" w:cs="Times New Roman"/>
                <w:i/>
                <w:iCs/>
                <w:sz w:val="22"/>
                <w:szCs w:val="22"/>
                <w:lang w:eastAsia="ar-SA"/>
              </w:rPr>
              <w:t xml:space="preserve"> </w:t>
            </w:r>
            <w:r w:rsidR="00C83D35" w:rsidRPr="00396734">
              <w:rPr>
                <w:rFonts w:ascii="Times New Roman" w:eastAsia="Times New Roman" w:hAnsi="Times New Roman" w:cs="Times New Roman"/>
                <w:i/>
                <w:iCs/>
                <w:sz w:val="22"/>
                <w:szCs w:val="22"/>
                <w:shd w:val="clear" w:color="auto" w:fill="C0C0C0"/>
                <w:lang w:eastAsia="ar-SA"/>
              </w:rPr>
              <w:t>_____</w:t>
            </w:r>
            <w:r w:rsidR="00C83D35" w:rsidRPr="00396734">
              <w:rPr>
                <w:rFonts w:ascii="Times New Roman" w:eastAsia="Times New Roman" w:hAnsi="Times New Roman" w:cs="Times New Roman"/>
                <w:i/>
                <w:iCs/>
                <w:sz w:val="22"/>
                <w:szCs w:val="22"/>
                <w:lang w:eastAsia="ar-SA"/>
              </w:rPr>
              <w:t>.</w:t>
            </w:r>
          </w:p>
          <w:p w14:paraId="5DA286BF" w14:textId="5E24BB27" w:rsidR="00C83D35" w:rsidRPr="00396734" w:rsidRDefault="00887FAE" w:rsidP="00C83D35">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w:t>
            </w:r>
            <w:r w:rsidRPr="00396734">
              <w:rPr>
                <w:rFonts w:ascii="Times New Roman" w:eastAsia="Times New Roman" w:hAnsi="Times New Roman" w:cs="Times New Roman"/>
                <w:i/>
                <w:iCs/>
                <w:color w:val="000000"/>
                <w:sz w:val="22"/>
                <w:szCs w:val="22"/>
              </w:rPr>
              <w:lastRenderedPageBreak/>
              <w:t>_________ and page No ___________ or reference - ________.</w:t>
            </w:r>
          </w:p>
        </w:tc>
      </w:tr>
      <w:tr w:rsidR="00C83D35" w:rsidRPr="00396734" w14:paraId="1291CF6A" w14:textId="77777777" w:rsidTr="00020910">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2023A586" w14:textId="5C9F1C65" w:rsidR="00C83D35" w:rsidRPr="00396734" w:rsidRDefault="007879D7"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b/>
                <w:sz w:val="22"/>
                <w:szCs w:val="22"/>
                <w:lang w:eastAsia="en-US"/>
              </w:rPr>
              <w:lastRenderedPageBreak/>
              <w:t xml:space="preserve">Control </w:t>
            </w:r>
          </w:p>
        </w:tc>
      </w:tr>
      <w:tr w:rsidR="00C83D35" w:rsidRPr="00396734" w14:paraId="45F22B6E"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7ECEBECA"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2.16.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7A4ECE" w14:textId="6648E8D5" w:rsidR="00C83D35" w:rsidRPr="00396734" w:rsidRDefault="003F2B24"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Control of salt spreading and </w:t>
            </w:r>
            <w:r w:rsidR="00855C3F" w:rsidRPr="00396734">
              <w:rPr>
                <w:rFonts w:ascii="Times New Roman" w:eastAsia="Times New Roman" w:hAnsi="Times New Roman" w:cs="Times New Roman"/>
                <w:sz w:val="22"/>
                <w:szCs w:val="22"/>
                <w:lang w:eastAsia="en-US"/>
              </w:rPr>
              <w:t>moistening</w:t>
            </w:r>
            <w:r w:rsidRPr="00396734">
              <w:rPr>
                <w:rFonts w:ascii="Times New Roman" w:eastAsia="Times New Roman" w:hAnsi="Times New Roman" w:cs="Times New Roman"/>
                <w:sz w:val="22"/>
                <w:szCs w:val="22"/>
                <w:lang w:eastAsia="en-US"/>
              </w:rPr>
              <w:t xml:space="preserve"> equipment</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B2E25C0" w14:textId="7E3A2A1B" w:rsidR="00C83D35" w:rsidRPr="00396734" w:rsidRDefault="00FE3E32"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Performed from the vehicle cab, using a digital control panel that is easily accessible to the driver from his workplace.</w:t>
            </w:r>
          </w:p>
        </w:tc>
        <w:tc>
          <w:tcPr>
            <w:tcW w:w="1984" w:type="dxa"/>
            <w:tcBorders>
              <w:top w:val="single" w:sz="4" w:space="0" w:color="auto"/>
              <w:left w:val="single" w:sz="4" w:space="0" w:color="auto"/>
              <w:bottom w:val="single" w:sz="4" w:space="0" w:color="auto"/>
              <w:right w:val="single" w:sz="4" w:space="0" w:color="auto"/>
            </w:tcBorders>
            <w:vAlign w:val="center"/>
          </w:tcPr>
          <w:p w14:paraId="1BD47879"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46B2CB1" w14:textId="6EDC7DD6" w:rsidR="00C83D35" w:rsidRPr="00396734" w:rsidRDefault="00C83D35" w:rsidP="00C83D35">
            <w:pPr>
              <w:spacing w:after="0" w:line="240" w:lineRule="auto"/>
              <w:jc w:val="both"/>
              <w:rPr>
                <w:rFonts w:ascii="Times New Roman" w:eastAsia="Times New Roman" w:hAnsi="Times New Roman" w:cs="Times New Roman"/>
                <w:i/>
                <w:iCs/>
                <w:sz w:val="22"/>
                <w:szCs w:val="22"/>
                <w:lang w:eastAsia="en-US"/>
              </w:rPr>
            </w:pPr>
          </w:p>
          <w:p w14:paraId="6E9E3207"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p>
        </w:tc>
      </w:tr>
      <w:tr w:rsidR="00C83D35" w:rsidRPr="00396734" w14:paraId="13364B6D"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76790295" w14:textId="6BE891F3"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2.17.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B65165A" w14:textId="0941D1DC" w:rsidR="00C83D35" w:rsidRPr="00396734" w:rsidRDefault="003F2B24"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Manual control </w:t>
            </w:r>
          </w:p>
        </w:tc>
        <w:tc>
          <w:tcPr>
            <w:tcW w:w="4139" w:type="dxa"/>
            <w:tcBorders>
              <w:top w:val="single" w:sz="4" w:space="0" w:color="auto"/>
              <w:left w:val="single" w:sz="4" w:space="0" w:color="auto"/>
              <w:bottom w:val="single" w:sz="4" w:space="0" w:color="auto"/>
              <w:right w:val="single" w:sz="4" w:space="0" w:color="auto"/>
            </w:tcBorders>
            <w:vAlign w:val="center"/>
          </w:tcPr>
          <w:p w14:paraId="358C31F8" w14:textId="77777777" w:rsidR="00855C3F" w:rsidRPr="00396734" w:rsidRDefault="00855C3F" w:rsidP="00855C3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possibility provided by the manufacturer to control the spreading process manually </w:t>
            </w:r>
            <w:r w:rsidRPr="00396734">
              <w:rPr>
                <w:rFonts w:ascii="Times New Roman" w:eastAsia="Times New Roman" w:hAnsi="Times New Roman" w:cs="Times New Roman"/>
                <w:i/>
                <w:iCs/>
                <w:sz w:val="22"/>
                <w:szCs w:val="22"/>
                <w:lang w:eastAsia="en-US"/>
              </w:rPr>
              <w:t>(in case of emergency).</w:t>
            </w:r>
          </w:p>
          <w:p w14:paraId="65A090A7"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BEDD83B" w14:textId="77777777" w:rsidR="007320B9" w:rsidRPr="00396734" w:rsidRDefault="007320B9" w:rsidP="007320B9">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9F46CBB" w14:textId="77777777" w:rsidR="003A431A" w:rsidRPr="00396734" w:rsidRDefault="003A431A" w:rsidP="007320B9">
            <w:pPr>
              <w:spacing w:after="0" w:line="240" w:lineRule="auto"/>
              <w:rPr>
                <w:rFonts w:ascii="Times New Roman" w:eastAsia="Times New Roman" w:hAnsi="Times New Roman" w:cs="Times New Roman"/>
                <w:b/>
                <w:bCs/>
                <w:sz w:val="22"/>
                <w:szCs w:val="22"/>
                <w:lang w:eastAsia="en-US"/>
              </w:rPr>
            </w:pPr>
          </w:p>
          <w:p w14:paraId="5F8BD9FB" w14:textId="1AED3C17" w:rsidR="00C83D35" w:rsidRPr="00396734" w:rsidRDefault="00887FAE" w:rsidP="00C83D35">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C83D35" w:rsidRPr="00396734" w14:paraId="79D3C96C"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4F854E3" w14:textId="686535AE"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2.18.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5DD5C75" w14:textId="6C3359A7" w:rsidR="00C83D35" w:rsidRPr="00396734" w:rsidRDefault="003F2B24"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Control panel</w:t>
            </w:r>
          </w:p>
        </w:tc>
        <w:tc>
          <w:tcPr>
            <w:tcW w:w="4139" w:type="dxa"/>
            <w:tcBorders>
              <w:top w:val="single" w:sz="4" w:space="0" w:color="auto"/>
              <w:left w:val="single" w:sz="4" w:space="0" w:color="auto"/>
              <w:bottom w:val="single" w:sz="4" w:space="0" w:color="auto"/>
              <w:right w:val="single" w:sz="4" w:space="0" w:color="auto"/>
            </w:tcBorders>
            <w:vAlign w:val="center"/>
            <w:hideMark/>
          </w:tcPr>
          <w:p w14:paraId="0532A246" w14:textId="77777777" w:rsidR="00BF021E" w:rsidRPr="00396734" w:rsidRDefault="00BF021E" w:rsidP="00BF021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spreader control panel must ensure automatic spreading and/or solution spraying according to a selected, pre-programmed route.</w:t>
            </w:r>
          </w:p>
          <w:p w14:paraId="028811CE" w14:textId="77777777" w:rsidR="00BF021E" w:rsidRPr="00396734" w:rsidRDefault="00BF021E" w:rsidP="00BF021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During the shift, the operator must be able to continuously view and control at least the following parameters on the control panel display:</w:t>
            </w:r>
          </w:p>
          <w:p w14:paraId="391FAC0E" w14:textId="77777777" w:rsidR="00BF021E" w:rsidRPr="00396734" w:rsidRDefault="00BF021E" w:rsidP="00BF021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Selected spreading material and spreading rate;</w:t>
            </w:r>
          </w:p>
          <w:p w14:paraId="0F1872FA" w14:textId="77777777" w:rsidR="00BF021E" w:rsidRPr="00396734" w:rsidRDefault="00BF021E" w:rsidP="00BF021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Spreading width and asymmetry;</w:t>
            </w:r>
          </w:p>
          <w:p w14:paraId="37FF9BCA" w14:textId="04B16844" w:rsidR="00BF021E" w:rsidRPr="00396734" w:rsidRDefault="00BF021E" w:rsidP="00BF021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Moistening of the spreading material with solution is on/off, selected moistening percentage (%);</w:t>
            </w:r>
          </w:p>
          <w:p w14:paraId="64086C59" w14:textId="39AE33CD" w:rsidR="00BF021E" w:rsidRPr="00396734" w:rsidRDefault="00BF021E" w:rsidP="00BF021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w:t>
            </w:r>
            <w:r w:rsidR="00D8427D">
              <w:rPr>
                <w:rFonts w:ascii="Times New Roman" w:eastAsia="Times New Roman" w:hAnsi="Times New Roman" w:cs="Times New Roman"/>
                <w:sz w:val="22"/>
                <w:szCs w:val="22"/>
                <w:lang w:eastAsia="en-US"/>
              </w:rPr>
              <w:t>A</w:t>
            </w:r>
            <w:r w:rsidRPr="00396734">
              <w:rPr>
                <w:rFonts w:ascii="Times New Roman" w:eastAsia="Times New Roman" w:hAnsi="Times New Roman" w:cs="Times New Roman"/>
                <w:sz w:val="22"/>
                <w:szCs w:val="22"/>
                <w:lang w:eastAsia="en-US"/>
              </w:rPr>
              <w:t>mount of spreading material;</w:t>
            </w:r>
          </w:p>
          <w:p w14:paraId="3231759D" w14:textId="18845696" w:rsidR="00BF021E" w:rsidRPr="00396734" w:rsidRDefault="00BF021E" w:rsidP="00BF021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Solution spraying is on/off, selected </w:t>
            </w:r>
            <w:r w:rsidR="00483E36" w:rsidRPr="00396734">
              <w:rPr>
                <w:rFonts w:ascii="Times New Roman" w:eastAsia="Times New Roman" w:hAnsi="Times New Roman" w:cs="Times New Roman"/>
                <w:sz w:val="22"/>
                <w:szCs w:val="22"/>
                <w:lang w:eastAsia="en-US"/>
              </w:rPr>
              <w:t>amount</w:t>
            </w:r>
            <w:r w:rsidRPr="00396734">
              <w:rPr>
                <w:rFonts w:ascii="Times New Roman" w:eastAsia="Times New Roman" w:hAnsi="Times New Roman" w:cs="Times New Roman"/>
                <w:sz w:val="22"/>
                <w:szCs w:val="22"/>
                <w:lang w:eastAsia="en-US"/>
              </w:rPr>
              <w:t xml:space="preserve"> of sprayed material (ml/m² or g/m²) (depending on the </w:t>
            </w:r>
            <w:r w:rsidR="007F1ACB" w:rsidRPr="00396734">
              <w:rPr>
                <w:rFonts w:ascii="Times New Roman" w:eastAsia="Times New Roman" w:hAnsi="Times New Roman" w:cs="Times New Roman"/>
                <w:sz w:val="22"/>
                <w:szCs w:val="22"/>
                <w:lang w:eastAsia="en-US"/>
              </w:rPr>
              <w:t>manufacturer’s</w:t>
            </w:r>
            <w:r w:rsidRPr="00396734">
              <w:rPr>
                <w:rFonts w:ascii="Times New Roman" w:eastAsia="Times New Roman" w:hAnsi="Times New Roman" w:cs="Times New Roman"/>
                <w:sz w:val="22"/>
                <w:szCs w:val="22"/>
                <w:lang w:eastAsia="en-US"/>
              </w:rPr>
              <w:t xml:space="preserve"> settings);</w:t>
            </w:r>
          </w:p>
          <w:p w14:paraId="2E79D55D" w14:textId="38151980" w:rsidR="00BF021E" w:rsidRPr="00396734" w:rsidRDefault="00BF021E" w:rsidP="00BF021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w:t>
            </w:r>
            <w:r w:rsidR="00D8427D">
              <w:rPr>
                <w:rFonts w:ascii="Times New Roman" w:eastAsia="Times New Roman" w:hAnsi="Times New Roman" w:cs="Times New Roman"/>
                <w:sz w:val="22"/>
                <w:szCs w:val="22"/>
                <w:lang w:eastAsia="en-US"/>
              </w:rPr>
              <w:t>A</w:t>
            </w:r>
            <w:r w:rsidRPr="00396734">
              <w:rPr>
                <w:rFonts w:ascii="Times New Roman" w:eastAsia="Times New Roman" w:hAnsi="Times New Roman" w:cs="Times New Roman"/>
                <w:sz w:val="22"/>
                <w:szCs w:val="22"/>
                <w:lang w:eastAsia="en-US"/>
              </w:rPr>
              <w:t>mount of solution</w:t>
            </w:r>
          </w:p>
          <w:p w14:paraId="12FB15A6" w14:textId="77777777" w:rsidR="00BF021E" w:rsidRPr="00396734" w:rsidRDefault="00BF021E" w:rsidP="00BF021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control panel must:</w:t>
            </w:r>
          </w:p>
          <w:p w14:paraId="457A3202" w14:textId="7F56D177" w:rsidR="00BF021E" w:rsidRPr="00396734" w:rsidRDefault="00BF021E" w:rsidP="00BF021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collect data and ensure digital scanning and real-time (“On </w:t>
            </w:r>
            <w:r w:rsidR="000834EC" w:rsidRPr="00396734">
              <w:rPr>
                <w:rFonts w:ascii="Times New Roman" w:eastAsia="Times New Roman" w:hAnsi="Times New Roman" w:cs="Times New Roman"/>
                <w:sz w:val="22"/>
                <w:szCs w:val="22"/>
                <w:lang w:eastAsia="en-US"/>
              </w:rPr>
              <w:t>Line “</w:t>
            </w:r>
            <w:r w:rsidRPr="00396734">
              <w:rPr>
                <w:rFonts w:ascii="Times New Roman" w:eastAsia="Times New Roman" w:hAnsi="Times New Roman" w:cs="Times New Roman"/>
                <w:sz w:val="22"/>
                <w:szCs w:val="22"/>
                <w:lang w:eastAsia="en-US"/>
              </w:rPr>
              <w:t xml:space="preserve">) transmission of data to the </w:t>
            </w:r>
            <w:r w:rsidR="000834EC" w:rsidRPr="00396734">
              <w:rPr>
                <w:rFonts w:ascii="Times New Roman" w:eastAsia="Times New Roman" w:hAnsi="Times New Roman" w:cs="Times New Roman"/>
                <w:sz w:val="22"/>
                <w:szCs w:val="22"/>
                <w:lang w:eastAsia="en-US"/>
              </w:rPr>
              <w:t>dispatcher ‘</w:t>
            </w:r>
            <w:r w:rsidRPr="00396734">
              <w:rPr>
                <w:rFonts w:ascii="Times New Roman" w:eastAsia="Times New Roman" w:hAnsi="Times New Roman" w:cs="Times New Roman"/>
                <w:sz w:val="22"/>
                <w:szCs w:val="22"/>
                <w:lang w:eastAsia="en-US"/>
              </w:rPr>
              <w:t>s workstation;</w:t>
            </w:r>
          </w:p>
          <w:p w14:paraId="7BDD531C" w14:textId="6B4151C2" w:rsidR="00BF021E" w:rsidRPr="00396734" w:rsidRDefault="00BF021E" w:rsidP="00BF021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inform the operator about the shortage of </w:t>
            </w:r>
            <w:r w:rsidR="003B7F83" w:rsidRPr="00396734">
              <w:rPr>
                <w:rFonts w:ascii="Times New Roman" w:eastAsia="Times New Roman" w:hAnsi="Times New Roman" w:cs="Times New Roman"/>
                <w:sz w:val="22"/>
                <w:szCs w:val="22"/>
                <w:lang w:eastAsia="en-US"/>
              </w:rPr>
              <w:t xml:space="preserve">the </w:t>
            </w:r>
            <w:r w:rsidRPr="00396734">
              <w:rPr>
                <w:rFonts w:ascii="Times New Roman" w:eastAsia="Times New Roman" w:hAnsi="Times New Roman" w:cs="Times New Roman"/>
                <w:sz w:val="22"/>
                <w:szCs w:val="22"/>
                <w:lang w:eastAsia="en-US"/>
              </w:rPr>
              <w:t>spread</w:t>
            </w:r>
            <w:r w:rsidR="003B7F83" w:rsidRPr="00396734">
              <w:rPr>
                <w:rFonts w:ascii="Times New Roman" w:eastAsia="Times New Roman" w:hAnsi="Times New Roman" w:cs="Times New Roman"/>
                <w:sz w:val="22"/>
                <w:szCs w:val="22"/>
                <w:lang w:eastAsia="en-US"/>
              </w:rPr>
              <w:t>ing</w:t>
            </w:r>
            <w:r w:rsidRPr="00396734">
              <w:rPr>
                <w:rFonts w:ascii="Times New Roman" w:eastAsia="Times New Roman" w:hAnsi="Times New Roman" w:cs="Times New Roman"/>
                <w:sz w:val="22"/>
                <w:szCs w:val="22"/>
                <w:lang w:eastAsia="en-US"/>
              </w:rPr>
              <w:t xml:space="preserve"> materials or salt solution with an additional audible signal;</w:t>
            </w:r>
          </w:p>
          <w:p w14:paraId="74CA57F3" w14:textId="77777777" w:rsidR="00BF021E" w:rsidRPr="00396734" w:rsidRDefault="00BF021E" w:rsidP="00BF021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have connections for data transmission in accordance with data encryption standard EN15430 or an equivalent standard.</w:t>
            </w:r>
          </w:p>
          <w:p w14:paraId="119CEC02" w14:textId="77777777" w:rsidR="00BF021E" w:rsidRPr="00396734" w:rsidRDefault="00BF021E" w:rsidP="00BF021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have a menu in Lithuanian.</w:t>
            </w:r>
          </w:p>
          <w:p w14:paraId="4C16BD67" w14:textId="341F0661" w:rsidR="00BF021E" w:rsidRPr="00396734" w:rsidRDefault="00BF021E" w:rsidP="00BF021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control panel menu must indicate the following names of spreading materials (may </w:t>
            </w:r>
            <w:r w:rsidRPr="00396734">
              <w:rPr>
                <w:rFonts w:ascii="Times New Roman" w:eastAsia="Times New Roman" w:hAnsi="Times New Roman" w:cs="Times New Roman"/>
                <w:sz w:val="22"/>
                <w:szCs w:val="22"/>
                <w:lang w:eastAsia="en-US"/>
              </w:rPr>
              <w:lastRenderedPageBreak/>
              <w:t xml:space="preserve">be without Lithuanian symbols, e.g., </w:t>
            </w:r>
            <w:proofErr w:type="spellStart"/>
            <w:r w:rsidR="00827DF4" w:rsidRPr="00396734">
              <w:rPr>
                <w:rFonts w:ascii="Times New Roman" w:eastAsia="Times New Roman" w:hAnsi="Times New Roman" w:cs="Times New Roman"/>
                <w:sz w:val="22"/>
                <w:szCs w:val="22"/>
                <w:lang w:eastAsia="en-US"/>
              </w:rPr>
              <w:t>Misinys</w:t>
            </w:r>
            <w:proofErr w:type="spellEnd"/>
            <w:r w:rsidR="00396734">
              <w:rPr>
                <w:rFonts w:ascii="Times New Roman" w:eastAsia="Times New Roman" w:hAnsi="Times New Roman" w:cs="Times New Roman"/>
                <w:sz w:val="22"/>
                <w:szCs w:val="22"/>
                <w:lang w:eastAsia="en-US"/>
              </w:rPr>
              <w:t xml:space="preserve"> </w:t>
            </w:r>
            <w:r w:rsidR="00E357D7" w:rsidRPr="00396734">
              <w:rPr>
                <w:rFonts w:ascii="Times New Roman" w:eastAsia="Times New Roman" w:hAnsi="Times New Roman" w:cs="Times New Roman"/>
                <w:sz w:val="22"/>
                <w:szCs w:val="22"/>
                <w:lang w:eastAsia="en-US"/>
              </w:rPr>
              <w:t>(mixture)</w:t>
            </w:r>
            <w:r w:rsidRPr="00396734">
              <w:rPr>
                <w:rFonts w:ascii="Times New Roman" w:eastAsia="Times New Roman" w:hAnsi="Times New Roman" w:cs="Times New Roman"/>
                <w:sz w:val="22"/>
                <w:szCs w:val="22"/>
                <w:lang w:eastAsia="en-US"/>
              </w:rPr>
              <w:t xml:space="preserve"> 1:1):</w:t>
            </w:r>
          </w:p>
          <w:p w14:paraId="1F6CE67F" w14:textId="77777777" w:rsidR="00BF021E" w:rsidRPr="00396734" w:rsidRDefault="00BF021E" w:rsidP="00BF021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Salt</w:t>
            </w:r>
          </w:p>
          <w:p w14:paraId="2FD353F4" w14:textId="77777777" w:rsidR="00BF021E" w:rsidRPr="00396734" w:rsidRDefault="00BF021E" w:rsidP="00BF021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1:1</w:t>
            </w:r>
          </w:p>
          <w:p w14:paraId="59488BDC" w14:textId="77777777" w:rsidR="00BF021E" w:rsidRPr="00396734" w:rsidRDefault="00BF021E" w:rsidP="00BF021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1:3</w:t>
            </w:r>
          </w:p>
          <w:p w14:paraId="4F2A570E" w14:textId="77777777" w:rsidR="00BF021E" w:rsidRPr="00396734" w:rsidRDefault="00BF021E" w:rsidP="00BF021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1:10</w:t>
            </w:r>
          </w:p>
          <w:p w14:paraId="265A8FA6" w14:textId="77777777" w:rsidR="00BF021E" w:rsidRPr="00396734" w:rsidRDefault="00BF021E" w:rsidP="00BF021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Solution</w:t>
            </w:r>
          </w:p>
          <w:p w14:paraId="7B45ABCB" w14:textId="6555BD59" w:rsidR="00BF021E" w:rsidRPr="00396734" w:rsidRDefault="00BF021E" w:rsidP="00BF021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w:t>
            </w:r>
            <w:r w:rsidR="00606898" w:rsidRPr="00396734">
              <w:rPr>
                <w:rFonts w:ascii="Times New Roman" w:eastAsia="Times New Roman" w:hAnsi="Times New Roman" w:cs="Times New Roman"/>
                <w:sz w:val="22"/>
                <w:szCs w:val="22"/>
                <w:lang w:eastAsia="en-US"/>
              </w:rPr>
              <w:t>S</w:t>
            </w:r>
            <w:r w:rsidRPr="00396734">
              <w:rPr>
                <w:rFonts w:ascii="Times New Roman" w:eastAsia="Times New Roman" w:hAnsi="Times New Roman" w:cs="Times New Roman"/>
                <w:sz w:val="22"/>
                <w:szCs w:val="22"/>
                <w:lang w:eastAsia="en-US"/>
              </w:rPr>
              <w:t xml:space="preserve">upplier must provide the </w:t>
            </w:r>
            <w:r w:rsidR="00606898" w:rsidRPr="00396734">
              <w:rPr>
                <w:rFonts w:ascii="Times New Roman" w:eastAsia="Times New Roman" w:hAnsi="Times New Roman" w:cs="Times New Roman"/>
                <w:sz w:val="22"/>
                <w:szCs w:val="22"/>
                <w:lang w:eastAsia="en-US"/>
              </w:rPr>
              <w:t>Purchaser</w:t>
            </w:r>
            <w:r w:rsidRPr="00396734">
              <w:rPr>
                <w:rFonts w:ascii="Times New Roman" w:eastAsia="Times New Roman" w:hAnsi="Times New Roman" w:cs="Times New Roman"/>
                <w:sz w:val="22"/>
                <w:szCs w:val="22"/>
                <w:lang w:eastAsia="en-US"/>
              </w:rPr>
              <w:t xml:space="preserve"> with the access codes required to adjust the control panel settings.</w:t>
            </w:r>
          </w:p>
          <w:p w14:paraId="62143B0E" w14:textId="3834EBC7" w:rsidR="00C83D35" w:rsidRPr="00396734" w:rsidRDefault="00BF021E" w:rsidP="00541D89">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meanings of the control panel buttons must be provided in the user manual.</w:t>
            </w:r>
          </w:p>
        </w:tc>
        <w:tc>
          <w:tcPr>
            <w:tcW w:w="1984" w:type="dxa"/>
            <w:tcBorders>
              <w:top w:val="single" w:sz="4" w:space="0" w:color="auto"/>
              <w:left w:val="single" w:sz="4" w:space="0" w:color="auto"/>
              <w:bottom w:val="single" w:sz="4" w:space="0" w:color="auto"/>
              <w:right w:val="single" w:sz="4" w:space="0" w:color="auto"/>
            </w:tcBorders>
            <w:hideMark/>
          </w:tcPr>
          <w:p w14:paraId="0960E980" w14:textId="77777777" w:rsidR="007320B9" w:rsidRPr="00396734" w:rsidRDefault="00C83D35" w:rsidP="007320B9">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sz w:val="22"/>
                <w:szCs w:val="22"/>
              </w:rPr>
              <w:lastRenderedPageBreak/>
              <w:t xml:space="preserve"> </w:t>
            </w:r>
            <w:r w:rsidR="007320B9" w:rsidRPr="00396734">
              <w:rPr>
                <w:rFonts w:ascii="Times New Roman" w:eastAsia="Times New Roman" w:hAnsi="Times New Roman" w:cs="Times New Roman"/>
                <w:b/>
                <w:bCs/>
                <w:sz w:val="22"/>
                <w:szCs w:val="22"/>
                <w:lang w:eastAsia="en-US"/>
              </w:rPr>
              <w:t xml:space="preserve">Yes/No </w:t>
            </w:r>
            <w:r w:rsidR="007320B9" w:rsidRPr="00396734">
              <w:rPr>
                <w:rFonts w:ascii="Times New Roman" w:eastAsia="Times New Roman" w:hAnsi="Times New Roman" w:cs="Times New Roman"/>
                <w:i/>
                <w:iCs/>
                <w:sz w:val="22"/>
                <w:szCs w:val="22"/>
                <w:lang w:eastAsia="en-US"/>
              </w:rPr>
              <w:t>(delete as appropriate).</w:t>
            </w:r>
          </w:p>
          <w:p w14:paraId="7D9AE7F5" w14:textId="77777777" w:rsidR="003A431A" w:rsidRPr="00396734" w:rsidRDefault="003A431A" w:rsidP="007320B9">
            <w:pPr>
              <w:spacing w:after="0" w:line="240" w:lineRule="auto"/>
              <w:rPr>
                <w:rFonts w:ascii="Times New Roman" w:eastAsia="Times New Roman" w:hAnsi="Times New Roman" w:cs="Times New Roman"/>
                <w:b/>
                <w:bCs/>
                <w:sz w:val="22"/>
                <w:szCs w:val="22"/>
                <w:lang w:eastAsia="en-US"/>
              </w:rPr>
            </w:pPr>
          </w:p>
          <w:p w14:paraId="646E5AA9"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2311B830" w14:textId="1A26FAC0"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p>
        </w:tc>
      </w:tr>
      <w:tr w:rsidR="0029381B" w:rsidRPr="00396734" w14:paraId="25259CBF" w14:textId="77777777" w:rsidTr="00020910">
        <w:tc>
          <w:tcPr>
            <w:tcW w:w="960" w:type="dxa"/>
            <w:tcBorders>
              <w:top w:val="single" w:sz="4" w:space="0" w:color="auto"/>
              <w:left w:val="single" w:sz="4" w:space="0" w:color="auto"/>
              <w:bottom w:val="single" w:sz="4" w:space="0" w:color="auto"/>
              <w:right w:val="single" w:sz="4" w:space="0" w:color="auto"/>
            </w:tcBorders>
            <w:vAlign w:val="center"/>
          </w:tcPr>
          <w:p w14:paraId="48DA97CF" w14:textId="2EF832EF" w:rsidR="0029381B" w:rsidRPr="00396734" w:rsidRDefault="0029381B"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2.18.1</w:t>
            </w:r>
          </w:p>
        </w:tc>
        <w:tc>
          <w:tcPr>
            <w:tcW w:w="2551" w:type="dxa"/>
            <w:tcBorders>
              <w:top w:val="single" w:sz="4" w:space="0" w:color="auto"/>
              <w:left w:val="single" w:sz="4" w:space="0" w:color="auto"/>
              <w:bottom w:val="single" w:sz="4" w:space="0" w:color="auto"/>
              <w:right w:val="single" w:sz="4" w:space="0" w:color="auto"/>
            </w:tcBorders>
            <w:vAlign w:val="center"/>
          </w:tcPr>
          <w:p w14:paraId="04FEADD4" w14:textId="3FC7CEA2" w:rsidR="0029381B" w:rsidRPr="00396734" w:rsidRDefault="0029381B" w:rsidP="003346F7">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Priority requirement – Interface of the spreading equipment with external road condition information systems and their stations</w:t>
            </w:r>
          </w:p>
        </w:tc>
        <w:tc>
          <w:tcPr>
            <w:tcW w:w="4139" w:type="dxa"/>
            <w:tcBorders>
              <w:top w:val="single" w:sz="4" w:space="0" w:color="auto"/>
              <w:left w:val="single" w:sz="4" w:space="0" w:color="auto"/>
              <w:bottom w:val="single" w:sz="4" w:space="0" w:color="auto"/>
              <w:right w:val="single" w:sz="4" w:space="0" w:color="auto"/>
            </w:tcBorders>
            <w:vAlign w:val="center"/>
          </w:tcPr>
          <w:p w14:paraId="395F5863" w14:textId="0B37104D" w:rsidR="0029381B" w:rsidRPr="00396734" w:rsidRDefault="0029381B" w:rsidP="003415F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spreading equipment (control panel, software, etc.) shall have a real-time interface/integration with the road condition information system and its stations located in the Lithuanian road infrastructure (“</w:t>
            </w:r>
            <w:proofErr w:type="spellStart"/>
            <w:r w:rsidRPr="00396734">
              <w:rPr>
                <w:rFonts w:ascii="Times New Roman" w:eastAsia="Times New Roman" w:hAnsi="Times New Roman" w:cs="Times New Roman"/>
                <w:sz w:val="22"/>
                <w:szCs w:val="22"/>
                <w:lang w:eastAsia="en-US"/>
              </w:rPr>
              <w:t>Klimator</w:t>
            </w:r>
            <w:proofErr w:type="spellEnd"/>
            <w:r w:rsidRPr="00396734">
              <w:rPr>
                <w:rFonts w:ascii="Times New Roman" w:eastAsia="Times New Roman" w:hAnsi="Times New Roman" w:cs="Times New Roman"/>
                <w:sz w:val="22"/>
                <w:szCs w:val="22"/>
                <w:lang w:eastAsia="en-US"/>
              </w:rPr>
              <w:t>” or equivalent).</w:t>
            </w:r>
          </w:p>
        </w:tc>
        <w:tc>
          <w:tcPr>
            <w:tcW w:w="1984" w:type="dxa"/>
            <w:tcBorders>
              <w:top w:val="single" w:sz="4" w:space="0" w:color="auto"/>
              <w:left w:val="single" w:sz="4" w:space="0" w:color="auto"/>
              <w:bottom w:val="single" w:sz="4" w:space="0" w:color="auto"/>
              <w:right w:val="single" w:sz="4" w:space="0" w:color="auto"/>
            </w:tcBorders>
          </w:tcPr>
          <w:p w14:paraId="36D6ED0C" w14:textId="77777777" w:rsidR="0029381B" w:rsidRPr="00396734" w:rsidRDefault="0029381B" w:rsidP="0029381B">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32AA98C" w14:textId="77777777" w:rsidR="003A431A" w:rsidRPr="00396734" w:rsidRDefault="003A431A" w:rsidP="0029381B">
            <w:pPr>
              <w:spacing w:after="0" w:line="240" w:lineRule="auto"/>
              <w:rPr>
                <w:rFonts w:ascii="Times New Roman" w:eastAsia="Times New Roman" w:hAnsi="Times New Roman" w:cs="Times New Roman"/>
                <w:b/>
                <w:bCs/>
                <w:sz w:val="22"/>
                <w:szCs w:val="22"/>
                <w:lang w:eastAsia="en-US"/>
              </w:rPr>
            </w:pPr>
          </w:p>
          <w:p w14:paraId="6E50B229" w14:textId="77777777" w:rsidR="0029381B" w:rsidRPr="00396734" w:rsidRDefault="0029381B" w:rsidP="0029381B">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19CE948D" w14:textId="77777777" w:rsidR="0029381B" w:rsidRPr="00396734" w:rsidRDefault="0029381B" w:rsidP="007320B9">
            <w:pPr>
              <w:spacing w:after="0" w:line="240" w:lineRule="auto"/>
              <w:rPr>
                <w:rFonts w:ascii="Times New Roman" w:eastAsia="Times New Roman" w:hAnsi="Times New Roman" w:cs="Times New Roman"/>
                <w:b/>
                <w:bCs/>
                <w:sz w:val="22"/>
                <w:szCs w:val="22"/>
                <w:lang w:eastAsia="en-US"/>
              </w:rPr>
            </w:pPr>
          </w:p>
        </w:tc>
      </w:tr>
      <w:tr w:rsidR="0029381B" w:rsidRPr="00396734" w14:paraId="792493CB" w14:textId="77777777" w:rsidTr="00020910">
        <w:tc>
          <w:tcPr>
            <w:tcW w:w="960" w:type="dxa"/>
            <w:tcBorders>
              <w:top w:val="single" w:sz="4" w:space="0" w:color="auto"/>
              <w:left w:val="single" w:sz="4" w:space="0" w:color="auto"/>
              <w:bottom w:val="single" w:sz="4" w:space="0" w:color="auto"/>
              <w:right w:val="single" w:sz="4" w:space="0" w:color="auto"/>
            </w:tcBorders>
            <w:vAlign w:val="center"/>
          </w:tcPr>
          <w:p w14:paraId="04AD4970" w14:textId="3C66106B" w:rsidR="0029381B" w:rsidRPr="00396734" w:rsidRDefault="0029381B"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2.18.2</w:t>
            </w:r>
          </w:p>
        </w:tc>
        <w:tc>
          <w:tcPr>
            <w:tcW w:w="2551" w:type="dxa"/>
            <w:tcBorders>
              <w:top w:val="single" w:sz="4" w:space="0" w:color="auto"/>
              <w:left w:val="single" w:sz="4" w:space="0" w:color="auto"/>
              <w:bottom w:val="single" w:sz="4" w:space="0" w:color="auto"/>
              <w:right w:val="single" w:sz="4" w:space="0" w:color="auto"/>
            </w:tcBorders>
            <w:vAlign w:val="center"/>
          </w:tcPr>
          <w:p w14:paraId="06E6F04F" w14:textId="2AC3AA2E" w:rsidR="0029381B" w:rsidRPr="00396734" w:rsidRDefault="0029381B" w:rsidP="003346F7">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Priority requirement – Functions of the interface with road condition information systems</w:t>
            </w:r>
          </w:p>
        </w:tc>
        <w:tc>
          <w:tcPr>
            <w:tcW w:w="4139" w:type="dxa"/>
            <w:tcBorders>
              <w:top w:val="single" w:sz="4" w:space="0" w:color="auto"/>
              <w:left w:val="single" w:sz="4" w:space="0" w:color="auto"/>
              <w:bottom w:val="single" w:sz="4" w:space="0" w:color="auto"/>
              <w:right w:val="single" w:sz="4" w:space="0" w:color="auto"/>
            </w:tcBorders>
            <w:vAlign w:val="center"/>
          </w:tcPr>
          <w:p w14:paraId="649DB707" w14:textId="539B1122" w:rsidR="0029381B" w:rsidRPr="00396734" w:rsidRDefault="0029381B" w:rsidP="003415F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spreading equipment shall have the functionality to </w:t>
            </w:r>
            <w:r w:rsidR="00396734" w:rsidRPr="00396734">
              <w:rPr>
                <w:rFonts w:ascii="Times New Roman" w:eastAsia="Times New Roman" w:hAnsi="Times New Roman" w:cs="Times New Roman"/>
                <w:sz w:val="22"/>
                <w:szCs w:val="22"/>
                <w:lang w:eastAsia="en-US"/>
              </w:rPr>
              <w:t>analyse</w:t>
            </w:r>
            <w:r w:rsidRPr="00396734">
              <w:rPr>
                <w:rFonts w:ascii="Times New Roman" w:eastAsia="Times New Roman" w:hAnsi="Times New Roman" w:cs="Times New Roman"/>
                <w:sz w:val="22"/>
                <w:szCs w:val="22"/>
                <w:lang w:eastAsia="en-US"/>
              </w:rPr>
              <w:t xml:space="preserve"> or compare data received from the interface with the road condition information system (upcoming or recorded weather changes) and, according to the specified algorithm, automatically adjust the operational parameters of the spreader (dosage of anti-slip materials, spreading/spraying width, etc.) in order to timely and preventively ensure the preparation of the road surface for the upcoming/recorded weather changes.</w:t>
            </w:r>
          </w:p>
        </w:tc>
        <w:tc>
          <w:tcPr>
            <w:tcW w:w="1984" w:type="dxa"/>
            <w:tcBorders>
              <w:top w:val="single" w:sz="4" w:space="0" w:color="auto"/>
              <w:left w:val="single" w:sz="4" w:space="0" w:color="auto"/>
              <w:bottom w:val="single" w:sz="4" w:space="0" w:color="auto"/>
              <w:right w:val="single" w:sz="4" w:space="0" w:color="auto"/>
            </w:tcBorders>
          </w:tcPr>
          <w:p w14:paraId="28CFAFB4" w14:textId="77777777" w:rsidR="0029381B" w:rsidRPr="00396734" w:rsidRDefault="0029381B" w:rsidP="0029381B">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EEDF109" w14:textId="77777777" w:rsidR="003A431A" w:rsidRPr="00396734" w:rsidRDefault="003A431A" w:rsidP="0029381B">
            <w:pPr>
              <w:spacing w:after="0" w:line="240" w:lineRule="auto"/>
              <w:rPr>
                <w:rFonts w:ascii="Times New Roman" w:eastAsia="Times New Roman" w:hAnsi="Times New Roman" w:cs="Times New Roman"/>
                <w:b/>
                <w:bCs/>
                <w:sz w:val="22"/>
                <w:szCs w:val="22"/>
                <w:lang w:eastAsia="en-US"/>
              </w:rPr>
            </w:pPr>
          </w:p>
          <w:p w14:paraId="429459F1" w14:textId="77777777" w:rsidR="0029381B" w:rsidRPr="00396734" w:rsidRDefault="0029381B" w:rsidP="0029381B">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11836774" w14:textId="77777777" w:rsidR="0029381B" w:rsidRPr="00396734" w:rsidRDefault="0029381B" w:rsidP="007320B9">
            <w:pPr>
              <w:spacing w:after="0" w:line="240" w:lineRule="auto"/>
              <w:rPr>
                <w:rFonts w:ascii="Times New Roman" w:eastAsia="Times New Roman" w:hAnsi="Times New Roman" w:cs="Times New Roman"/>
                <w:b/>
                <w:bCs/>
                <w:sz w:val="22"/>
                <w:szCs w:val="22"/>
                <w:lang w:eastAsia="en-US"/>
              </w:rPr>
            </w:pPr>
          </w:p>
        </w:tc>
      </w:tr>
      <w:tr w:rsidR="00C83D35" w:rsidRPr="00396734" w14:paraId="607A37C9"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CE33915"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2.19.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411B66B" w14:textId="1451E578" w:rsidR="00C83D35" w:rsidRPr="00396734" w:rsidRDefault="003346F7" w:rsidP="003346F7">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Operation data transmission system</w:t>
            </w:r>
          </w:p>
        </w:tc>
        <w:tc>
          <w:tcPr>
            <w:tcW w:w="4139" w:type="dxa"/>
            <w:tcBorders>
              <w:top w:val="single" w:sz="4" w:space="0" w:color="auto"/>
              <w:left w:val="single" w:sz="4" w:space="0" w:color="auto"/>
              <w:bottom w:val="single" w:sz="4" w:space="0" w:color="auto"/>
              <w:right w:val="single" w:sz="4" w:space="0" w:color="auto"/>
            </w:tcBorders>
            <w:vAlign w:val="center"/>
            <w:hideMark/>
          </w:tcPr>
          <w:p w14:paraId="77E84A5C" w14:textId="768A62A2" w:rsidR="003415FF" w:rsidRPr="00396734" w:rsidRDefault="003415FF" w:rsidP="003415F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 xml:space="preserve"> must provide access to the control panel data transmission, at least for the following data (for the purpose of controlling the spreader operation):</w:t>
            </w:r>
          </w:p>
          <w:p w14:paraId="2579B238" w14:textId="77777777" w:rsidR="003415FF" w:rsidRPr="00396734" w:rsidRDefault="003415FF" w:rsidP="003415F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1.  Date, time, operating time.</w:t>
            </w:r>
          </w:p>
          <w:p w14:paraId="48B6DF7E" w14:textId="4F31E210" w:rsidR="003415FF" w:rsidRPr="00396734" w:rsidRDefault="003415FF" w:rsidP="003415F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2.  Spreader operating parameters: spreading</w:t>
            </w:r>
            <w:r w:rsidR="0038350C" w:rsidRPr="00396734">
              <w:rPr>
                <w:rFonts w:ascii="Times New Roman" w:eastAsia="Times New Roman" w:hAnsi="Times New Roman" w:cs="Times New Roman"/>
                <w:sz w:val="22"/>
                <w:szCs w:val="22"/>
                <w:lang w:eastAsia="en-US"/>
              </w:rPr>
              <w:t xml:space="preserve"> is</w:t>
            </w:r>
            <w:r w:rsidRPr="00396734">
              <w:rPr>
                <w:rFonts w:ascii="Times New Roman" w:eastAsia="Times New Roman" w:hAnsi="Times New Roman" w:cs="Times New Roman"/>
                <w:sz w:val="22"/>
                <w:szCs w:val="22"/>
                <w:lang w:eastAsia="en-US"/>
              </w:rPr>
              <w:t xml:space="preserve"> on/off or spreading mode, spreading time, spreading width, name of the material being spread, dosage of the material being spread g/m², amount spread kg, solution dosage ml/m² or g/m² (depending on the </w:t>
            </w:r>
            <w:r w:rsidR="007F1ACB" w:rsidRPr="00396734">
              <w:rPr>
                <w:rFonts w:ascii="Times New Roman" w:eastAsia="Times New Roman" w:hAnsi="Times New Roman" w:cs="Times New Roman"/>
                <w:sz w:val="22"/>
                <w:szCs w:val="22"/>
                <w:lang w:eastAsia="en-US"/>
              </w:rPr>
              <w:t>manufacturer’s</w:t>
            </w:r>
            <w:r w:rsidRPr="00396734">
              <w:rPr>
                <w:rFonts w:ascii="Times New Roman" w:eastAsia="Times New Roman" w:hAnsi="Times New Roman" w:cs="Times New Roman"/>
                <w:sz w:val="22"/>
                <w:szCs w:val="22"/>
                <w:lang w:eastAsia="en-US"/>
              </w:rPr>
              <w:t xml:space="preserve"> specifications), amount of solution dispensed </w:t>
            </w:r>
            <w:r w:rsidR="0038350C" w:rsidRPr="00396734">
              <w:rPr>
                <w:rFonts w:ascii="Times New Roman" w:eastAsia="Times New Roman" w:hAnsi="Times New Roman" w:cs="Times New Roman"/>
                <w:sz w:val="22"/>
                <w:szCs w:val="22"/>
                <w:lang w:eastAsia="en-US"/>
              </w:rPr>
              <w:t xml:space="preserve">in </w:t>
            </w:r>
            <w:r w:rsidRPr="00396734">
              <w:rPr>
                <w:rFonts w:ascii="Times New Roman" w:eastAsia="Times New Roman" w:hAnsi="Times New Roman" w:cs="Times New Roman"/>
                <w:sz w:val="22"/>
                <w:szCs w:val="22"/>
                <w:lang w:eastAsia="en-US"/>
              </w:rPr>
              <w:t>l</w:t>
            </w:r>
            <w:r w:rsidR="0038350C" w:rsidRPr="00396734">
              <w:rPr>
                <w:rFonts w:ascii="Times New Roman" w:eastAsia="Times New Roman" w:hAnsi="Times New Roman" w:cs="Times New Roman"/>
                <w:sz w:val="22"/>
                <w:szCs w:val="22"/>
                <w:lang w:eastAsia="en-US"/>
              </w:rPr>
              <w:t>itres.</w:t>
            </w:r>
          </w:p>
          <w:p w14:paraId="2AA8B3C0" w14:textId="32B34510" w:rsidR="003415FF" w:rsidRPr="00396734" w:rsidRDefault="003415FF" w:rsidP="003415F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3.</w:t>
            </w:r>
            <w:r w:rsidR="0038350C" w:rsidRPr="00396734">
              <w:rPr>
                <w:rFonts w:ascii="Times New Roman" w:eastAsia="Times New Roman" w:hAnsi="Times New Roman" w:cs="Times New Roman"/>
                <w:sz w:val="22"/>
                <w:szCs w:val="22"/>
                <w:lang w:eastAsia="en-US"/>
              </w:rPr>
              <w:t xml:space="preserve"> P</w:t>
            </w:r>
            <w:r w:rsidRPr="00396734">
              <w:rPr>
                <w:rFonts w:ascii="Times New Roman" w:eastAsia="Times New Roman" w:hAnsi="Times New Roman" w:cs="Times New Roman"/>
                <w:sz w:val="22"/>
                <w:szCs w:val="22"/>
                <w:lang w:eastAsia="en-US"/>
              </w:rPr>
              <w:t>osition</w:t>
            </w:r>
            <w:r w:rsidR="0038350C" w:rsidRPr="00396734">
              <w:rPr>
                <w:rFonts w:ascii="Times New Roman" w:eastAsia="Times New Roman" w:hAnsi="Times New Roman" w:cs="Times New Roman"/>
                <w:sz w:val="22"/>
                <w:szCs w:val="22"/>
                <w:lang w:eastAsia="en-US"/>
              </w:rPr>
              <w:t xml:space="preserve"> of snow </w:t>
            </w:r>
            <w:proofErr w:type="spellStart"/>
            <w:r w:rsidR="0038350C"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w:t>
            </w:r>
            <w:r w:rsidR="0038350C" w:rsidRPr="00396734">
              <w:rPr>
                <w:rFonts w:ascii="Times New Roman" w:eastAsia="Times New Roman" w:hAnsi="Times New Roman" w:cs="Times New Roman"/>
                <w:sz w:val="22"/>
                <w:szCs w:val="22"/>
                <w:lang w:eastAsia="en-US"/>
              </w:rPr>
              <w:t>operating</w:t>
            </w:r>
            <w:r w:rsidRPr="00396734">
              <w:rPr>
                <w:rFonts w:ascii="Times New Roman" w:eastAsia="Times New Roman" w:hAnsi="Times New Roman" w:cs="Times New Roman"/>
                <w:sz w:val="22"/>
                <w:szCs w:val="22"/>
                <w:lang w:eastAsia="en-US"/>
              </w:rPr>
              <w:t>/transport position.</w:t>
            </w:r>
          </w:p>
          <w:p w14:paraId="69A3CCB2" w14:textId="15119D05" w:rsidR="003415FF" w:rsidRPr="00396734" w:rsidRDefault="003415FF" w:rsidP="003415F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lastRenderedPageBreak/>
              <w:t>Transport telemetry control services are provided to the</w:t>
            </w:r>
            <w:r w:rsidR="0038350C" w:rsidRPr="00396734">
              <w:rPr>
                <w:rFonts w:ascii="Times New Roman" w:eastAsia="Times New Roman" w:hAnsi="Times New Roman" w:cs="Times New Roman"/>
                <w:sz w:val="22"/>
                <w:szCs w:val="22"/>
                <w:lang w:eastAsia="en-US"/>
              </w:rPr>
              <w:t xml:space="preserve"> Purchaser</w:t>
            </w:r>
            <w:r w:rsidRPr="00396734">
              <w:rPr>
                <w:rFonts w:ascii="Times New Roman" w:eastAsia="Times New Roman" w:hAnsi="Times New Roman" w:cs="Times New Roman"/>
                <w:sz w:val="22"/>
                <w:szCs w:val="22"/>
                <w:lang w:eastAsia="en-US"/>
              </w:rPr>
              <w:t xml:space="preserve"> by UAB </w:t>
            </w:r>
            <w:proofErr w:type="spellStart"/>
            <w:r w:rsidRPr="00396734">
              <w:rPr>
                <w:rFonts w:ascii="Times New Roman" w:eastAsia="Times New Roman" w:hAnsi="Times New Roman" w:cs="Times New Roman"/>
                <w:sz w:val="22"/>
                <w:szCs w:val="22"/>
                <w:lang w:eastAsia="en-US"/>
              </w:rPr>
              <w:t>Xirgo</w:t>
            </w:r>
            <w:proofErr w:type="spellEnd"/>
            <w:r w:rsidRPr="00396734">
              <w:rPr>
                <w:rFonts w:ascii="Times New Roman" w:eastAsia="Times New Roman" w:hAnsi="Times New Roman" w:cs="Times New Roman"/>
                <w:sz w:val="22"/>
                <w:szCs w:val="22"/>
                <w:lang w:eastAsia="en-US"/>
              </w:rPr>
              <w:t xml:space="preserve"> Global.</w:t>
            </w:r>
          </w:p>
          <w:p w14:paraId="19EEFC30" w14:textId="4410DE07" w:rsidR="00C83D35" w:rsidRPr="00396734" w:rsidRDefault="005F63F2" w:rsidP="00C83D35">
            <w:pPr>
              <w:spacing w:after="0" w:line="240" w:lineRule="auto"/>
              <w:jc w:val="both"/>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i/>
                <w:iCs/>
                <w:sz w:val="22"/>
                <w:szCs w:val="22"/>
                <w:lang w:eastAsia="en-US"/>
              </w:rPr>
              <w:t>The tender must be accompanied by information that clearly and comprehensively shows the required data.</w:t>
            </w:r>
          </w:p>
        </w:tc>
        <w:tc>
          <w:tcPr>
            <w:tcW w:w="1984" w:type="dxa"/>
            <w:tcBorders>
              <w:top w:val="single" w:sz="4" w:space="0" w:color="auto"/>
              <w:left w:val="single" w:sz="4" w:space="0" w:color="auto"/>
              <w:bottom w:val="single" w:sz="4" w:space="0" w:color="auto"/>
              <w:right w:val="single" w:sz="4" w:space="0" w:color="auto"/>
            </w:tcBorders>
            <w:hideMark/>
          </w:tcPr>
          <w:p w14:paraId="3873271B" w14:textId="77777777" w:rsidR="007320B9" w:rsidRPr="00396734" w:rsidRDefault="007320B9" w:rsidP="007320B9">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6C5731AE" w14:textId="77777777" w:rsidR="003A431A" w:rsidRPr="00396734" w:rsidRDefault="003A431A" w:rsidP="007320B9">
            <w:pPr>
              <w:spacing w:after="0" w:line="240" w:lineRule="auto"/>
              <w:rPr>
                <w:rFonts w:ascii="Times New Roman" w:eastAsia="Times New Roman" w:hAnsi="Times New Roman" w:cs="Times New Roman"/>
                <w:b/>
                <w:bCs/>
                <w:sz w:val="22"/>
                <w:szCs w:val="22"/>
                <w:lang w:eastAsia="en-US"/>
              </w:rPr>
            </w:pPr>
          </w:p>
          <w:p w14:paraId="1CE6A4E4"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35001D8B" w14:textId="7898E719"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p>
        </w:tc>
      </w:tr>
      <w:tr w:rsidR="00C83D35" w:rsidRPr="00396734" w14:paraId="28463048"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BBAFD86" w14:textId="7C797D8D"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w:t>
            </w:r>
            <w:r w:rsidR="007101AE" w:rsidRPr="00396734">
              <w:rPr>
                <w:rFonts w:ascii="Times New Roman" w:eastAsia="Times New Roman" w:hAnsi="Times New Roman" w:cs="Times New Roman"/>
                <w:sz w:val="22"/>
                <w:szCs w:val="22"/>
                <w:lang w:eastAsia="en-US"/>
              </w:rPr>
              <w:t xml:space="preserve">  </w:t>
            </w:r>
            <w:r w:rsidRPr="00396734">
              <w:rPr>
                <w:rFonts w:ascii="Times New Roman" w:eastAsia="Times New Roman" w:hAnsi="Times New Roman" w:cs="Times New Roman"/>
                <w:sz w:val="22"/>
                <w:szCs w:val="22"/>
                <w:lang w:eastAsia="en-US"/>
              </w:rPr>
              <w:t>2.20.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F9CDFE9" w14:textId="471B7176" w:rsidR="00C83D35" w:rsidRPr="00396734" w:rsidRDefault="005F63F2" w:rsidP="00483E36">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Generation of data transmission system reports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3A10258" w14:textId="77777777" w:rsidR="00CD17D7" w:rsidRPr="00396734" w:rsidRDefault="00CD17D7" w:rsidP="00CD17D7">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Reports must be generated freely by selecting the date and time. They must include:</w:t>
            </w:r>
          </w:p>
          <w:p w14:paraId="62E3CA40" w14:textId="77777777" w:rsidR="00CD17D7" w:rsidRPr="00396734" w:rsidRDefault="00CD17D7" w:rsidP="00CD17D7">
            <w:pPr>
              <w:spacing w:after="0" w:line="240" w:lineRule="auto"/>
              <w:ind w:firstLine="345"/>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1. The date of spreading, the start/end time of spreading.</w:t>
            </w:r>
          </w:p>
          <w:p w14:paraId="3FE784AD" w14:textId="77777777" w:rsidR="00CD17D7" w:rsidRPr="00396734" w:rsidRDefault="00CD17D7" w:rsidP="00CD17D7">
            <w:pPr>
              <w:spacing w:after="0" w:line="240" w:lineRule="auto"/>
              <w:ind w:firstLine="345"/>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2. The start/end location of spreading, total spreading time, spreading distance, and consumption of spreading material and salt solution (kg, litres).</w:t>
            </w:r>
          </w:p>
          <w:p w14:paraId="5051AFFF" w14:textId="55C2EE2C" w:rsidR="00CD17D7" w:rsidRPr="00396734" w:rsidRDefault="00CD17D7" w:rsidP="00C90C39">
            <w:pPr>
              <w:spacing w:after="0" w:line="240" w:lineRule="auto"/>
              <w:ind w:firstLine="345"/>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3. Dosage of spreading material in g/m², dosage of solution in ml/m² or g/m²</w:t>
            </w:r>
            <w:r w:rsidR="00C90C39" w:rsidRPr="00396734">
              <w:rPr>
                <w:rFonts w:ascii="Times New Roman" w:eastAsia="Times New Roman" w:hAnsi="Times New Roman" w:cs="Times New Roman"/>
                <w:sz w:val="22"/>
                <w:szCs w:val="22"/>
                <w:lang w:eastAsia="en-US"/>
              </w:rPr>
              <w:t xml:space="preserve"> </w:t>
            </w:r>
            <w:r w:rsidRPr="00396734">
              <w:rPr>
                <w:rFonts w:ascii="Times New Roman" w:eastAsia="Times New Roman" w:hAnsi="Times New Roman" w:cs="Times New Roman"/>
                <w:sz w:val="22"/>
                <w:szCs w:val="22"/>
                <w:lang w:eastAsia="en-US"/>
              </w:rPr>
              <w:t xml:space="preserve">(depending on the </w:t>
            </w:r>
            <w:r w:rsidR="007F1ACB" w:rsidRPr="00396734">
              <w:rPr>
                <w:rFonts w:ascii="Times New Roman" w:eastAsia="Times New Roman" w:hAnsi="Times New Roman" w:cs="Times New Roman"/>
                <w:sz w:val="22"/>
                <w:szCs w:val="22"/>
                <w:lang w:eastAsia="en-US"/>
              </w:rPr>
              <w:t>manufacturer’s</w:t>
            </w:r>
            <w:r w:rsidRPr="00396734">
              <w:rPr>
                <w:rFonts w:ascii="Times New Roman" w:eastAsia="Times New Roman" w:hAnsi="Times New Roman" w:cs="Times New Roman"/>
                <w:sz w:val="22"/>
                <w:szCs w:val="22"/>
                <w:lang w:eastAsia="en-US"/>
              </w:rPr>
              <w:t xml:space="preserve"> specifications).</w:t>
            </w:r>
          </w:p>
          <w:p w14:paraId="68D9B814" w14:textId="2FD9BC1D" w:rsidR="00CD17D7" w:rsidRPr="00396734" w:rsidRDefault="00CD17D7" w:rsidP="00CD17D7">
            <w:pPr>
              <w:spacing w:after="0" w:line="240" w:lineRule="auto"/>
              <w:ind w:firstLine="345"/>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4. Distance travelled by the vehicle and spreader, m.</w:t>
            </w:r>
          </w:p>
          <w:p w14:paraId="0377CD6E" w14:textId="5266F465" w:rsidR="00CD17D7" w:rsidRPr="00396734" w:rsidRDefault="00CD17D7" w:rsidP="00CD17D7">
            <w:pPr>
              <w:spacing w:after="0" w:line="240" w:lineRule="auto"/>
              <w:ind w:firstLine="345"/>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5. Names of materials </w:t>
            </w:r>
            <w:r w:rsidR="00AE7F0C" w:rsidRPr="00396734">
              <w:rPr>
                <w:rFonts w:ascii="Times New Roman" w:eastAsia="Times New Roman" w:hAnsi="Times New Roman" w:cs="Times New Roman"/>
                <w:sz w:val="22"/>
                <w:szCs w:val="22"/>
                <w:lang w:eastAsia="en-US"/>
              </w:rPr>
              <w:t xml:space="preserve">being </w:t>
            </w:r>
            <w:r w:rsidRPr="00396734">
              <w:rPr>
                <w:rFonts w:ascii="Times New Roman" w:eastAsia="Times New Roman" w:hAnsi="Times New Roman" w:cs="Times New Roman"/>
                <w:sz w:val="22"/>
                <w:szCs w:val="22"/>
                <w:lang w:eastAsia="en-US"/>
              </w:rPr>
              <w:t>spread.</w:t>
            </w:r>
          </w:p>
          <w:p w14:paraId="7EAB8DC6" w14:textId="67BE0D43" w:rsidR="00C83D35" w:rsidRPr="00396734" w:rsidRDefault="00CD17D7"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b/>
                <w:bCs/>
                <w:i/>
                <w:iCs/>
                <w:sz w:val="22"/>
                <w:szCs w:val="22"/>
                <w:u w:val="single"/>
                <w:lang w:eastAsia="en-US"/>
              </w:rPr>
              <w:t>Detailed information about the reports generated and the required data included in them must be provided.</w:t>
            </w:r>
          </w:p>
        </w:tc>
        <w:tc>
          <w:tcPr>
            <w:tcW w:w="1984" w:type="dxa"/>
            <w:tcBorders>
              <w:top w:val="single" w:sz="4" w:space="0" w:color="auto"/>
              <w:left w:val="single" w:sz="4" w:space="0" w:color="auto"/>
              <w:bottom w:val="single" w:sz="4" w:space="0" w:color="auto"/>
              <w:right w:val="single" w:sz="4" w:space="0" w:color="auto"/>
            </w:tcBorders>
            <w:hideMark/>
          </w:tcPr>
          <w:p w14:paraId="34B00137" w14:textId="77777777" w:rsidR="007320B9" w:rsidRPr="00396734" w:rsidRDefault="007320B9" w:rsidP="007320B9">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0C9569A" w14:textId="77777777" w:rsidR="003A431A" w:rsidRPr="00396734" w:rsidRDefault="003A431A" w:rsidP="007320B9">
            <w:pPr>
              <w:spacing w:after="0" w:line="240" w:lineRule="auto"/>
              <w:rPr>
                <w:rFonts w:ascii="Times New Roman" w:eastAsia="Times New Roman" w:hAnsi="Times New Roman" w:cs="Times New Roman"/>
                <w:b/>
                <w:bCs/>
                <w:sz w:val="22"/>
                <w:szCs w:val="22"/>
                <w:lang w:eastAsia="en-US"/>
              </w:rPr>
            </w:pPr>
          </w:p>
          <w:p w14:paraId="48543CEF"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1F9167C2" w14:textId="57508D94"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p>
        </w:tc>
      </w:tr>
      <w:tr w:rsidR="00C83D35" w:rsidRPr="00396734" w14:paraId="2D7D4EC3"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7B6F37A"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2.21.</w:t>
            </w:r>
          </w:p>
        </w:tc>
        <w:tc>
          <w:tcPr>
            <w:tcW w:w="2551" w:type="dxa"/>
            <w:vAlign w:val="center"/>
            <w:hideMark/>
          </w:tcPr>
          <w:p w14:paraId="30A76770" w14:textId="2BBF2DE3" w:rsidR="00C83D35" w:rsidRPr="00396734" w:rsidRDefault="00483E36"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rPr>
              <w:t>Even spreading and</w:t>
            </w:r>
            <w:r w:rsidR="00C42B4A" w:rsidRPr="00396734">
              <w:rPr>
                <w:rFonts w:ascii="Times New Roman" w:eastAsia="Times New Roman" w:hAnsi="Times New Roman" w:cs="Times New Roman"/>
                <w:sz w:val="22"/>
                <w:szCs w:val="22"/>
              </w:rPr>
              <w:t xml:space="preserve"> salt solution </w:t>
            </w:r>
            <w:r w:rsidRPr="00396734">
              <w:rPr>
                <w:rFonts w:ascii="Times New Roman" w:eastAsia="Times New Roman" w:hAnsi="Times New Roman" w:cs="Times New Roman"/>
                <w:sz w:val="22"/>
                <w:szCs w:val="22"/>
              </w:rPr>
              <w:t>feeding.</w:t>
            </w:r>
          </w:p>
        </w:tc>
        <w:tc>
          <w:tcPr>
            <w:tcW w:w="4139" w:type="dxa"/>
            <w:vAlign w:val="center"/>
            <w:hideMark/>
          </w:tcPr>
          <w:p w14:paraId="2137FE8B" w14:textId="6C43A3B6" w:rsidR="00C83D35" w:rsidRPr="00396734" w:rsidRDefault="00F572F0"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rPr>
              <w:t xml:space="preserve">The vehicle movement speed signal must be transmitted to the spreader control panel (linked). The even </w:t>
            </w:r>
            <w:r w:rsidR="005B28DD" w:rsidRPr="00396734">
              <w:rPr>
                <w:rFonts w:ascii="Times New Roman" w:eastAsia="Times New Roman" w:hAnsi="Times New Roman" w:cs="Times New Roman"/>
                <w:sz w:val="22"/>
                <w:szCs w:val="22"/>
              </w:rPr>
              <w:t>feed</w:t>
            </w:r>
            <w:r w:rsidRPr="00396734">
              <w:rPr>
                <w:rFonts w:ascii="Times New Roman" w:eastAsia="Times New Roman" w:hAnsi="Times New Roman" w:cs="Times New Roman"/>
                <w:sz w:val="22"/>
                <w:szCs w:val="22"/>
              </w:rPr>
              <w:t xml:space="preserve"> of salt and salt solution to the spreading disc, the even rotation of the disc and the spreading of materials, according to the settings on the control panel, must take place regardless of the vehicle movement speed, as well as when the vehicle is stationary.</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8CF7BC" w14:textId="77777777" w:rsidR="007320B9" w:rsidRPr="00396734" w:rsidRDefault="007320B9" w:rsidP="007320B9">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7ED3BB7" w14:textId="77777777" w:rsidR="003A431A" w:rsidRPr="00396734" w:rsidRDefault="003A431A" w:rsidP="007320B9">
            <w:pPr>
              <w:spacing w:after="0" w:line="240" w:lineRule="auto"/>
              <w:rPr>
                <w:rFonts w:ascii="Times New Roman" w:eastAsia="Times New Roman" w:hAnsi="Times New Roman" w:cs="Times New Roman"/>
                <w:b/>
                <w:bCs/>
                <w:sz w:val="22"/>
                <w:szCs w:val="22"/>
                <w:lang w:eastAsia="en-US"/>
              </w:rPr>
            </w:pPr>
          </w:p>
          <w:p w14:paraId="608A1CBC" w14:textId="74713CB0" w:rsidR="00C83D35" w:rsidRPr="00396734" w:rsidRDefault="00887FAE" w:rsidP="00C83D35">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C83D35" w:rsidRPr="00396734" w14:paraId="6EF1F889"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3B4348FC"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2.22.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F53C397" w14:textId="22F1591B" w:rsidR="00C83D35" w:rsidRPr="00396734" w:rsidRDefault="00483E36" w:rsidP="00483E36">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Emergency unloading function.</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B833BBD" w14:textId="6AA25F0F" w:rsidR="00C83D35" w:rsidRPr="00396734" w:rsidRDefault="00F572F0"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Must be provided for by the manufacturer and activated via the control panel.</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176236" w14:textId="77777777" w:rsidR="007320B9" w:rsidRPr="00396734" w:rsidRDefault="007320B9" w:rsidP="007320B9">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B90FBAB" w14:textId="77777777" w:rsidR="003A431A" w:rsidRPr="00396734" w:rsidRDefault="003A431A" w:rsidP="007320B9">
            <w:pPr>
              <w:spacing w:after="0" w:line="240" w:lineRule="auto"/>
              <w:rPr>
                <w:rFonts w:ascii="Times New Roman" w:eastAsia="Times New Roman" w:hAnsi="Times New Roman" w:cs="Times New Roman"/>
                <w:b/>
                <w:bCs/>
                <w:sz w:val="22"/>
                <w:szCs w:val="22"/>
                <w:lang w:eastAsia="en-US"/>
              </w:rPr>
            </w:pPr>
          </w:p>
          <w:p w14:paraId="6A76E9BD" w14:textId="2462C994" w:rsidR="00C83D35" w:rsidRPr="00396734" w:rsidRDefault="00887FAE" w:rsidP="00C83D35">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C83D35" w:rsidRPr="00396734" w14:paraId="5EBA0CBF"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3D889CB"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2.23.</w:t>
            </w:r>
          </w:p>
        </w:tc>
        <w:tc>
          <w:tcPr>
            <w:tcW w:w="2551" w:type="dxa"/>
            <w:tcBorders>
              <w:top w:val="single" w:sz="4" w:space="0" w:color="auto"/>
              <w:left w:val="single" w:sz="4" w:space="0" w:color="auto"/>
              <w:bottom w:val="single" w:sz="4" w:space="0" w:color="auto"/>
              <w:right w:val="single" w:sz="4" w:space="0" w:color="auto"/>
            </w:tcBorders>
            <w:hideMark/>
          </w:tcPr>
          <w:p w14:paraId="352B0B7C" w14:textId="6CD19E61" w:rsidR="00C83D35" w:rsidRPr="00396734" w:rsidRDefault="00483E36" w:rsidP="00483E36">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Spreading parameter programming and fault notification system.</w:t>
            </w:r>
          </w:p>
        </w:tc>
        <w:tc>
          <w:tcPr>
            <w:tcW w:w="4139" w:type="dxa"/>
            <w:tcBorders>
              <w:top w:val="single" w:sz="4" w:space="0" w:color="auto"/>
              <w:left w:val="single" w:sz="4" w:space="0" w:color="auto"/>
              <w:bottom w:val="single" w:sz="4" w:space="0" w:color="auto"/>
              <w:right w:val="single" w:sz="4" w:space="0" w:color="auto"/>
            </w:tcBorders>
            <w:vAlign w:val="center"/>
          </w:tcPr>
          <w:p w14:paraId="5AA79155" w14:textId="34AE016F" w:rsidR="00C83D35" w:rsidRPr="00396734" w:rsidRDefault="00F572F0"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Must be provided for and installed by the manufacturer.</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840C014" w14:textId="77777777" w:rsidR="00855FE4" w:rsidRPr="00396734" w:rsidRDefault="00855FE4" w:rsidP="00855FE4">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23FCBC9" w14:textId="77777777" w:rsidR="003A431A" w:rsidRPr="00396734" w:rsidRDefault="003A431A" w:rsidP="00855FE4">
            <w:pPr>
              <w:spacing w:after="0" w:line="240" w:lineRule="auto"/>
              <w:rPr>
                <w:rFonts w:ascii="Times New Roman" w:eastAsia="Times New Roman" w:hAnsi="Times New Roman" w:cs="Times New Roman"/>
                <w:b/>
                <w:bCs/>
                <w:sz w:val="22"/>
                <w:szCs w:val="22"/>
                <w:lang w:eastAsia="en-US"/>
              </w:rPr>
            </w:pPr>
          </w:p>
          <w:p w14:paraId="57046596" w14:textId="357BDF57" w:rsidR="00C83D35" w:rsidRPr="00396734" w:rsidRDefault="00887FAE" w:rsidP="00C83D35">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w:t>
            </w:r>
            <w:r w:rsidRPr="00396734">
              <w:rPr>
                <w:rFonts w:ascii="Times New Roman" w:eastAsia="Times New Roman" w:hAnsi="Times New Roman" w:cs="Times New Roman"/>
                <w:i/>
                <w:iCs/>
                <w:color w:val="000000"/>
                <w:sz w:val="22"/>
                <w:szCs w:val="22"/>
              </w:rPr>
              <w:lastRenderedPageBreak/>
              <w:t>_________ and page No ___________ or reference - ________.</w:t>
            </w:r>
          </w:p>
        </w:tc>
      </w:tr>
      <w:tr w:rsidR="00C83D35" w:rsidRPr="00396734" w14:paraId="67847A3E" w14:textId="77777777" w:rsidTr="00020910">
        <w:trPr>
          <w:trHeight w:val="188"/>
        </w:trPr>
        <w:tc>
          <w:tcPr>
            <w:tcW w:w="960" w:type="dxa"/>
            <w:tcBorders>
              <w:top w:val="single" w:sz="4" w:space="0" w:color="auto"/>
              <w:left w:val="single" w:sz="4" w:space="0" w:color="auto"/>
              <w:bottom w:val="single" w:sz="4" w:space="0" w:color="auto"/>
              <w:right w:val="single" w:sz="4" w:space="0" w:color="auto"/>
            </w:tcBorders>
            <w:vAlign w:val="center"/>
            <w:hideMark/>
          </w:tcPr>
          <w:p w14:paraId="2287F2C0"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lastRenderedPageBreak/>
              <w:t xml:space="preserve">  2.24.</w:t>
            </w:r>
          </w:p>
        </w:tc>
        <w:tc>
          <w:tcPr>
            <w:tcW w:w="2551" w:type="dxa"/>
            <w:tcBorders>
              <w:top w:val="single" w:sz="4" w:space="0" w:color="auto"/>
              <w:left w:val="single" w:sz="4" w:space="0" w:color="auto"/>
              <w:bottom w:val="single" w:sz="4" w:space="0" w:color="auto"/>
              <w:right w:val="single" w:sz="4" w:space="0" w:color="auto"/>
            </w:tcBorders>
          </w:tcPr>
          <w:p w14:paraId="547870C9"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p>
          <w:p w14:paraId="38961CB3" w14:textId="77777777" w:rsidR="00D76A0E" w:rsidRPr="00396734" w:rsidRDefault="00D76A0E" w:rsidP="00C83D35">
            <w:pPr>
              <w:spacing w:after="0" w:line="240" w:lineRule="auto"/>
              <w:jc w:val="both"/>
              <w:rPr>
                <w:rFonts w:ascii="Times New Roman" w:eastAsia="Times New Roman" w:hAnsi="Times New Roman" w:cs="Times New Roman"/>
                <w:sz w:val="22"/>
                <w:szCs w:val="22"/>
                <w:lang w:eastAsia="en-US"/>
              </w:rPr>
            </w:pPr>
          </w:p>
          <w:p w14:paraId="7E09CC73" w14:textId="77777777" w:rsidR="00D76A0E" w:rsidRPr="00396734" w:rsidRDefault="00D76A0E" w:rsidP="00C83D35">
            <w:pPr>
              <w:spacing w:after="0" w:line="240" w:lineRule="auto"/>
              <w:jc w:val="both"/>
              <w:rPr>
                <w:rFonts w:ascii="Times New Roman" w:eastAsia="Times New Roman" w:hAnsi="Times New Roman" w:cs="Times New Roman"/>
                <w:sz w:val="22"/>
                <w:szCs w:val="22"/>
                <w:lang w:eastAsia="en-US"/>
              </w:rPr>
            </w:pPr>
          </w:p>
          <w:p w14:paraId="5759C8A3" w14:textId="77777777" w:rsidR="00D76A0E" w:rsidRPr="00396734" w:rsidRDefault="00D76A0E" w:rsidP="00C83D35">
            <w:pPr>
              <w:spacing w:after="0" w:line="240" w:lineRule="auto"/>
              <w:jc w:val="both"/>
              <w:rPr>
                <w:rFonts w:ascii="Times New Roman" w:eastAsia="Times New Roman" w:hAnsi="Times New Roman" w:cs="Times New Roman"/>
                <w:sz w:val="22"/>
                <w:szCs w:val="22"/>
                <w:lang w:eastAsia="en-US"/>
              </w:rPr>
            </w:pPr>
          </w:p>
          <w:p w14:paraId="2BAB25A0" w14:textId="58F558BA" w:rsidR="00C83D35" w:rsidRPr="00396734" w:rsidRDefault="00483E36"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Instantaneous increase of the amount being spread.</w:t>
            </w:r>
          </w:p>
        </w:tc>
        <w:tc>
          <w:tcPr>
            <w:tcW w:w="4139" w:type="dxa"/>
            <w:tcBorders>
              <w:top w:val="single" w:sz="4" w:space="0" w:color="auto"/>
              <w:left w:val="single" w:sz="4" w:space="0" w:color="auto"/>
              <w:bottom w:val="single" w:sz="4" w:space="0" w:color="auto"/>
              <w:right w:val="single" w:sz="4" w:space="0" w:color="auto"/>
            </w:tcBorders>
            <w:vAlign w:val="center"/>
          </w:tcPr>
          <w:p w14:paraId="2A81ECD7" w14:textId="0BDB1AE1" w:rsidR="00C83D35" w:rsidRPr="00396734" w:rsidRDefault="00A11AD8"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 function that allows the amount of material being spread to be increased two or more times for a limited period of 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CDF178A" w14:textId="77777777" w:rsidR="00855FE4" w:rsidRPr="00396734" w:rsidRDefault="00855FE4" w:rsidP="00855FE4">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040FA0D" w14:textId="77777777" w:rsidR="003A431A" w:rsidRPr="00396734" w:rsidRDefault="003A431A" w:rsidP="00855FE4">
            <w:pPr>
              <w:spacing w:after="0" w:line="240" w:lineRule="auto"/>
              <w:rPr>
                <w:rFonts w:ascii="Times New Roman" w:eastAsia="Times New Roman" w:hAnsi="Times New Roman" w:cs="Times New Roman"/>
                <w:b/>
                <w:bCs/>
                <w:sz w:val="22"/>
                <w:szCs w:val="22"/>
                <w:lang w:eastAsia="en-US"/>
              </w:rPr>
            </w:pPr>
          </w:p>
          <w:p w14:paraId="0701B4DF" w14:textId="72179E50" w:rsidR="00C83D35" w:rsidRPr="00396734" w:rsidRDefault="00887FAE" w:rsidP="00C83D35">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C83D35" w:rsidRPr="00396734" w14:paraId="5B36CA0B" w14:textId="77777777" w:rsidTr="00020910">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6052954E" w14:textId="29A81B35" w:rsidR="00C83D35" w:rsidRPr="00396734" w:rsidRDefault="002B38DC" w:rsidP="00C83D35">
            <w:pPr>
              <w:spacing w:after="0" w:line="240" w:lineRule="auto"/>
              <w:jc w:val="both"/>
              <w:rPr>
                <w:rFonts w:ascii="Times New Roman" w:eastAsia="Times New Roman" w:hAnsi="Times New Roman" w:cs="Times New Roman"/>
                <w:b/>
                <w:sz w:val="22"/>
                <w:szCs w:val="22"/>
                <w:lang w:eastAsia="en-US"/>
              </w:rPr>
            </w:pPr>
            <w:r w:rsidRPr="00396734">
              <w:rPr>
                <w:rFonts w:ascii="Times New Roman" w:eastAsia="Times New Roman" w:hAnsi="Times New Roman" w:cs="Times New Roman"/>
                <w:b/>
                <w:bCs/>
                <w:sz w:val="22"/>
                <w:szCs w:val="22"/>
                <w:lang w:eastAsia="en-US"/>
              </w:rPr>
              <w:t>Spreading (dispersal) mechanism</w:t>
            </w:r>
          </w:p>
        </w:tc>
      </w:tr>
      <w:tr w:rsidR="00C83D35" w:rsidRPr="00396734" w14:paraId="5F048F6D"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FF1F9BC"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2.25.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1069728" w14:textId="484F9DD5" w:rsidR="00C83D35" w:rsidRPr="00396734" w:rsidRDefault="0070597C"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System for mixing the material being spread and solution.</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4E1CF05" w14:textId="50EFC355" w:rsidR="00C83D35" w:rsidRPr="00396734" w:rsidRDefault="00CD17D7"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Ensuring mixing of the spreading material and salt solution and feed of the mixture onto the spreading disc, or mixing of salt and solution directly on the spreading disc.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6C4037" w14:textId="77777777" w:rsidR="00855FE4" w:rsidRPr="00396734" w:rsidRDefault="00855FE4" w:rsidP="00855FE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5CFC576" w14:textId="5596CE11" w:rsidR="00C83D35" w:rsidRPr="00396734" w:rsidRDefault="00C83D35" w:rsidP="00C83D35">
            <w:pPr>
              <w:spacing w:after="0" w:line="240" w:lineRule="auto"/>
              <w:jc w:val="both"/>
              <w:rPr>
                <w:rFonts w:ascii="Times New Roman" w:eastAsia="Times New Roman" w:hAnsi="Times New Roman" w:cs="Times New Roman"/>
                <w:i/>
                <w:iCs/>
                <w:sz w:val="22"/>
                <w:szCs w:val="22"/>
                <w:lang w:eastAsia="en-US"/>
              </w:rPr>
            </w:pPr>
          </w:p>
          <w:p w14:paraId="3ED7271E" w14:textId="6EA1E356" w:rsidR="00C83D35" w:rsidRPr="00396734" w:rsidRDefault="00887FAE" w:rsidP="00C83D35">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C83D35" w:rsidRPr="00396734" w14:paraId="075A1EC1"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CFF2728"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2.26.</w:t>
            </w:r>
          </w:p>
        </w:tc>
        <w:tc>
          <w:tcPr>
            <w:tcW w:w="2551" w:type="dxa"/>
            <w:tcBorders>
              <w:top w:val="single" w:sz="4" w:space="0" w:color="auto"/>
              <w:left w:val="single" w:sz="4" w:space="0" w:color="auto"/>
              <w:bottom w:val="single" w:sz="4" w:space="0" w:color="auto"/>
              <w:right w:val="single" w:sz="4" w:space="0" w:color="auto"/>
            </w:tcBorders>
            <w:vAlign w:val="center"/>
          </w:tcPr>
          <w:p w14:paraId="2B7755ED" w14:textId="6578B449" w:rsidR="00C83D35" w:rsidRPr="00396734" w:rsidRDefault="0070597C"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Salt moistening and spreading mechanism</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5DF297A" w14:textId="77777777" w:rsidR="00CD17D7" w:rsidRPr="00396734" w:rsidRDefault="00CD17D7" w:rsidP="00CD17D7">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Variable length sleeve/trough and disc with hydraulic drive, liftable upwards and lockable in transport position.</w:t>
            </w:r>
          </w:p>
          <w:p w14:paraId="4B0F7C62" w14:textId="6D4715D8" w:rsidR="00C83D35" w:rsidRPr="00396734" w:rsidRDefault="00CD17D7" w:rsidP="00CD17D7">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Air shock absorbers provided for and installed by the manufacturer, or equivalent solution to facilitate lifting of the mechanism into transport position.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A81C9E5" w14:textId="77777777" w:rsidR="00855FE4" w:rsidRPr="00396734" w:rsidRDefault="00855FE4" w:rsidP="00855FE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C238DCD" w14:textId="74E82FE1" w:rsidR="00C83D35" w:rsidRPr="00396734" w:rsidRDefault="00C83D35" w:rsidP="00C83D35">
            <w:pPr>
              <w:spacing w:after="0" w:line="240" w:lineRule="auto"/>
              <w:jc w:val="both"/>
              <w:rPr>
                <w:rFonts w:ascii="Times New Roman" w:eastAsia="Times New Roman" w:hAnsi="Times New Roman" w:cs="Times New Roman"/>
                <w:i/>
                <w:iCs/>
                <w:sz w:val="22"/>
                <w:szCs w:val="22"/>
                <w:lang w:eastAsia="en-US"/>
              </w:rPr>
            </w:pPr>
          </w:p>
          <w:p w14:paraId="6B03AEE9" w14:textId="0DAD3F96" w:rsidR="00C83D35" w:rsidRPr="00396734" w:rsidRDefault="00887FAE" w:rsidP="00C83D35">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C83D35" w:rsidRPr="00396734" w14:paraId="6CC80F8E"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75A7A34"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2.27.</w:t>
            </w:r>
          </w:p>
        </w:tc>
        <w:tc>
          <w:tcPr>
            <w:tcW w:w="2551" w:type="dxa"/>
            <w:vAlign w:val="center"/>
            <w:hideMark/>
          </w:tcPr>
          <w:p w14:paraId="550ED72F" w14:textId="7757814A" w:rsidR="00C83D35" w:rsidRPr="00396734" w:rsidRDefault="0070597C"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rPr>
              <w:t xml:space="preserve">Spreading disc </w:t>
            </w:r>
          </w:p>
        </w:tc>
        <w:tc>
          <w:tcPr>
            <w:tcW w:w="4139" w:type="dxa"/>
            <w:vAlign w:val="center"/>
            <w:hideMark/>
          </w:tcPr>
          <w:p w14:paraId="745B5B25" w14:textId="77777777" w:rsidR="00CD17D7" w:rsidRPr="00396734" w:rsidRDefault="00CD17D7" w:rsidP="00CD17D7">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Diameter not less than 600 mm.</w:t>
            </w:r>
          </w:p>
          <w:p w14:paraId="0D7530BB" w14:textId="0ECE702C" w:rsidR="00C83D35" w:rsidRPr="00396734" w:rsidRDefault="00CD17D7" w:rsidP="00CD17D7">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rPr>
              <w:t>The height of the disc above the road surface is adjusted mechanically (manually), at interval of not less than 100 mm.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8333CE7"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4B9BA57B" w14:textId="77777777" w:rsidR="003A431A" w:rsidRPr="00396734" w:rsidRDefault="003A431A" w:rsidP="00321588">
            <w:pPr>
              <w:spacing w:after="0" w:line="240" w:lineRule="auto"/>
              <w:jc w:val="both"/>
              <w:rPr>
                <w:rFonts w:ascii="Times New Roman" w:eastAsia="Times New Roman" w:hAnsi="Times New Roman" w:cs="Times New Roman"/>
                <w:b/>
                <w:bCs/>
                <w:sz w:val="22"/>
                <w:szCs w:val="22"/>
              </w:rPr>
            </w:pPr>
          </w:p>
          <w:p w14:paraId="6D2ECC04" w14:textId="2F69F04B" w:rsidR="00C83D35"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C83D35" w:rsidRPr="00396734">
              <w:rPr>
                <w:rFonts w:ascii="Times New Roman" w:eastAsia="Times New Roman" w:hAnsi="Times New Roman" w:cs="Times New Roman"/>
                <w:i/>
                <w:iCs/>
                <w:sz w:val="22"/>
                <w:szCs w:val="22"/>
                <w:lang w:eastAsia="ar-SA"/>
              </w:rPr>
              <w:t xml:space="preserve">-    </w:t>
            </w:r>
            <w:r w:rsidR="00C83D35" w:rsidRPr="00396734">
              <w:rPr>
                <w:rFonts w:ascii="Times New Roman" w:eastAsia="Times New Roman" w:hAnsi="Times New Roman" w:cs="Times New Roman"/>
                <w:i/>
                <w:iCs/>
                <w:sz w:val="22"/>
                <w:szCs w:val="22"/>
                <w:shd w:val="clear" w:color="auto" w:fill="C0C0C0"/>
                <w:lang w:eastAsia="ar-SA"/>
              </w:rPr>
              <w:t>____</w:t>
            </w:r>
            <w:r w:rsidR="00C83D35" w:rsidRPr="00396734">
              <w:rPr>
                <w:rFonts w:ascii="Times New Roman" w:eastAsia="Times New Roman" w:hAnsi="Times New Roman" w:cs="Times New Roman"/>
                <w:i/>
                <w:iCs/>
                <w:sz w:val="22"/>
                <w:szCs w:val="22"/>
                <w:lang w:eastAsia="ar-SA"/>
              </w:rPr>
              <w:t xml:space="preserve"> mm.</w:t>
            </w:r>
          </w:p>
          <w:p w14:paraId="3755AC84" w14:textId="65B87547" w:rsidR="00C83D35" w:rsidRPr="00396734" w:rsidRDefault="00887FAE" w:rsidP="00C83D35">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C83D35" w:rsidRPr="00396734" w14:paraId="48A62398"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2099EFD"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lastRenderedPageBreak/>
              <w:t xml:space="preserve">  2.28.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253909" w14:textId="444C5893" w:rsidR="00C83D35" w:rsidRPr="00396734" w:rsidRDefault="0070597C"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Spreading disc hydraulic motor</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D09E209" w14:textId="61A411A6" w:rsidR="00C83D35" w:rsidRPr="00396734" w:rsidRDefault="00CD17D7"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Protected from direct exposure to salt.</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88E67F" w14:textId="77777777" w:rsidR="00855FE4" w:rsidRPr="00396734" w:rsidRDefault="00855FE4" w:rsidP="00855FE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F317652" w14:textId="302B131C" w:rsidR="00C83D35" w:rsidRPr="00396734" w:rsidRDefault="00C83D35" w:rsidP="00C83D35">
            <w:pPr>
              <w:spacing w:after="0" w:line="240" w:lineRule="auto"/>
              <w:jc w:val="both"/>
              <w:rPr>
                <w:rFonts w:ascii="Times New Roman" w:eastAsia="Times New Roman" w:hAnsi="Times New Roman" w:cs="Times New Roman"/>
                <w:i/>
                <w:iCs/>
                <w:sz w:val="22"/>
                <w:szCs w:val="22"/>
                <w:lang w:eastAsia="en-US"/>
              </w:rPr>
            </w:pPr>
          </w:p>
          <w:p w14:paraId="1794F5CB" w14:textId="2895338A" w:rsidR="00C83D35" w:rsidRPr="00396734" w:rsidRDefault="00887FAE" w:rsidP="00C83D35">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C83D35" w:rsidRPr="00396734" w14:paraId="0A7D44D7"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8B05690"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2.29.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FF58BB6" w14:textId="11FF5DCC" w:rsidR="00C83D35" w:rsidRPr="00396734" w:rsidRDefault="0070597C"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Salt spreading sensor</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9FD7DD6" w14:textId="235785D0" w:rsidR="00C83D35" w:rsidRPr="00396734" w:rsidRDefault="007C1F5E"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Must be contactless, electronic.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127D91" w14:textId="77777777" w:rsidR="00855FE4" w:rsidRPr="00396734" w:rsidRDefault="00855FE4" w:rsidP="00855FE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CD167D6" w14:textId="41FF815C" w:rsidR="00C83D35" w:rsidRPr="00396734" w:rsidRDefault="00C83D35" w:rsidP="00C83D35">
            <w:pPr>
              <w:spacing w:after="0" w:line="240" w:lineRule="auto"/>
              <w:jc w:val="both"/>
              <w:rPr>
                <w:rFonts w:ascii="Times New Roman" w:eastAsia="Times New Roman" w:hAnsi="Times New Roman" w:cs="Times New Roman"/>
                <w:i/>
                <w:iCs/>
                <w:sz w:val="22"/>
                <w:szCs w:val="22"/>
                <w:lang w:eastAsia="en-US"/>
              </w:rPr>
            </w:pPr>
          </w:p>
          <w:p w14:paraId="38896891" w14:textId="4199532F" w:rsidR="00C83D35" w:rsidRPr="00396734" w:rsidRDefault="00887FAE" w:rsidP="00C83D35">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C83D35" w:rsidRPr="00396734" w14:paraId="18F03AC9" w14:textId="77777777" w:rsidTr="00020910">
        <w:tc>
          <w:tcPr>
            <w:tcW w:w="960" w:type="dxa"/>
            <w:vAlign w:val="center"/>
          </w:tcPr>
          <w:p w14:paraId="02C6AE7F"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rPr>
              <w:t>2.29.1</w:t>
            </w:r>
          </w:p>
        </w:tc>
        <w:tc>
          <w:tcPr>
            <w:tcW w:w="2551" w:type="dxa"/>
            <w:vAlign w:val="center"/>
          </w:tcPr>
          <w:p w14:paraId="1B20EF11" w14:textId="5347D100" w:rsidR="00C83D35" w:rsidRPr="00396734" w:rsidRDefault="0070597C"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rPr>
              <w:t xml:space="preserve">Visual control </w:t>
            </w:r>
          </w:p>
        </w:tc>
        <w:tc>
          <w:tcPr>
            <w:tcW w:w="4139" w:type="dxa"/>
            <w:vAlign w:val="center"/>
          </w:tcPr>
          <w:p w14:paraId="0507E299" w14:textId="627D374E" w:rsidR="00B060A1" w:rsidRPr="00396734" w:rsidRDefault="00B060A1" w:rsidP="00B060A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 </w:t>
            </w:r>
            <w:r w:rsidR="000834EC" w:rsidRPr="00396734">
              <w:rPr>
                <w:rFonts w:ascii="Times New Roman" w:eastAsia="Times New Roman" w:hAnsi="Times New Roman" w:cs="Times New Roman"/>
                <w:sz w:val="22"/>
                <w:szCs w:val="22"/>
              </w:rPr>
              <w:t>rear-view</w:t>
            </w:r>
            <w:r w:rsidRPr="00396734">
              <w:rPr>
                <w:rFonts w:ascii="Times New Roman" w:eastAsia="Times New Roman" w:hAnsi="Times New Roman" w:cs="Times New Roman"/>
                <w:sz w:val="22"/>
                <w:szCs w:val="22"/>
              </w:rPr>
              <w:t xml:space="preserve"> camera with night vision, installed by the spreader manufacturer, is mounted at the rear of the spreader, as high as technically possible, for visual control of the spreading process and control of the </w:t>
            </w:r>
            <w:r w:rsidR="007F1ACB" w:rsidRPr="00396734">
              <w:rPr>
                <w:rFonts w:ascii="Times New Roman" w:eastAsia="Times New Roman" w:hAnsi="Times New Roman" w:cs="Times New Roman"/>
                <w:sz w:val="22"/>
                <w:szCs w:val="22"/>
              </w:rPr>
              <w:t>vehicle’s</w:t>
            </w:r>
            <w:r w:rsidRPr="00396734">
              <w:rPr>
                <w:rFonts w:ascii="Times New Roman" w:eastAsia="Times New Roman" w:hAnsi="Times New Roman" w:cs="Times New Roman"/>
                <w:sz w:val="22"/>
                <w:szCs w:val="22"/>
              </w:rPr>
              <w:t xml:space="preserve"> reverse movement.</w:t>
            </w:r>
          </w:p>
          <w:p w14:paraId="24DC30DE" w14:textId="0A60E790" w:rsidR="00C83D35" w:rsidRPr="00396734" w:rsidRDefault="00B060A1" w:rsidP="00B060A1">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rPr>
              <w:t xml:space="preserve">The image transmitted by the camera must be visible at the </w:t>
            </w:r>
            <w:r w:rsidR="007F1ACB" w:rsidRPr="00396734">
              <w:rPr>
                <w:rFonts w:ascii="Times New Roman" w:eastAsia="Times New Roman" w:hAnsi="Times New Roman" w:cs="Times New Roman"/>
                <w:sz w:val="22"/>
                <w:szCs w:val="22"/>
              </w:rPr>
              <w:t>operator</w:t>
            </w:r>
            <w:r w:rsidR="00396734">
              <w:rPr>
                <w:rFonts w:ascii="Times New Roman" w:eastAsia="Times New Roman" w:hAnsi="Times New Roman" w:cs="Times New Roman"/>
                <w:sz w:val="22"/>
                <w:szCs w:val="22"/>
              </w:rPr>
              <w:t xml:space="preserve">’s </w:t>
            </w:r>
            <w:r w:rsidRPr="00396734">
              <w:rPr>
                <w:rFonts w:ascii="Times New Roman" w:eastAsia="Times New Roman" w:hAnsi="Times New Roman" w:cs="Times New Roman"/>
                <w:sz w:val="22"/>
                <w:szCs w:val="22"/>
              </w:rPr>
              <w:t xml:space="preserve">workplace (in the cab of </w:t>
            </w:r>
            <w:r w:rsidR="00FC4A88" w:rsidRPr="00396734">
              <w:rPr>
                <w:rFonts w:ascii="Times New Roman" w:eastAsia="Times New Roman" w:hAnsi="Times New Roman" w:cs="Times New Roman"/>
                <w:sz w:val="22"/>
                <w:szCs w:val="22"/>
              </w:rPr>
              <w:t>truck</w:t>
            </w:r>
            <w:r w:rsidRPr="00396734">
              <w:rPr>
                <w:rFonts w:ascii="Times New Roman" w:eastAsia="Times New Roman" w:hAnsi="Times New Roman" w:cs="Times New Roman"/>
                <w:sz w:val="22"/>
                <w:szCs w:val="22"/>
              </w:rPr>
              <w:t>) on the monitor (in a separate section) located on the spreader control panel.</w:t>
            </w:r>
          </w:p>
        </w:tc>
        <w:tc>
          <w:tcPr>
            <w:tcW w:w="1984" w:type="dxa"/>
            <w:vAlign w:val="center"/>
          </w:tcPr>
          <w:p w14:paraId="1E22D46C" w14:textId="77777777" w:rsidR="00855FE4" w:rsidRPr="00396734" w:rsidRDefault="00855FE4" w:rsidP="00855FE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E4B6D12" w14:textId="1A67E0AC" w:rsidR="00C83D35" w:rsidRPr="00396734" w:rsidRDefault="00C83D35" w:rsidP="00C83D35">
            <w:pPr>
              <w:spacing w:after="0" w:line="240" w:lineRule="auto"/>
              <w:jc w:val="both"/>
              <w:rPr>
                <w:rFonts w:ascii="Times New Roman" w:eastAsia="Times New Roman" w:hAnsi="Times New Roman" w:cs="Times New Roman"/>
                <w:i/>
                <w:iCs/>
                <w:sz w:val="22"/>
                <w:szCs w:val="22"/>
              </w:rPr>
            </w:pPr>
          </w:p>
          <w:p w14:paraId="1EA41CC4" w14:textId="4868A239" w:rsidR="00C83D35" w:rsidRPr="00396734" w:rsidRDefault="00887FAE" w:rsidP="00C83D35">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C83D35" w:rsidRPr="00396734" w14:paraId="48DA661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30BF19B"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2.30.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40B72E" w14:textId="22858745" w:rsidR="00C83D35" w:rsidRPr="00396734" w:rsidRDefault="0070597C"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Adjustable amount of material being spread per m²</w:t>
            </w:r>
          </w:p>
        </w:tc>
        <w:tc>
          <w:tcPr>
            <w:tcW w:w="4139" w:type="dxa"/>
            <w:tcBorders>
              <w:top w:val="single" w:sz="4" w:space="0" w:color="auto"/>
              <w:left w:val="single" w:sz="4" w:space="0" w:color="auto"/>
              <w:bottom w:val="single" w:sz="4" w:space="0" w:color="auto"/>
              <w:right w:val="single" w:sz="4" w:space="0" w:color="auto"/>
            </w:tcBorders>
            <w:vAlign w:val="center"/>
            <w:hideMark/>
          </w:tcPr>
          <w:p w14:paraId="34051DEA" w14:textId="37D2A6BB" w:rsidR="000227D7" w:rsidRPr="00396734" w:rsidRDefault="000227D7" w:rsidP="000227D7">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Salt - within the range of 5-40 g/m², with a maximum “</w:t>
            </w:r>
            <w:proofErr w:type="gramStart"/>
            <w:r w:rsidR="00396734" w:rsidRPr="00396734">
              <w:rPr>
                <w:rFonts w:ascii="Times New Roman" w:eastAsia="Times New Roman" w:hAnsi="Times New Roman" w:cs="Times New Roman"/>
                <w:sz w:val="22"/>
                <w:szCs w:val="22"/>
                <w:lang w:eastAsia="en-US"/>
              </w:rPr>
              <w:t>pace“</w:t>
            </w:r>
            <w:r w:rsidR="00396734">
              <w:rPr>
                <w:rFonts w:ascii="Times New Roman" w:eastAsia="Times New Roman" w:hAnsi="Times New Roman" w:cs="Times New Roman"/>
                <w:sz w:val="22"/>
                <w:szCs w:val="22"/>
                <w:lang w:eastAsia="en-US"/>
              </w:rPr>
              <w:t xml:space="preserve"> </w:t>
            </w:r>
            <w:r w:rsidR="00396734" w:rsidRPr="00396734">
              <w:rPr>
                <w:rFonts w:ascii="Times New Roman" w:eastAsia="Times New Roman" w:hAnsi="Times New Roman" w:cs="Times New Roman"/>
                <w:sz w:val="22"/>
                <w:szCs w:val="22"/>
                <w:lang w:eastAsia="en-US"/>
              </w:rPr>
              <w:t>of</w:t>
            </w:r>
            <w:proofErr w:type="gramEnd"/>
            <w:r w:rsidRPr="00396734">
              <w:rPr>
                <w:rFonts w:ascii="Times New Roman" w:eastAsia="Times New Roman" w:hAnsi="Times New Roman" w:cs="Times New Roman"/>
                <w:sz w:val="22"/>
                <w:szCs w:val="22"/>
                <w:lang w:eastAsia="en-US"/>
              </w:rPr>
              <w:t xml:space="preserve"> 5 g/m².</w:t>
            </w:r>
          </w:p>
          <w:p w14:paraId="49C3BD91" w14:textId="5143ACED" w:rsidR="00C83D35" w:rsidRPr="00396734" w:rsidRDefault="000227D7" w:rsidP="000227D7">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Sifted sand and crushed stone - within the range of 20-300 g/m², with a maximum “</w:t>
            </w:r>
            <w:proofErr w:type="gramStart"/>
            <w:r w:rsidRPr="00396734">
              <w:rPr>
                <w:rFonts w:ascii="Times New Roman" w:eastAsia="Times New Roman" w:hAnsi="Times New Roman" w:cs="Times New Roman"/>
                <w:sz w:val="22"/>
                <w:szCs w:val="22"/>
                <w:lang w:eastAsia="en-US"/>
              </w:rPr>
              <w:t>pace“ of</w:t>
            </w:r>
            <w:proofErr w:type="gramEnd"/>
            <w:r w:rsidRPr="00396734">
              <w:rPr>
                <w:rFonts w:ascii="Times New Roman" w:eastAsia="Times New Roman" w:hAnsi="Times New Roman" w:cs="Times New Roman"/>
                <w:sz w:val="22"/>
                <w:szCs w:val="22"/>
                <w:lang w:eastAsia="en-US"/>
              </w:rPr>
              <w:t xml:space="preserve"> 10 g/m².</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3229080"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978EF44" w14:textId="77777777" w:rsidR="003A431A" w:rsidRPr="00396734" w:rsidRDefault="003A431A" w:rsidP="00321588">
            <w:pPr>
              <w:spacing w:after="0" w:line="240" w:lineRule="auto"/>
              <w:jc w:val="both"/>
              <w:rPr>
                <w:rFonts w:ascii="Times New Roman" w:eastAsia="Times New Roman" w:hAnsi="Times New Roman" w:cs="Times New Roman"/>
                <w:b/>
                <w:bCs/>
                <w:sz w:val="22"/>
                <w:szCs w:val="22"/>
              </w:rPr>
            </w:pPr>
          </w:p>
          <w:p w14:paraId="06657F36" w14:textId="45D92B03" w:rsidR="00C83D35" w:rsidRPr="00396734" w:rsidRDefault="00321588" w:rsidP="00C83D35">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00C83D35" w:rsidRPr="00396734">
              <w:rPr>
                <w:rFonts w:ascii="Times New Roman" w:eastAsia="Times New Roman" w:hAnsi="Times New Roman" w:cs="Times New Roman"/>
                <w:i/>
                <w:iCs/>
                <w:sz w:val="22"/>
                <w:szCs w:val="22"/>
                <w:lang w:eastAsia="ar-SA"/>
              </w:rPr>
              <w:t>:</w:t>
            </w:r>
          </w:p>
          <w:p w14:paraId="29DD2921" w14:textId="77777777" w:rsidR="000D62A3" w:rsidRPr="00396734" w:rsidRDefault="000D62A3" w:rsidP="000D62A3">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Salt within the range of ____ g/m</w:t>
            </w:r>
            <w:r w:rsidRPr="00396734">
              <w:rPr>
                <w:rFonts w:ascii="Times New Roman" w:eastAsia="Times New Roman" w:hAnsi="Times New Roman" w:cs="Times New Roman"/>
                <w:sz w:val="22"/>
                <w:szCs w:val="22"/>
                <w:vertAlign w:val="superscript"/>
                <w:lang w:eastAsia="en-US"/>
              </w:rPr>
              <w:t>2</w:t>
            </w:r>
            <w:r w:rsidRPr="00396734">
              <w:rPr>
                <w:rFonts w:ascii="Times New Roman" w:eastAsia="Times New Roman" w:hAnsi="Times New Roman" w:cs="Times New Roman"/>
                <w:sz w:val="22"/>
                <w:szCs w:val="22"/>
                <w:lang w:eastAsia="en-US"/>
              </w:rPr>
              <w:t>.</w:t>
            </w:r>
          </w:p>
          <w:p w14:paraId="247F9255" w14:textId="77777777" w:rsidR="000D62A3" w:rsidRPr="00396734" w:rsidRDefault="000D62A3" w:rsidP="000D62A3">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Spread gravel, sand, crushed stone within the range of ____ g/m</w:t>
            </w:r>
            <w:r w:rsidRPr="00396734">
              <w:rPr>
                <w:rFonts w:ascii="Times New Roman" w:eastAsia="Times New Roman" w:hAnsi="Times New Roman" w:cs="Times New Roman"/>
                <w:sz w:val="22"/>
                <w:szCs w:val="22"/>
                <w:vertAlign w:val="superscript"/>
                <w:lang w:eastAsia="en-US"/>
              </w:rPr>
              <w:t>2</w:t>
            </w:r>
            <w:r w:rsidRPr="00396734">
              <w:rPr>
                <w:rFonts w:ascii="Times New Roman" w:eastAsia="Times New Roman" w:hAnsi="Times New Roman" w:cs="Times New Roman"/>
                <w:sz w:val="22"/>
                <w:szCs w:val="22"/>
                <w:lang w:eastAsia="en-US"/>
              </w:rPr>
              <w:t>.</w:t>
            </w:r>
          </w:p>
          <w:p w14:paraId="183F20CF" w14:textId="08F8AA05" w:rsidR="00C83D35" w:rsidRPr="00396734" w:rsidRDefault="00887FAE" w:rsidP="00C83D35">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C83D35" w:rsidRPr="00396734" w14:paraId="4A482F09"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7D8B3F5E"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lastRenderedPageBreak/>
              <w:t xml:space="preserve">  2.31.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20AF022" w14:textId="12A8DF1A" w:rsidR="00C83D35" w:rsidRPr="00396734" w:rsidRDefault="0070597C"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Adjustable</w:t>
            </w:r>
            <w:r w:rsidR="000A6C06" w:rsidRPr="00396734">
              <w:rPr>
                <w:rFonts w:ascii="Times New Roman" w:eastAsia="Times New Roman" w:hAnsi="Times New Roman" w:cs="Times New Roman"/>
                <w:sz w:val="22"/>
                <w:szCs w:val="22"/>
                <w:lang w:eastAsia="en-US"/>
              </w:rPr>
              <w:t xml:space="preserve"> </w:t>
            </w:r>
            <w:r w:rsidRPr="00396734">
              <w:rPr>
                <w:rFonts w:ascii="Times New Roman" w:eastAsia="Times New Roman" w:hAnsi="Times New Roman" w:cs="Times New Roman"/>
                <w:sz w:val="22"/>
                <w:szCs w:val="22"/>
                <w:lang w:eastAsia="en-US"/>
              </w:rPr>
              <w:t>spreading width of the material being spread.</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8AB3346" w14:textId="427571DE" w:rsidR="00C83D35" w:rsidRPr="00396734" w:rsidRDefault="00C33296"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From 3 m to at least 12 m, at intervals of no more than </w:t>
            </w:r>
            <w:r w:rsidR="00A94943" w:rsidRPr="00396734">
              <w:rPr>
                <w:rFonts w:ascii="Times New Roman" w:eastAsia="Times New Roman" w:hAnsi="Times New Roman" w:cs="Times New Roman"/>
                <w:sz w:val="22"/>
                <w:szCs w:val="22"/>
                <w:lang w:eastAsia="en-US"/>
              </w:rPr>
              <w:t>1,0</w:t>
            </w:r>
            <w:r w:rsidRPr="00396734">
              <w:rPr>
                <w:rFonts w:ascii="Times New Roman" w:eastAsia="Times New Roman" w:hAnsi="Times New Roman" w:cs="Times New Roman"/>
                <w:sz w:val="22"/>
                <w:szCs w:val="22"/>
                <w:lang w:eastAsia="en-US"/>
              </w:rPr>
              <w:t xml:space="preserve"> m, with asymmetrical (increasing or decreasing the width of one side of the spread without changing the width of the other side) adjustment of the spread</w:t>
            </w:r>
            <w:r w:rsidR="007C7758" w:rsidRPr="00396734">
              <w:rPr>
                <w:rFonts w:ascii="Times New Roman" w:eastAsia="Times New Roman" w:hAnsi="Times New Roman" w:cs="Times New Roman"/>
                <w:sz w:val="22"/>
                <w:szCs w:val="22"/>
                <w:lang w:eastAsia="en-US"/>
              </w:rPr>
              <w:t>ing</w:t>
            </w:r>
            <w:r w:rsidRPr="00396734">
              <w:rPr>
                <w:rFonts w:ascii="Times New Roman" w:eastAsia="Times New Roman" w:hAnsi="Times New Roman" w:cs="Times New Roman"/>
                <w:sz w:val="22"/>
                <w:szCs w:val="22"/>
                <w:lang w:eastAsia="en-US"/>
              </w:rPr>
              <w:t xml:space="preserve"> material, set using the control panel.</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897A642"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5A70CC11" w14:textId="77777777" w:rsidR="003A431A" w:rsidRPr="00396734" w:rsidRDefault="003A431A" w:rsidP="00321588">
            <w:pPr>
              <w:spacing w:after="0" w:line="240" w:lineRule="auto"/>
              <w:jc w:val="both"/>
              <w:rPr>
                <w:rFonts w:ascii="Times New Roman" w:eastAsia="Times New Roman" w:hAnsi="Times New Roman" w:cs="Times New Roman"/>
                <w:b/>
                <w:bCs/>
                <w:sz w:val="22"/>
                <w:szCs w:val="22"/>
              </w:rPr>
            </w:pPr>
          </w:p>
          <w:p w14:paraId="7AB5E16A" w14:textId="1A7C5446" w:rsidR="00C83D35" w:rsidRPr="00396734" w:rsidRDefault="00321588" w:rsidP="00C83D35">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00C83D35" w:rsidRPr="00396734">
              <w:rPr>
                <w:rFonts w:ascii="Times New Roman" w:eastAsia="Times New Roman" w:hAnsi="Times New Roman" w:cs="Times New Roman"/>
                <w:i/>
                <w:iCs/>
                <w:sz w:val="22"/>
                <w:szCs w:val="22"/>
                <w:lang w:eastAsia="ar-SA"/>
              </w:rPr>
              <w:t>:</w:t>
            </w:r>
          </w:p>
          <w:p w14:paraId="3AFFCC09"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Within ____ m, spreading width “pace” of __m.</w:t>
            </w:r>
          </w:p>
          <w:p w14:paraId="3CACBFD5" w14:textId="51C4E0D0" w:rsidR="00C83D35" w:rsidRPr="00396734" w:rsidRDefault="00887FAE" w:rsidP="00C83D35">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C83D35" w:rsidRPr="00396734" w14:paraId="66C4E76E"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E41523F"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2.32.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AFD1CE5" w14:textId="099CAFFB" w:rsidR="00C83D35" w:rsidRPr="00396734" w:rsidRDefault="00FE7E35" w:rsidP="00FE7E35">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Forced (pressure) salt solution feeding (to the spreading disc) and control of amount.</w:t>
            </w:r>
          </w:p>
        </w:tc>
        <w:tc>
          <w:tcPr>
            <w:tcW w:w="4139" w:type="dxa"/>
            <w:tcBorders>
              <w:top w:val="single" w:sz="4" w:space="0" w:color="auto"/>
              <w:left w:val="single" w:sz="4" w:space="0" w:color="auto"/>
              <w:bottom w:val="single" w:sz="4" w:space="0" w:color="auto"/>
              <w:right w:val="single" w:sz="4" w:space="0" w:color="auto"/>
            </w:tcBorders>
            <w:vAlign w:val="center"/>
          </w:tcPr>
          <w:p w14:paraId="552E5196" w14:textId="7C5C398E" w:rsidR="000F7D38" w:rsidRPr="00396734" w:rsidRDefault="000F7D38" w:rsidP="000F7D38">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At interval of 5 %, starting from a minimum of 15%</w:t>
            </w:r>
            <w:r w:rsidR="00C774B5" w:rsidRPr="00396734">
              <w:rPr>
                <w:rFonts w:ascii="Times New Roman" w:eastAsia="Times New Roman" w:hAnsi="Times New Roman" w:cs="Times New Roman"/>
                <w:sz w:val="22"/>
                <w:szCs w:val="22"/>
                <w:lang w:eastAsia="en-US"/>
              </w:rPr>
              <w:t xml:space="preserve"> to 100% (FS15 – FS100)</w:t>
            </w:r>
            <w:r w:rsidRPr="00396734">
              <w:rPr>
                <w:rFonts w:ascii="Times New Roman" w:eastAsia="Times New Roman" w:hAnsi="Times New Roman" w:cs="Times New Roman"/>
                <w:sz w:val="22"/>
                <w:szCs w:val="22"/>
                <w:lang w:eastAsia="en-US"/>
              </w:rPr>
              <w:t>, which automatically changes depending on the amount of salt being spread.</w:t>
            </w:r>
          </w:p>
          <w:p w14:paraId="0B983B00" w14:textId="79F0BEC0" w:rsidR="00C83D35" w:rsidRPr="00396734" w:rsidRDefault="000F7D38" w:rsidP="000F7D38">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It is assumed that the percentage of salt solution for salt moistening indicates the proportion of the solution in the spread rate (e.g., </w:t>
            </w:r>
            <w:r w:rsidR="00525791" w:rsidRPr="00396734">
              <w:rPr>
                <w:rFonts w:ascii="Times New Roman" w:eastAsia="Times New Roman" w:hAnsi="Times New Roman" w:cs="Times New Roman"/>
                <w:sz w:val="22"/>
                <w:szCs w:val="22"/>
                <w:lang w:eastAsia="en-US"/>
              </w:rPr>
              <w:t xml:space="preserve">FS15 </w:t>
            </w:r>
            <w:r w:rsidRPr="00396734">
              <w:rPr>
                <w:rFonts w:ascii="Times New Roman" w:eastAsia="Times New Roman" w:hAnsi="Times New Roman" w:cs="Times New Roman"/>
                <w:sz w:val="22"/>
                <w:szCs w:val="22"/>
                <w:lang w:eastAsia="en-US"/>
              </w:rPr>
              <w:t>means that the spread rate consists of 15% solution + 85% dry matter).</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466C514"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35ADC85C" w14:textId="77777777" w:rsidR="003A431A" w:rsidRPr="00396734" w:rsidRDefault="003A431A" w:rsidP="00321588">
            <w:pPr>
              <w:spacing w:after="0" w:line="240" w:lineRule="auto"/>
              <w:jc w:val="both"/>
              <w:rPr>
                <w:rFonts w:ascii="Times New Roman" w:eastAsia="Times New Roman" w:hAnsi="Times New Roman" w:cs="Times New Roman"/>
                <w:b/>
                <w:bCs/>
                <w:sz w:val="22"/>
                <w:szCs w:val="22"/>
              </w:rPr>
            </w:pPr>
          </w:p>
          <w:p w14:paraId="5304C3C5" w14:textId="14B1FE60" w:rsidR="00C83D35" w:rsidRPr="00396734" w:rsidRDefault="00321588" w:rsidP="00C83D35">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00C83D35" w:rsidRPr="00396734">
              <w:rPr>
                <w:rFonts w:ascii="Times New Roman" w:eastAsia="Times New Roman" w:hAnsi="Times New Roman" w:cs="Times New Roman"/>
                <w:i/>
                <w:iCs/>
                <w:sz w:val="22"/>
                <w:szCs w:val="22"/>
                <w:lang w:eastAsia="ar-SA"/>
              </w:rPr>
              <w:t>:</w:t>
            </w:r>
          </w:p>
          <w:p w14:paraId="25EACFBE"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At __ % interval from ___ %</w:t>
            </w:r>
          </w:p>
          <w:p w14:paraId="73D8FF3E" w14:textId="43C7E1F0" w:rsidR="00C83D35" w:rsidRPr="00396734" w:rsidRDefault="00887FAE" w:rsidP="00C83D35">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020910" w:rsidRPr="00396734" w14:paraId="348A13F5" w14:textId="77777777" w:rsidTr="00020910">
        <w:tc>
          <w:tcPr>
            <w:tcW w:w="9634" w:type="dxa"/>
            <w:gridSpan w:val="4"/>
            <w:tcBorders>
              <w:top w:val="single" w:sz="4" w:space="0" w:color="auto"/>
              <w:left w:val="single" w:sz="4" w:space="0" w:color="auto"/>
              <w:bottom w:val="single" w:sz="4" w:space="0" w:color="auto"/>
              <w:right w:val="single" w:sz="4" w:space="0" w:color="auto"/>
            </w:tcBorders>
            <w:vAlign w:val="center"/>
          </w:tcPr>
          <w:p w14:paraId="7E62EF7A" w14:textId="665052AB" w:rsidR="00020910" w:rsidRPr="00396734" w:rsidRDefault="00976721" w:rsidP="00976721">
            <w:pPr>
              <w:spacing w:after="0" w:line="240" w:lineRule="auto"/>
              <w:jc w:val="both"/>
              <w:rPr>
                <w:rFonts w:ascii="Times New Roman" w:hAnsi="Times New Roman" w:cs="Times New Roman"/>
                <w:b/>
                <w:bCs/>
                <w:sz w:val="22"/>
                <w:szCs w:val="22"/>
                <w:lang w:eastAsia="en-US"/>
              </w:rPr>
            </w:pPr>
            <w:r w:rsidRPr="00396734">
              <w:rPr>
                <w:rFonts w:ascii="Times New Roman" w:hAnsi="Times New Roman" w:cs="Times New Roman"/>
                <w:b/>
                <w:bCs/>
                <w:sz w:val="22"/>
                <w:szCs w:val="22"/>
                <w:lang w:eastAsia="en-US"/>
              </w:rPr>
              <w:t>Solution spraying (dispersion) mechanism</w:t>
            </w:r>
          </w:p>
        </w:tc>
      </w:tr>
      <w:tr w:rsidR="00020910" w:rsidRPr="00396734" w14:paraId="452DD3F7" w14:textId="77777777" w:rsidTr="00020910">
        <w:tc>
          <w:tcPr>
            <w:tcW w:w="960" w:type="dxa"/>
            <w:tcBorders>
              <w:top w:val="single" w:sz="4" w:space="0" w:color="auto"/>
              <w:left w:val="single" w:sz="4" w:space="0" w:color="auto"/>
              <w:bottom w:val="single" w:sz="4" w:space="0" w:color="auto"/>
              <w:right w:val="single" w:sz="4" w:space="0" w:color="auto"/>
            </w:tcBorders>
            <w:vAlign w:val="center"/>
          </w:tcPr>
          <w:p w14:paraId="302C6291" w14:textId="77777777" w:rsidR="00020910" w:rsidRPr="00396734" w:rsidRDefault="00020910" w:rsidP="00020910">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2.33.</w:t>
            </w:r>
          </w:p>
        </w:tc>
        <w:tc>
          <w:tcPr>
            <w:tcW w:w="2551" w:type="dxa"/>
            <w:tcBorders>
              <w:top w:val="single" w:sz="4" w:space="0" w:color="auto"/>
              <w:left w:val="single" w:sz="4" w:space="0" w:color="auto"/>
              <w:bottom w:val="single" w:sz="4" w:space="0" w:color="auto"/>
              <w:right w:val="single" w:sz="4" w:space="0" w:color="auto"/>
            </w:tcBorders>
            <w:vAlign w:val="center"/>
          </w:tcPr>
          <w:p w14:paraId="4943A485" w14:textId="00381A06" w:rsidR="00020910" w:rsidRPr="00396734" w:rsidRDefault="00C144C1" w:rsidP="00020910">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Salt solution spraying (dispersal) mechanism</w:t>
            </w:r>
          </w:p>
        </w:tc>
        <w:tc>
          <w:tcPr>
            <w:tcW w:w="4139" w:type="dxa"/>
            <w:tcBorders>
              <w:top w:val="single" w:sz="4" w:space="0" w:color="auto"/>
              <w:left w:val="single" w:sz="4" w:space="0" w:color="auto"/>
              <w:bottom w:val="single" w:sz="4" w:space="0" w:color="auto"/>
              <w:right w:val="single" w:sz="4" w:space="0" w:color="auto"/>
            </w:tcBorders>
            <w:vAlign w:val="center"/>
          </w:tcPr>
          <w:p w14:paraId="553E1E5E" w14:textId="77777777" w:rsidR="007C36EF" w:rsidRPr="00396734" w:rsidRDefault="007C36EF" w:rsidP="007C36E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The solution spraying mechanism is installed in the rear part of the salt spreader. The mechanism's units and components are mounted on a bracket connected to the spreading mechanism or on a separate bracket(s).</w:t>
            </w:r>
          </w:p>
          <w:p w14:paraId="256B2140" w14:textId="4B1FE7EF" w:rsidR="00020910" w:rsidRPr="00396734" w:rsidRDefault="007C36EF" w:rsidP="007C36E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The mechanism is lifted up and locked in the transport position together with the spreading mechanism or separately.</w:t>
            </w:r>
          </w:p>
        </w:tc>
        <w:tc>
          <w:tcPr>
            <w:tcW w:w="1984" w:type="dxa"/>
            <w:tcBorders>
              <w:top w:val="single" w:sz="4" w:space="0" w:color="auto"/>
              <w:left w:val="single" w:sz="4" w:space="0" w:color="auto"/>
              <w:bottom w:val="single" w:sz="4" w:space="0" w:color="auto"/>
              <w:right w:val="single" w:sz="4" w:space="0" w:color="auto"/>
            </w:tcBorders>
            <w:vAlign w:val="center"/>
          </w:tcPr>
          <w:p w14:paraId="49BE2969" w14:textId="77777777" w:rsidR="00855FE4" w:rsidRPr="00396734" w:rsidRDefault="00855FE4" w:rsidP="00855FE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9E74E8C" w14:textId="393BE49D" w:rsidR="00020910" w:rsidRPr="00396734" w:rsidRDefault="00020910" w:rsidP="00020910">
            <w:pPr>
              <w:spacing w:after="0" w:line="240" w:lineRule="auto"/>
              <w:jc w:val="both"/>
              <w:rPr>
                <w:rFonts w:ascii="Times New Roman" w:hAnsi="Times New Roman" w:cs="Times New Roman"/>
                <w:i/>
                <w:iCs/>
                <w:sz w:val="22"/>
                <w:szCs w:val="22"/>
                <w:lang w:eastAsia="en-US"/>
              </w:rPr>
            </w:pPr>
          </w:p>
          <w:p w14:paraId="59BD1079" w14:textId="0974B342" w:rsidR="00020910" w:rsidRPr="00396734" w:rsidRDefault="00887FAE" w:rsidP="00020910">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020910" w:rsidRPr="00396734" w14:paraId="7E6D40FC" w14:textId="77777777" w:rsidTr="00020910">
        <w:tc>
          <w:tcPr>
            <w:tcW w:w="960" w:type="dxa"/>
            <w:tcBorders>
              <w:top w:val="single" w:sz="4" w:space="0" w:color="auto"/>
              <w:left w:val="single" w:sz="4" w:space="0" w:color="auto"/>
              <w:bottom w:val="single" w:sz="4" w:space="0" w:color="auto"/>
              <w:right w:val="single" w:sz="4" w:space="0" w:color="auto"/>
            </w:tcBorders>
            <w:vAlign w:val="center"/>
          </w:tcPr>
          <w:p w14:paraId="0A2974B0" w14:textId="77777777" w:rsidR="00020910" w:rsidRPr="00396734" w:rsidRDefault="00020910" w:rsidP="00020910">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2.34.</w:t>
            </w:r>
          </w:p>
        </w:tc>
        <w:tc>
          <w:tcPr>
            <w:tcW w:w="2551" w:type="dxa"/>
            <w:tcBorders>
              <w:top w:val="single" w:sz="4" w:space="0" w:color="auto"/>
              <w:left w:val="single" w:sz="4" w:space="0" w:color="auto"/>
              <w:bottom w:val="single" w:sz="4" w:space="0" w:color="auto"/>
              <w:right w:val="single" w:sz="4" w:space="0" w:color="auto"/>
            </w:tcBorders>
            <w:vAlign w:val="center"/>
          </w:tcPr>
          <w:p w14:paraId="736E4220" w14:textId="6727E116" w:rsidR="00020910" w:rsidRPr="00396734" w:rsidRDefault="00C144C1" w:rsidP="0087601E">
            <w:pPr>
              <w:spacing w:after="0" w:line="240" w:lineRule="auto"/>
              <w:rPr>
                <w:rFonts w:ascii="Times New Roman" w:hAnsi="Times New Roman" w:cs="Times New Roman"/>
                <w:sz w:val="22"/>
                <w:szCs w:val="22"/>
                <w:lang w:eastAsia="en-US"/>
              </w:rPr>
            </w:pPr>
            <w:r w:rsidRPr="00396734">
              <w:rPr>
                <w:rFonts w:ascii="Times New Roman" w:hAnsi="Times New Roman" w:cs="Times New Roman"/>
                <w:sz w:val="22"/>
                <w:szCs w:val="22"/>
                <w:lang w:eastAsia="en-US"/>
              </w:rPr>
              <w:t xml:space="preserve">Salt solution pump(s) </w:t>
            </w:r>
          </w:p>
          <w:p w14:paraId="67EBBCAF" w14:textId="77777777" w:rsidR="00020910" w:rsidRPr="00396734" w:rsidRDefault="00020910" w:rsidP="00020910">
            <w:pPr>
              <w:spacing w:after="0" w:line="240" w:lineRule="auto"/>
              <w:jc w:val="both"/>
              <w:rPr>
                <w:rFonts w:ascii="Times New Roman" w:hAnsi="Times New Roman" w:cs="Times New Roman"/>
                <w:sz w:val="22"/>
                <w:szCs w:val="22"/>
                <w:lang w:eastAsia="en-US"/>
              </w:rPr>
            </w:pPr>
          </w:p>
        </w:tc>
        <w:tc>
          <w:tcPr>
            <w:tcW w:w="4139" w:type="dxa"/>
            <w:tcBorders>
              <w:top w:val="single" w:sz="4" w:space="0" w:color="auto"/>
              <w:left w:val="single" w:sz="4" w:space="0" w:color="auto"/>
              <w:bottom w:val="single" w:sz="4" w:space="0" w:color="auto"/>
              <w:right w:val="single" w:sz="4" w:space="0" w:color="auto"/>
            </w:tcBorders>
            <w:vAlign w:val="center"/>
          </w:tcPr>
          <w:p w14:paraId="69F9E9E4" w14:textId="4DF93181" w:rsidR="00020910" w:rsidRPr="00396734" w:rsidRDefault="00AC731A" w:rsidP="00AC731A">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Pumps made of stainless steel AISI 316 or other equivalent material resistant to brine solution.</w:t>
            </w:r>
            <w:r w:rsidRPr="00396734">
              <w:rPr>
                <w:rFonts w:ascii="Times New Roman" w:hAnsi="Times New Roman" w:cs="Times New Roman"/>
                <w:sz w:val="22"/>
                <w:szCs w:val="22"/>
                <w:lang w:eastAsia="en-US"/>
              </w:rPr>
              <w:br/>
              <w:t>The capacity of the hydraulic pumps shall be adjustable via the control panel:</w:t>
            </w:r>
            <w:r w:rsidRPr="00396734">
              <w:rPr>
                <w:rFonts w:ascii="Times New Roman" w:hAnsi="Times New Roman" w:cs="Times New Roman"/>
                <w:sz w:val="22"/>
                <w:szCs w:val="22"/>
                <w:lang w:eastAsia="en-US"/>
              </w:rPr>
              <w:br/>
              <w:t>– Pump used for the brine solution spraying function, with a capacity in the range of 1 l/min to 290 l/min;</w:t>
            </w:r>
            <w:r w:rsidRPr="00396734">
              <w:rPr>
                <w:rFonts w:ascii="Times New Roman" w:hAnsi="Times New Roman" w:cs="Times New Roman"/>
                <w:sz w:val="22"/>
                <w:szCs w:val="22"/>
                <w:lang w:eastAsia="en-US"/>
              </w:rPr>
              <w:br/>
              <w:t xml:space="preserve">– Pump used for the brine solution for the salt </w:t>
            </w:r>
            <w:r w:rsidRPr="00396734">
              <w:rPr>
                <w:rFonts w:ascii="Times New Roman" w:hAnsi="Times New Roman" w:cs="Times New Roman"/>
                <w:sz w:val="22"/>
                <w:szCs w:val="22"/>
                <w:lang w:eastAsia="en-US"/>
              </w:rPr>
              <w:lastRenderedPageBreak/>
              <w:t>wetting function, with a capacity in the range of 1 l/min to 100 l/min.</w:t>
            </w:r>
          </w:p>
        </w:tc>
        <w:tc>
          <w:tcPr>
            <w:tcW w:w="1984" w:type="dxa"/>
            <w:tcBorders>
              <w:top w:val="single" w:sz="4" w:space="0" w:color="auto"/>
              <w:left w:val="single" w:sz="4" w:space="0" w:color="auto"/>
              <w:bottom w:val="single" w:sz="4" w:space="0" w:color="auto"/>
              <w:right w:val="single" w:sz="4" w:space="0" w:color="auto"/>
            </w:tcBorders>
            <w:vAlign w:val="center"/>
          </w:tcPr>
          <w:p w14:paraId="2281A59F" w14:textId="77777777" w:rsidR="00321588"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lastRenderedPageBreak/>
              <w:t xml:space="preserve">Yes/No </w:t>
            </w:r>
            <w:r w:rsidRPr="00396734">
              <w:rPr>
                <w:rFonts w:ascii="Times New Roman" w:eastAsia="Times New Roman" w:hAnsi="Times New Roman" w:cs="Times New Roman"/>
                <w:i/>
                <w:iCs/>
                <w:sz w:val="22"/>
                <w:szCs w:val="22"/>
              </w:rPr>
              <w:t>(delete as appropriate).</w:t>
            </w:r>
          </w:p>
          <w:p w14:paraId="07E6BF0F" w14:textId="5256B912" w:rsidR="00020910" w:rsidRPr="00396734" w:rsidRDefault="00321588" w:rsidP="00020910">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00020910" w:rsidRPr="00396734">
              <w:rPr>
                <w:rFonts w:ascii="Times New Roman" w:hAnsi="Times New Roman" w:cs="Times New Roman"/>
                <w:i/>
                <w:iCs/>
                <w:sz w:val="22"/>
                <w:szCs w:val="22"/>
                <w:lang w:eastAsia="ar-SA"/>
              </w:rPr>
              <w:t>:</w:t>
            </w:r>
          </w:p>
          <w:p w14:paraId="35DB58BD" w14:textId="77777777" w:rsidR="00855FE4" w:rsidRPr="00396734" w:rsidRDefault="00855FE4" w:rsidP="00855FE4">
            <w:pPr>
              <w:spacing w:after="0" w:line="240" w:lineRule="auto"/>
              <w:jc w:val="both"/>
              <w:rPr>
                <w:rFonts w:ascii="Times New Roman" w:hAnsi="Times New Roman" w:cs="Times New Roman"/>
                <w:i/>
                <w:iCs/>
                <w:sz w:val="22"/>
                <w:szCs w:val="22"/>
                <w:lang w:eastAsia="ar-SA"/>
              </w:rPr>
            </w:pPr>
            <w:r w:rsidRPr="00396734">
              <w:rPr>
                <w:rFonts w:ascii="Times New Roman" w:hAnsi="Times New Roman" w:cs="Times New Roman"/>
                <w:i/>
                <w:iCs/>
                <w:sz w:val="22"/>
                <w:szCs w:val="22"/>
                <w:lang w:eastAsia="ar-SA"/>
              </w:rPr>
              <w:t>material of pump(s) _________</w:t>
            </w:r>
          </w:p>
          <w:p w14:paraId="3AE827B9" w14:textId="77777777" w:rsidR="00855FE4" w:rsidRPr="00396734" w:rsidRDefault="00855FE4" w:rsidP="00855FE4">
            <w:pPr>
              <w:spacing w:after="0" w:line="240" w:lineRule="auto"/>
              <w:jc w:val="both"/>
              <w:rPr>
                <w:rFonts w:ascii="Times New Roman" w:hAnsi="Times New Roman" w:cs="Times New Roman"/>
                <w:i/>
                <w:iCs/>
                <w:sz w:val="22"/>
                <w:szCs w:val="22"/>
                <w:lang w:eastAsia="ar-SA"/>
              </w:rPr>
            </w:pPr>
            <w:r w:rsidRPr="00396734">
              <w:rPr>
                <w:rFonts w:ascii="Times New Roman" w:hAnsi="Times New Roman" w:cs="Times New Roman"/>
                <w:i/>
                <w:iCs/>
                <w:sz w:val="22"/>
                <w:szCs w:val="22"/>
                <w:lang w:eastAsia="ar-SA"/>
              </w:rPr>
              <w:t>capacity in the range from ___ litres/min to ___ litres/min</w:t>
            </w:r>
          </w:p>
          <w:p w14:paraId="59BB3857" w14:textId="3C6A645E" w:rsidR="00020910" w:rsidRPr="00396734" w:rsidRDefault="00887FAE" w:rsidP="00020910">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lastRenderedPageBreak/>
              <w:t>Title of document submitted as evidence - _________ and page No ___________ or reference - ________.</w:t>
            </w:r>
          </w:p>
        </w:tc>
      </w:tr>
      <w:tr w:rsidR="00020910" w:rsidRPr="00396734" w14:paraId="2F595816" w14:textId="77777777" w:rsidTr="00020910">
        <w:tc>
          <w:tcPr>
            <w:tcW w:w="960" w:type="dxa"/>
            <w:tcBorders>
              <w:top w:val="single" w:sz="4" w:space="0" w:color="auto"/>
              <w:left w:val="single" w:sz="4" w:space="0" w:color="auto"/>
              <w:bottom w:val="single" w:sz="4" w:space="0" w:color="auto"/>
              <w:right w:val="single" w:sz="4" w:space="0" w:color="auto"/>
            </w:tcBorders>
            <w:vAlign w:val="center"/>
          </w:tcPr>
          <w:p w14:paraId="2E4FFDE4" w14:textId="0827514D" w:rsidR="00020910" w:rsidRPr="00396734" w:rsidRDefault="00020910" w:rsidP="00020910">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lastRenderedPageBreak/>
              <w:t>2.3</w:t>
            </w:r>
            <w:r w:rsidR="007066B4" w:rsidRPr="00396734">
              <w:rPr>
                <w:rFonts w:ascii="Times New Roman" w:hAnsi="Times New Roman" w:cs="Times New Roman"/>
                <w:sz w:val="22"/>
                <w:szCs w:val="22"/>
                <w:lang w:eastAsia="en-US"/>
              </w:rPr>
              <w:t>5</w:t>
            </w:r>
            <w:r w:rsidRPr="00396734">
              <w:rPr>
                <w:rFonts w:ascii="Times New Roman" w:hAnsi="Times New Roman" w:cs="Times New Roman"/>
                <w:sz w:val="22"/>
                <w:szCs w:val="22"/>
                <w:lang w:eastAsia="en-US"/>
              </w:rPr>
              <w:t>.</w:t>
            </w:r>
          </w:p>
        </w:tc>
        <w:tc>
          <w:tcPr>
            <w:tcW w:w="2551" w:type="dxa"/>
            <w:tcBorders>
              <w:top w:val="single" w:sz="4" w:space="0" w:color="auto"/>
              <w:left w:val="single" w:sz="4" w:space="0" w:color="auto"/>
              <w:bottom w:val="single" w:sz="4" w:space="0" w:color="auto"/>
              <w:right w:val="single" w:sz="4" w:space="0" w:color="auto"/>
            </w:tcBorders>
            <w:vAlign w:val="center"/>
          </w:tcPr>
          <w:p w14:paraId="215B8276" w14:textId="32F023A2" w:rsidR="00020910" w:rsidRPr="00396734" w:rsidRDefault="007C36EF" w:rsidP="00020910">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Spraying widths</w:t>
            </w:r>
          </w:p>
        </w:tc>
        <w:tc>
          <w:tcPr>
            <w:tcW w:w="4139" w:type="dxa"/>
            <w:tcBorders>
              <w:top w:val="single" w:sz="4" w:space="0" w:color="auto"/>
              <w:left w:val="single" w:sz="4" w:space="0" w:color="auto"/>
              <w:bottom w:val="single" w:sz="4" w:space="0" w:color="auto"/>
              <w:right w:val="single" w:sz="4" w:space="0" w:color="auto"/>
            </w:tcBorders>
            <w:vAlign w:val="center"/>
          </w:tcPr>
          <w:p w14:paraId="0CE72E35" w14:textId="77777777" w:rsidR="00570D9F" w:rsidRPr="00396734" w:rsidRDefault="00570D9F" w:rsidP="00570D9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The control system must ensure:</w:t>
            </w:r>
          </w:p>
          <w:p w14:paraId="1BE45124" w14:textId="77777777" w:rsidR="00570D9F" w:rsidRPr="00396734" w:rsidRDefault="00570D9F" w:rsidP="00570D9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 different spray widths - (symmetrical) width from 3.0 to at least 12.0</w:t>
            </w:r>
          </w:p>
          <w:p w14:paraId="21099A29" w14:textId="77777777" w:rsidR="00570D9F" w:rsidRPr="00396734" w:rsidRDefault="00570D9F" w:rsidP="00570D9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m, and asymmetrical, at least 7.0 m to the left and right.</w:t>
            </w:r>
          </w:p>
          <w:p w14:paraId="086BE6B2" w14:textId="77777777" w:rsidR="00570D9F" w:rsidRPr="00396734" w:rsidRDefault="00570D9F" w:rsidP="00570D9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 the ability to adjust the width of the sprayed material in meters (1.0 m offset from</w:t>
            </w:r>
          </w:p>
          <w:p w14:paraId="2E7DFF4D" w14:textId="77777777" w:rsidR="00570D9F" w:rsidRPr="00396734" w:rsidRDefault="00570D9F" w:rsidP="00570D9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the driving axis).</w:t>
            </w:r>
          </w:p>
          <w:p w14:paraId="32B7EF23" w14:textId="5A631330" w:rsidR="00570D9F" w:rsidRPr="00396734" w:rsidRDefault="00570D9F" w:rsidP="00570D9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 at least three separate spray direction positions: right, left, and cent</w:t>
            </w:r>
            <w:r w:rsidR="00A13DE1" w:rsidRPr="00396734">
              <w:rPr>
                <w:rFonts w:ascii="Times New Roman" w:hAnsi="Times New Roman" w:cs="Times New Roman"/>
                <w:sz w:val="22"/>
                <w:szCs w:val="22"/>
                <w:lang w:eastAsia="en-US"/>
              </w:rPr>
              <w:t>re</w:t>
            </w:r>
            <w:r w:rsidRPr="00396734">
              <w:rPr>
                <w:rFonts w:ascii="Times New Roman" w:hAnsi="Times New Roman" w:cs="Times New Roman"/>
                <w:sz w:val="22"/>
                <w:szCs w:val="22"/>
                <w:lang w:eastAsia="en-US"/>
              </w:rPr>
              <w:t>.</w:t>
            </w:r>
          </w:p>
          <w:p w14:paraId="56DE3FF7" w14:textId="672B3818" w:rsidR="00020910" w:rsidRPr="00396734" w:rsidRDefault="00570D9F" w:rsidP="00570D9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 xml:space="preserve">- Uniform spraying regardless of the </w:t>
            </w:r>
            <w:r w:rsidR="007F1ACB" w:rsidRPr="00396734">
              <w:rPr>
                <w:rFonts w:ascii="Times New Roman" w:hAnsi="Times New Roman" w:cs="Times New Roman"/>
                <w:sz w:val="22"/>
                <w:szCs w:val="22"/>
                <w:lang w:eastAsia="en-US"/>
              </w:rPr>
              <w:t>vehicle’s</w:t>
            </w:r>
            <w:r w:rsidRPr="00396734">
              <w:rPr>
                <w:rFonts w:ascii="Times New Roman" w:hAnsi="Times New Roman" w:cs="Times New Roman"/>
                <w:sz w:val="22"/>
                <w:szCs w:val="22"/>
                <w:lang w:eastAsia="en-US"/>
              </w:rPr>
              <w:t xml:space="preserve"> speed when traveling at speeds of up to 70 km/h.</w:t>
            </w:r>
          </w:p>
        </w:tc>
        <w:tc>
          <w:tcPr>
            <w:tcW w:w="1984" w:type="dxa"/>
            <w:tcBorders>
              <w:top w:val="single" w:sz="4" w:space="0" w:color="auto"/>
              <w:left w:val="single" w:sz="4" w:space="0" w:color="auto"/>
              <w:bottom w:val="single" w:sz="4" w:space="0" w:color="auto"/>
              <w:right w:val="single" w:sz="4" w:space="0" w:color="auto"/>
            </w:tcBorders>
            <w:vAlign w:val="center"/>
          </w:tcPr>
          <w:p w14:paraId="71C2E21D" w14:textId="77777777" w:rsidR="00855FE4" w:rsidRPr="00396734" w:rsidRDefault="00855FE4" w:rsidP="00855FE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748BE2C" w14:textId="7C3754F3" w:rsidR="00020910" w:rsidRPr="00396734" w:rsidRDefault="00020910" w:rsidP="00020910">
            <w:pPr>
              <w:spacing w:after="0" w:line="240" w:lineRule="auto"/>
              <w:jc w:val="both"/>
              <w:rPr>
                <w:rFonts w:ascii="Times New Roman" w:hAnsi="Times New Roman" w:cs="Times New Roman"/>
                <w:i/>
                <w:iCs/>
                <w:sz w:val="22"/>
                <w:szCs w:val="22"/>
                <w:lang w:eastAsia="en-US"/>
              </w:rPr>
            </w:pPr>
          </w:p>
          <w:p w14:paraId="3A47CA68" w14:textId="77777777" w:rsidR="00855FE4" w:rsidRPr="00396734" w:rsidRDefault="00855FE4" w:rsidP="00855FE4">
            <w:pPr>
              <w:spacing w:after="0" w:line="240" w:lineRule="auto"/>
              <w:jc w:val="both"/>
              <w:rPr>
                <w:rFonts w:ascii="Times New Roman" w:hAnsi="Times New Roman" w:cs="Times New Roman"/>
                <w:i/>
                <w:iCs/>
                <w:sz w:val="22"/>
                <w:szCs w:val="22"/>
                <w:lang w:eastAsia="ar-SA"/>
              </w:rPr>
            </w:pPr>
            <w:r w:rsidRPr="00396734">
              <w:rPr>
                <w:rFonts w:ascii="Times New Roman" w:hAnsi="Times New Roman" w:cs="Times New Roman"/>
                <w:i/>
                <w:iCs/>
                <w:sz w:val="22"/>
                <w:szCs w:val="22"/>
                <w:lang w:eastAsia="ar-SA"/>
              </w:rPr>
              <w:t>Proposed parameters:</w:t>
            </w:r>
          </w:p>
          <w:p w14:paraId="6F2CDA62" w14:textId="77777777" w:rsidR="00855FE4" w:rsidRPr="00396734" w:rsidRDefault="00855FE4" w:rsidP="00855FE4">
            <w:pPr>
              <w:spacing w:after="0" w:line="240" w:lineRule="auto"/>
              <w:jc w:val="both"/>
              <w:rPr>
                <w:rFonts w:ascii="Times New Roman" w:hAnsi="Times New Roman" w:cs="Times New Roman"/>
                <w:i/>
                <w:iCs/>
                <w:sz w:val="22"/>
                <w:szCs w:val="22"/>
                <w:lang w:eastAsia="ar-SA"/>
              </w:rPr>
            </w:pPr>
            <w:r w:rsidRPr="00396734">
              <w:rPr>
                <w:rFonts w:ascii="Times New Roman" w:hAnsi="Times New Roman" w:cs="Times New Roman"/>
                <w:i/>
                <w:iCs/>
                <w:sz w:val="22"/>
                <w:szCs w:val="22"/>
                <w:lang w:eastAsia="ar-SA"/>
              </w:rPr>
              <w:t>Symmetrical width from ___ m to ___ m. Asymmetrical width ___ m</w:t>
            </w:r>
          </w:p>
          <w:p w14:paraId="17D707F7" w14:textId="20F19AFA" w:rsidR="00020910" w:rsidRPr="00396734" w:rsidRDefault="00887FAE" w:rsidP="00020910">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020910" w:rsidRPr="00396734" w14:paraId="6B24273D" w14:textId="77777777" w:rsidTr="00020910">
        <w:tc>
          <w:tcPr>
            <w:tcW w:w="960" w:type="dxa"/>
            <w:tcBorders>
              <w:top w:val="single" w:sz="4" w:space="0" w:color="auto"/>
              <w:left w:val="single" w:sz="4" w:space="0" w:color="auto"/>
              <w:bottom w:val="single" w:sz="4" w:space="0" w:color="auto"/>
              <w:right w:val="single" w:sz="4" w:space="0" w:color="auto"/>
            </w:tcBorders>
            <w:vAlign w:val="center"/>
          </w:tcPr>
          <w:p w14:paraId="1195172A" w14:textId="7AC6B60D" w:rsidR="00020910" w:rsidRPr="00396734" w:rsidRDefault="00020910" w:rsidP="00020910">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2.3</w:t>
            </w:r>
            <w:r w:rsidR="007066B4" w:rsidRPr="00396734">
              <w:rPr>
                <w:rFonts w:ascii="Times New Roman" w:hAnsi="Times New Roman" w:cs="Times New Roman"/>
                <w:sz w:val="22"/>
                <w:szCs w:val="22"/>
                <w:lang w:eastAsia="en-US"/>
              </w:rPr>
              <w:t>6</w:t>
            </w:r>
            <w:r w:rsidRPr="00396734">
              <w:rPr>
                <w:rFonts w:ascii="Times New Roman" w:hAnsi="Times New Roman" w:cs="Times New Roman"/>
                <w:sz w:val="22"/>
                <w:szCs w:val="22"/>
                <w:lang w:eastAsia="en-US"/>
              </w:rPr>
              <w:t>.</w:t>
            </w:r>
          </w:p>
        </w:tc>
        <w:tc>
          <w:tcPr>
            <w:tcW w:w="2551" w:type="dxa"/>
            <w:tcBorders>
              <w:top w:val="single" w:sz="4" w:space="0" w:color="auto"/>
              <w:left w:val="single" w:sz="4" w:space="0" w:color="auto"/>
              <w:bottom w:val="single" w:sz="4" w:space="0" w:color="auto"/>
              <w:right w:val="single" w:sz="4" w:space="0" w:color="auto"/>
            </w:tcBorders>
            <w:vAlign w:val="center"/>
          </w:tcPr>
          <w:p w14:paraId="1FA67190" w14:textId="6228759B" w:rsidR="00020910" w:rsidRPr="00396734" w:rsidRDefault="00020910" w:rsidP="00020910">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Do</w:t>
            </w:r>
            <w:r w:rsidR="007C36EF" w:rsidRPr="00396734">
              <w:rPr>
                <w:rFonts w:ascii="Times New Roman" w:hAnsi="Times New Roman" w:cs="Times New Roman"/>
                <w:sz w:val="22"/>
                <w:szCs w:val="22"/>
                <w:lang w:eastAsia="en-US"/>
              </w:rPr>
              <w:t xml:space="preserve">sage </w:t>
            </w:r>
          </w:p>
          <w:p w14:paraId="4F5F69D8" w14:textId="77777777" w:rsidR="00020910" w:rsidRPr="00396734" w:rsidRDefault="00020910" w:rsidP="00020910">
            <w:pPr>
              <w:spacing w:after="0" w:line="240" w:lineRule="auto"/>
              <w:jc w:val="both"/>
              <w:rPr>
                <w:rFonts w:ascii="Times New Roman" w:hAnsi="Times New Roman" w:cs="Times New Roman"/>
                <w:sz w:val="22"/>
                <w:szCs w:val="22"/>
                <w:lang w:eastAsia="en-US"/>
              </w:rPr>
            </w:pPr>
          </w:p>
        </w:tc>
        <w:tc>
          <w:tcPr>
            <w:tcW w:w="4139" w:type="dxa"/>
            <w:tcBorders>
              <w:top w:val="single" w:sz="4" w:space="0" w:color="auto"/>
              <w:left w:val="single" w:sz="4" w:space="0" w:color="auto"/>
              <w:bottom w:val="single" w:sz="4" w:space="0" w:color="auto"/>
              <w:right w:val="single" w:sz="4" w:space="0" w:color="auto"/>
            </w:tcBorders>
            <w:vAlign w:val="center"/>
          </w:tcPr>
          <w:p w14:paraId="2194FF3D" w14:textId="2657F4BB" w:rsidR="006145F5" w:rsidRPr="00396734" w:rsidRDefault="006145F5" w:rsidP="006145F5">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 xml:space="preserve">The amount of sprayed salt solution is adjustable: from 10 ml/m² or g/m² to at least 100 ml/m² or g/m² (depending on the </w:t>
            </w:r>
            <w:r w:rsidR="007F1ACB" w:rsidRPr="00396734">
              <w:rPr>
                <w:rFonts w:ascii="Times New Roman" w:hAnsi="Times New Roman" w:cs="Times New Roman"/>
                <w:sz w:val="22"/>
                <w:szCs w:val="22"/>
                <w:lang w:eastAsia="en-US"/>
              </w:rPr>
              <w:t>manufacturer’s</w:t>
            </w:r>
            <w:r w:rsidRPr="00396734">
              <w:rPr>
                <w:rFonts w:ascii="Times New Roman" w:hAnsi="Times New Roman" w:cs="Times New Roman"/>
                <w:sz w:val="22"/>
                <w:szCs w:val="22"/>
                <w:lang w:eastAsia="en-US"/>
              </w:rPr>
              <w:t xml:space="preserve"> specifications).</w:t>
            </w:r>
          </w:p>
          <w:p w14:paraId="49477CC0" w14:textId="7F6F96CD" w:rsidR="00020910" w:rsidRPr="00396734" w:rsidRDefault="006145F5" w:rsidP="006145F5">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The dosing “pace” is no more than every 5 ml/m² or g/m².</w:t>
            </w:r>
          </w:p>
        </w:tc>
        <w:tc>
          <w:tcPr>
            <w:tcW w:w="1984" w:type="dxa"/>
            <w:tcBorders>
              <w:top w:val="single" w:sz="4" w:space="0" w:color="auto"/>
              <w:left w:val="single" w:sz="4" w:space="0" w:color="auto"/>
              <w:bottom w:val="single" w:sz="4" w:space="0" w:color="auto"/>
              <w:right w:val="single" w:sz="4" w:space="0" w:color="auto"/>
            </w:tcBorders>
            <w:vAlign w:val="center"/>
          </w:tcPr>
          <w:p w14:paraId="535B1A4E" w14:textId="77777777" w:rsidR="00855FE4" w:rsidRPr="00396734" w:rsidRDefault="00855FE4" w:rsidP="00855FE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689BC86" w14:textId="5C696BD8" w:rsidR="00020910" w:rsidRPr="00396734" w:rsidRDefault="00020910" w:rsidP="00020910">
            <w:pPr>
              <w:spacing w:after="0" w:line="240" w:lineRule="auto"/>
              <w:jc w:val="both"/>
              <w:rPr>
                <w:rFonts w:ascii="Times New Roman" w:hAnsi="Times New Roman" w:cs="Times New Roman"/>
                <w:i/>
                <w:iCs/>
                <w:sz w:val="22"/>
                <w:szCs w:val="22"/>
                <w:lang w:eastAsia="en-US"/>
              </w:rPr>
            </w:pPr>
          </w:p>
          <w:p w14:paraId="58BDEDC8" w14:textId="77777777" w:rsidR="00855FE4" w:rsidRPr="00396734" w:rsidRDefault="00855FE4" w:rsidP="00855FE4">
            <w:pPr>
              <w:spacing w:after="0" w:line="240" w:lineRule="auto"/>
              <w:jc w:val="both"/>
              <w:rPr>
                <w:rFonts w:ascii="Times New Roman" w:hAnsi="Times New Roman" w:cs="Times New Roman"/>
                <w:i/>
                <w:iCs/>
                <w:sz w:val="22"/>
                <w:szCs w:val="22"/>
                <w:lang w:eastAsia="ar-SA"/>
              </w:rPr>
            </w:pPr>
            <w:r w:rsidRPr="00396734">
              <w:rPr>
                <w:rFonts w:ascii="Times New Roman" w:hAnsi="Times New Roman" w:cs="Times New Roman"/>
                <w:i/>
                <w:iCs/>
                <w:sz w:val="22"/>
                <w:szCs w:val="22"/>
                <w:lang w:eastAsia="ar-SA"/>
              </w:rPr>
              <w:t>Proposed parameters:</w:t>
            </w:r>
          </w:p>
          <w:p w14:paraId="0957F4A4" w14:textId="77777777" w:rsidR="00855FE4" w:rsidRPr="00396734" w:rsidRDefault="00855FE4" w:rsidP="00855FE4">
            <w:pPr>
              <w:spacing w:after="0" w:line="240" w:lineRule="auto"/>
              <w:jc w:val="both"/>
              <w:rPr>
                <w:rFonts w:ascii="Times New Roman" w:hAnsi="Times New Roman" w:cs="Times New Roman"/>
                <w:sz w:val="22"/>
                <w:szCs w:val="22"/>
                <w:lang w:eastAsia="ar-SA"/>
              </w:rPr>
            </w:pPr>
            <w:r w:rsidRPr="00396734">
              <w:rPr>
                <w:rFonts w:ascii="Times New Roman" w:hAnsi="Times New Roman" w:cs="Times New Roman"/>
                <w:sz w:val="22"/>
                <w:szCs w:val="22"/>
                <w:lang w:eastAsia="ar-SA"/>
              </w:rPr>
              <w:t>from ___ ml/m² or g/m² to ___ ml/m² or g/m².</w:t>
            </w:r>
          </w:p>
          <w:p w14:paraId="7FBF5B72" w14:textId="2D87D469" w:rsidR="00020910" w:rsidRPr="00396734" w:rsidRDefault="00CD74AD" w:rsidP="00020910">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C83D35" w:rsidRPr="00396734" w14:paraId="3AA3A6F8" w14:textId="77777777" w:rsidTr="00020910">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2AEF552F" w14:textId="7545B998" w:rsidR="00C83D35" w:rsidRPr="00396734" w:rsidRDefault="00673DA5" w:rsidP="00C83D35">
            <w:pPr>
              <w:spacing w:after="0" w:line="240" w:lineRule="auto"/>
              <w:jc w:val="both"/>
              <w:rPr>
                <w:rFonts w:ascii="Times New Roman" w:eastAsia="Times New Roman" w:hAnsi="Times New Roman" w:cs="Times New Roman"/>
                <w:b/>
                <w:sz w:val="22"/>
                <w:szCs w:val="22"/>
                <w:lang w:eastAsia="en-US"/>
              </w:rPr>
            </w:pPr>
            <w:r w:rsidRPr="00396734">
              <w:rPr>
                <w:rFonts w:ascii="Times New Roman" w:eastAsia="Times New Roman" w:hAnsi="Times New Roman" w:cs="Times New Roman"/>
                <w:b/>
                <w:sz w:val="22"/>
                <w:szCs w:val="22"/>
                <w:lang w:eastAsia="en-US"/>
              </w:rPr>
              <w:t xml:space="preserve">Safety fence </w:t>
            </w:r>
          </w:p>
        </w:tc>
      </w:tr>
      <w:tr w:rsidR="00C83D35" w:rsidRPr="00396734" w14:paraId="30B77C4F" w14:textId="77777777" w:rsidTr="00020910">
        <w:trPr>
          <w:trHeight w:val="293"/>
        </w:trPr>
        <w:tc>
          <w:tcPr>
            <w:tcW w:w="960" w:type="dxa"/>
            <w:tcBorders>
              <w:top w:val="single" w:sz="4" w:space="0" w:color="auto"/>
              <w:left w:val="single" w:sz="4" w:space="0" w:color="auto"/>
              <w:bottom w:val="single" w:sz="4" w:space="0" w:color="auto"/>
              <w:right w:val="single" w:sz="4" w:space="0" w:color="auto"/>
            </w:tcBorders>
            <w:vAlign w:val="center"/>
            <w:hideMark/>
          </w:tcPr>
          <w:p w14:paraId="33494918" w14:textId="4D670A33"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bookmarkStart w:id="8" w:name="_Hlk208250393"/>
            <w:r w:rsidRPr="00396734">
              <w:rPr>
                <w:rFonts w:ascii="Times New Roman" w:eastAsia="Times New Roman" w:hAnsi="Times New Roman" w:cs="Times New Roman"/>
                <w:sz w:val="22"/>
                <w:szCs w:val="22"/>
                <w:lang w:eastAsia="en-US"/>
              </w:rPr>
              <w:t xml:space="preserve">           2.3</w:t>
            </w:r>
            <w:r w:rsidR="00B2085D" w:rsidRPr="00396734">
              <w:rPr>
                <w:rFonts w:ascii="Times New Roman" w:eastAsia="Times New Roman" w:hAnsi="Times New Roman" w:cs="Times New Roman"/>
                <w:sz w:val="22"/>
                <w:szCs w:val="22"/>
                <w:lang w:eastAsia="en-US"/>
              </w:rPr>
              <w:t>7</w:t>
            </w:r>
            <w:r w:rsidRPr="00396734">
              <w:rPr>
                <w:rFonts w:ascii="Times New Roman" w:eastAsia="Times New Roman" w:hAnsi="Times New Roman" w:cs="Times New Roman"/>
                <w:sz w:val="22"/>
                <w:szCs w:val="22"/>
                <w:lang w:eastAsia="en-US"/>
              </w:rPr>
              <w:t xml:space="preserve">. </w:t>
            </w:r>
          </w:p>
        </w:tc>
        <w:tc>
          <w:tcPr>
            <w:tcW w:w="2551" w:type="dxa"/>
            <w:tcBorders>
              <w:top w:val="single" w:sz="4" w:space="0" w:color="auto"/>
              <w:left w:val="single" w:sz="4" w:space="0" w:color="auto"/>
              <w:bottom w:val="single" w:sz="4" w:space="0" w:color="auto"/>
              <w:right w:val="single" w:sz="4" w:space="0" w:color="auto"/>
            </w:tcBorders>
            <w:hideMark/>
          </w:tcPr>
          <w:p w14:paraId="1D85DEC2" w14:textId="32B00F4F" w:rsidR="00C83D35" w:rsidRPr="00396734" w:rsidRDefault="00673DA5" w:rsidP="00C83D35">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Safety fence – lightweight construction, 1-1.15 m high, </w:t>
            </w:r>
            <w:r w:rsidR="001B2FEC" w:rsidRPr="00396734">
              <w:rPr>
                <w:rFonts w:ascii="Times New Roman" w:eastAsia="Times New Roman" w:hAnsi="Times New Roman" w:cs="Times New Roman"/>
                <w:sz w:val="22"/>
                <w:szCs w:val="22"/>
                <w:lang w:eastAsia="en-US"/>
              </w:rPr>
              <w:t>on both</w:t>
            </w:r>
            <w:r w:rsidRPr="00396734">
              <w:rPr>
                <w:rFonts w:ascii="Times New Roman" w:eastAsia="Times New Roman" w:hAnsi="Times New Roman" w:cs="Times New Roman"/>
                <w:sz w:val="22"/>
                <w:szCs w:val="22"/>
                <w:lang w:eastAsia="en-US"/>
              </w:rPr>
              <w:t xml:space="preserve"> side</w:t>
            </w:r>
            <w:r w:rsidR="001B2FEC" w:rsidRPr="00396734">
              <w:rPr>
                <w:rFonts w:ascii="Times New Roman" w:eastAsia="Times New Roman" w:hAnsi="Times New Roman" w:cs="Times New Roman"/>
                <w:sz w:val="22"/>
                <w:szCs w:val="22"/>
                <w:lang w:eastAsia="en-US"/>
              </w:rPr>
              <w:t>s</w:t>
            </w:r>
            <w:r w:rsidRPr="00396734">
              <w:rPr>
                <w:rFonts w:ascii="Times New Roman" w:eastAsia="Times New Roman" w:hAnsi="Times New Roman" w:cs="Times New Roman"/>
                <w:sz w:val="22"/>
                <w:szCs w:val="22"/>
                <w:lang w:eastAsia="en-US"/>
              </w:rPr>
              <w:t xml:space="preserve"> of the spreader.</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04068F8" w14:textId="3A105922" w:rsidR="00C83D35" w:rsidRPr="00396734" w:rsidRDefault="001B2FEC" w:rsidP="00474D85">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Mounted on top of the salt spreader hopper and raised/folded for maintenance/repair before accessing the hopper. The raising/lowering of the Safety fence is performed by lowering/raising the ladder intended for access to the hopper or by a separate raising/lowering </w:t>
            </w:r>
            <w:r w:rsidR="00396734" w:rsidRPr="00396734">
              <w:rPr>
                <w:rFonts w:ascii="Times New Roman" w:eastAsia="Times New Roman" w:hAnsi="Times New Roman" w:cs="Times New Roman"/>
                <w:sz w:val="22"/>
                <w:szCs w:val="22"/>
                <w:lang w:eastAsia="en-US"/>
              </w:rPr>
              <w:t>mechanism.</w:t>
            </w:r>
          </w:p>
          <w:p w14:paraId="56375E0D" w14:textId="77777777" w:rsidR="007C46AB" w:rsidRPr="00396734" w:rsidRDefault="007C46AB" w:rsidP="00474D85">
            <w:pPr>
              <w:spacing w:after="0" w:line="240" w:lineRule="auto"/>
              <w:rPr>
                <w:rFonts w:ascii="Times New Roman" w:eastAsia="Times New Roman" w:hAnsi="Times New Roman" w:cs="Times New Roman"/>
                <w:sz w:val="22"/>
                <w:szCs w:val="22"/>
                <w:lang w:eastAsia="en-US"/>
              </w:rPr>
            </w:pPr>
          </w:p>
          <w:p w14:paraId="230A3744" w14:textId="77777777" w:rsidR="007C46AB" w:rsidRPr="00396734" w:rsidRDefault="007C46AB" w:rsidP="00474D85">
            <w:pPr>
              <w:spacing w:after="0" w:line="240" w:lineRule="auto"/>
              <w:rPr>
                <w:rFonts w:ascii="Times New Roman" w:eastAsia="Times New Roman" w:hAnsi="Times New Roman" w:cs="Times New Roman"/>
                <w:sz w:val="22"/>
                <w:szCs w:val="22"/>
                <w:lang w:eastAsia="en-US"/>
              </w:rPr>
            </w:pPr>
          </w:p>
          <w:p w14:paraId="6FB16FCF" w14:textId="77777777" w:rsidR="007C46AB" w:rsidRPr="00396734" w:rsidRDefault="007C46AB" w:rsidP="00474D85">
            <w:pPr>
              <w:spacing w:after="0" w:line="240" w:lineRule="auto"/>
              <w:rPr>
                <w:rFonts w:ascii="Times New Roman" w:eastAsia="Times New Roman" w:hAnsi="Times New Roman" w:cs="Times New Roman"/>
                <w:sz w:val="22"/>
                <w:szCs w:val="22"/>
                <w:lang w:eastAsia="en-US"/>
              </w:rPr>
            </w:pPr>
          </w:p>
          <w:p w14:paraId="0554B695" w14:textId="77777777" w:rsidR="007C46AB" w:rsidRPr="00396734" w:rsidRDefault="007C46AB" w:rsidP="00474D85">
            <w:pPr>
              <w:spacing w:after="0" w:line="240" w:lineRule="auto"/>
              <w:rPr>
                <w:rFonts w:ascii="Times New Roman" w:eastAsia="Times New Roman" w:hAnsi="Times New Roman" w:cs="Times New Roman"/>
                <w:sz w:val="22"/>
                <w:szCs w:val="22"/>
                <w:lang w:eastAsia="en-US"/>
              </w:rPr>
            </w:pPr>
          </w:p>
          <w:p w14:paraId="2DE81B8F" w14:textId="77777777" w:rsidR="007C46AB" w:rsidRPr="00396734" w:rsidRDefault="007C46AB" w:rsidP="00474D85">
            <w:pPr>
              <w:spacing w:after="0" w:line="240" w:lineRule="auto"/>
              <w:rPr>
                <w:rFonts w:ascii="Times New Roman" w:eastAsia="Times New Roman" w:hAnsi="Times New Roman" w:cs="Times New Roman"/>
                <w:sz w:val="22"/>
                <w:szCs w:val="22"/>
                <w:lang w:eastAsia="en-US"/>
              </w:rPr>
            </w:pPr>
          </w:p>
          <w:p w14:paraId="183881DC" w14:textId="77777777" w:rsidR="007C46AB" w:rsidRPr="00396734" w:rsidRDefault="007C46AB" w:rsidP="00474D85">
            <w:pPr>
              <w:spacing w:after="0" w:line="240" w:lineRule="auto"/>
              <w:rPr>
                <w:rFonts w:ascii="Times New Roman" w:eastAsia="Times New Roman" w:hAnsi="Times New Roman" w:cs="Times New Roman"/>
                <w:sz w:val="22"/>
                <w:szCs w:val="22"/>
                <w:lang w:eastAsia="en-US"/>
              </w:rPr>
            </w:pPr>
          </w:p>
          <w:p w14:paraId="40447979" w14:textId="77777777" w:rsidR="007C46AB" w:rsidRPr="00396734" w:rsidRDefault="007C46AB" w:rsidP="00474D85">
            <w:pPr>
              <w:spacing w:after="0" w:line="240" w:lineRule="auto"/>
              <w:rPr>
                <w:rFonts w:ascii="Times New Roman" w:eastAsia="Times New Roman" w:hAnsi="Times New Roman" w:cs="Times New Roman"/>
                <w:sz w:val="22"/>
                <w:szCs w:val="22"/>
                <w:lang w:eastAsia="en-US"/>
              </w:rPr>
            </w:pPr>
          </w:p>
          <w:p w14:paraId="572B8646" w14:textId="77777777" w:rsidR="007C46AB" w:rsidRPr="00396734" w:rsidRDefault="007C46AB" w:rsidP="00474D85">
            <w:pPr>
              <w:spacing w:after="0" w:line="240" w:lineRule="auto"/>
              <w:rPr>
                <w:rFonts w:ascii="Times New Roman" w:eastAsia="Times New Roman" w:hAnsi="Times New Roman" w:cs="Times New Roman"/>
                <w:sz w:val="22"/>
                <w:szCs w:val="22"/>
                <w:lang w:eastAsia="en-US"/>
              </w:rPr>
            </w:pPr>
          </w:p>
          <w:p w14:paraId="33BF856E" w14:textId="6FDC5B74" w:rsidR="007C46AB" w:rsidRPr="00396734" w:rsidRDefault="007C46AB" w:rsidP="00474D85">
            <w:pPr>
              <w:spacing w:after="0" w:line="240" w:lineRule="auto"/>
              <w:rPr>
                <w:rFonts w:ascii="Times New Roman" w:eastAsia="Times New Roman" w:hAnsi="Times New Roman" w:cs="Times New Roman"/>
                <w:sz w:val="22"/>
                <w:szCs w:val="22"/>
                <w:lang w:eastAsia="en-US"/>
              </w:rPr>
            </w:pPr>
          </w:p>
        </w:tc>
        <w:tc>
          <w:tcPr>
            <w:tcW w:w="1984" w:type="dxa"/>
            <w:tcBorders>
              <w:top w:val="single" w:sz="4" w:space="0" w:color="auto"/>
              <w:left w:val="single" w:sz="4" w:space="0" w:color="auto"/>
              <w:bottom w:val="single" w:sz="4" w:space="0" w:color="auto"/>
              <w:right w:val="single" w:sz="4" w:space="0" w:color="auto"/>
            </w:tcBorders>
            <w:hideMark/>
          </w:tcPr>
          <w:p w14:paraId="3280B887" w14:textId="77777777" w:rsidR="00855FE4" w:rsidRPr="00396734" w:rsidRDefault="00855FE4" w:rsidP="00855FE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556E9557" w14:textId="690CFE32" w:rsidR="00C83D35" w:rsidRPr="00396734" w:rsidRDefault="00C83D35" w:rsidP="00C83D35">
            <w:pPr>
              <w:spacing w:after="0" w:line="240" w:lineRule="auto"/>
              <w:jc w:val="both"/>
              <w:rPr>
                <w:rFonts w:ascii="Times New Roman" w:eastAsia="Times New Roman" w:hAnsi="Times New Roman" w:cs="Times New Roman"/>
                <w:i/>
                <w:iCs/>
                <w:sz w:val="22"/>
                <w:szCs w:val="22"/>
                <w:lang w:eastAsia="en-US"/>
              </w:rPr>
            </w:pPr>
          </w:p>
          <w:p w14:paraId="0E641648" w14:textId="643D37A1" w:rsidR="00C83D35" w:rsidRPr="00396734" w:rsidRDefault="00CD74AD" w:rsidP="00CD74A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bookmarkEnd w:id="8"/>
      <w:tr w:rsidR="00C83D35" w:rsidRPr="00396734" w14:paraId="5482F216" w14:textId="77777777" w:rsidTr="00020910">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0A28A65D" w14:textId="122148FA" w:rsidR="00C83D35" w:rsidRPr="00396734" w:rsidRDefault="00C83D35" w:rsidP="00C83D35">
            <w:pPr>
              <w:widowControl w:val="0"/>
              <w:suppressAutoHyphens/>
              <w:autoSpaceDE w:val="0"/>
              <w:autoSpaceDN w:val="0"/>
              <w:spacing w:after="0" w:line="240" w:lineRule="auto"/>
              <w:jc w:val="both"/>
              <w:textAlignment w:val="baseline"/>
              <w:rPr>
                <w:rFonts w:ascii="Times New Roman" w:eastAsia="Times New Roman" w:hAnsi="Times New Roman" w:cs="Times New Roman"/>
                <w:strike/>
                <w:sz w:val="22"/>
                <w:szCs w:val="22"/>
              </w:rPr>
            </w:pPr>
            <w:r w:rsidRPr="00396734">
              <w:rPr>
                <w:rFonts w:ascii="Times New Roman" w:eastAsia="Times New Roman" w:hAnsi="Times New Roman" w:cs="Times New Roman"/>
                <w:b/>
                <w:sz w:val="22"/>
                <w:szCs w:val="22"/>
                <w:lang w:eastAsia="en-US"/>
              </w:rPr>
              <w:t>Signal</w:t>
            </w:r>
            <w:r w:rsidR="00673DA5" w:rsidRPr="00396734">
              <w:rPr>
                <w:rFonts w:ascii="Times New Roman" w:eastAsia="Times New Roman" w:hAnsi="Times New Roman" w:cs="Times New Roman"/>
                <w:b/>
                <w:sz w:val="22"/>
                <w:szCs w:val="22"/>
                <w:lang w:eastAsia="en-US"/>
              </w:rPr>
              <w:t xml:space="preserve"> marking </w:t>
            </w:r>
          </w:p>
        </w:tc>
      </w:tr>
      <w:tr w:rsidR="00C83D35" w:rsidRPr="00396734" w14:paraId="43378515"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3E8E0797" w14:textId="03CF6AB4"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color w:val="00B050"/>
                <w:sz w:val="22"/>
                <w:szCs w:val="22"/>
                <w:lang w:eastAsia="en-US"/>
              </w:rPr>
              <w:t xml:space="preserve">  2.3</w:t>
            </w:r>
            <w:r w:rsidR="003470F0" w:rsidRPr="00396734">
              <w:rPr>
                <w:rFonts w:ascii="Times New Roman" w:eastAsia="Times New Roman" w:hAnsi="Times New Roman" w:cs="Times New Roman"/>
                <w:color w:val="00B050"/>
                <w:sz w:val="22"/>
                <w:szCs w:val="22"/>
                <w:lang w:eastAsia="en-US"/>
              </w:rPr>
              <w:t>8</w:t>
            </w:r>
            <w:r w:rsidRPr="00396734">
              <w:rPr>
                <w:rFonts w:ascii="Times New Roman" w:eastAsia="Times New Roman" w:hAnsi="Times New Roman" w:cs="Times New Roman"/>
                <w:color w:val="00B050"/>
                <w:sz w:val="22"/>
                <w:szCs w:val="22"/>
                <w:lang w:eastAsia="en-US"/>
              </w:rPr>
              <w:t>.</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7113576" w14:textId="77777777" w:rsidR="007B4191" w:rsidRPr="00396734" w:rsidRDefault="007B4191" w:rsidP="007B4191">
            <w:pPr>
              <w:spacing w:after="0" w:line="240" w:lineRule="auto"/>
              <w:jc w:val="both"/>
              <w:rPr>
                <w:rFonts w:ascii="Times New Roman" w:eastAsia="Times New Roman" w:hAnsi="Times New Roman" w:cs="Times New Roman"/>
                <w:color w:val="00B050"/>
                <w:sz w:val="22"/>
                <w:szCs w:val="22"/>
                <w:lang w:eastAsia="en-US"/>
              </w:rPr>
            </w:pPr>
            <w:r w:rsidRPr="00396734">
              <w:rPr>
                <w:rFonts w:ascii="Times New Roman" w:eastAsia="Times New Roman" w:hAnsi="Times New Roman" w:cs="Times New Roman"/>
                <w:color w:val="00B050"/>
                <w:sz w:val="22"/>
                <w:szCs w:val="22"/>
                <w:lang w:eastAsia="en-US"/>
              </w:rPr>
              <w:t>Dimensional marking,</w:t>
            </w:r>
          </w:p>
          <w:p w14:paraId="6BB8BC23" w14:textId="4A3CE0C9" w:rsidR="00C83D35" w:rsidRPr="00396734" w:rsidRDefault="007B4191" w:rsidP="007B419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lang w:eastAsia="en-US"/>
              </w:rPr>
              <w:t>signal lighting</w:t>
            </w:r>
          </w:p>
        </w:tc>
        <w:tc>
          <w:tcPr>
            <w:tcW w:w="4139" w:type="dxa"/>
            <w:tcBorders>
              <w:top w:val="single" w:sz="4" w:space="0" w:color="auto"/>
              <w:left w:val="single" w:sz="4" w:space="0" w:color="auto"/>
              <w:bottom w:val="single" w:sz="4" w:space="0" w:color="auto"/>
              <w:right w:val="single" w:sz="4" w:space="0" w:color="auto"/>
            </w:tcBorders>
            <w:vAlign w:val="center"/>
            <w:hideMark/>
          </w:tcPr>
          <w:p w14:paraId="00909349" w14:textId="77777777" w:rsidR="002A5EFF" w:rsidRPr="00396734" w:rsidRDefault="002A5EFF" w:rsidP="002A5EFF">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kern w:val="2"/>
                <w:sz w:val="22"/>
                <w:szCs w:val="22"/>
                <w:lang w:eastAsia="ar-SA"/>
              </w:rPr>
              <w:t xml:space="preserve">The working </w:t>
            </w:r>
            <w:r w:rsidRPr="00396734">
              <w:rPr>
                <w:rFonts w:ascii="Times New Roman" w:eastAsia="Arial Unicode MS" w:hAnsi="Times New Roman" w:cs="Times New Roman"/>
                <w:i/>
                <w:iCs/>
                <w:kern w:val="2"/>
                <w:sz w:val="22"/>
                <w:szCs w:val="22"/>
                <w:lang w:eastAsia="ar-SA"/>
              </w:rPr>
              <w:t xml:space="preserve">(spreading/dispersal) </w:t>
            </w:r>
            <w:r w:rsidRPr="00396734">
              <w:rPr>
                <w:rFonts w:ascii="Times New Roman" w:eastAsia="Arial Unicode MS" w:hAnsi="Times New Roman" w:cs="Times New Roman"/>
                <w:kern w:val="2"/>
                <w:sz w:val="22"/>
                <w:szCs w:val="22"/>
                <w:lang w:eastAsia="ar-SA"/>
              </w:rPr>
              <w:t xml:space="preserve">area must be illuminated by at least one light. </w:t>
            </w:r>
          </w:p>
          <w:p w14:paraId="456F0F1E" w14:textId="77777777" w:rsidR="002A5EFF" w:rsidRPr="00396734" w:rsidRDefault="002A5EFF" w:rsidP="002A5EFF">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b/>
                <w:bCs/>
                <w:color w:val="00B050"/>
                <w:kern w:val="2"/>
                <w:sz w:val="22"/>
                <w:szCs w:val="22"/>
                <w:lang w:eastAsia="ar-SA"/>
              </w:rPr>
              <w:t xml:space="preserve">At least one orange LED beacon </w:t>
            </w:r>
            <w:r w:rsidRPr="00396734">
              <w:rPr>
                <w:rFonts w:ascii="Times New Roman" w:eastAsia="Arial Unicode MS" w:hAnsi="Times New Roman" w:cs="Times New Roman"/>
                <w:color w:val="00B050"/>
                <w:kern w:val="2"/>
                <w:sz w:val="22"/>
                <w:szCs w:val="22"/>
                <w:lang w:eastAsia="ar-SA"/>
              </w:rPr>
              <w:t>installed at the rear of the spreader.</w:t>
            </w:r>
          </w:p>
          <w:p w14:paraId="50A3C332" w14:textId="77777777" w:rsidR="002A5EFF" w:rsidRPr="00396734" w:rsidRDefault="002A5EFF" w:rsidP="002A5EFF">
            <w:pPr>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b/>
                <w:bCs/>
                <w:color w:val="00B050"/>
                <w:kern w:val="2"/>
                <w:sz w:val="22"/>
                <w:szCs w:val="22"/>
                <w:lang w:eastAsia="ar-SA"/>
              </w:rPr>
              <w:t xml:space="preserve">Two flashing LED lights (round lights) </w:t>
            </w:r>
            <w:r w:rsidRPr="00396734">
              <w:rPr>
                <w:rFonts w:ascii="Times New Roman" w:eastAsia="Times New Roman" w:hAnsi="Times New Roman" w:cs="Times New Roman"/>
                <w:bCs/>
                <w:color w:val="00B050"/>
                <w:sz w:val="22"/>
                <w:szCs w:val="22"/>
                <w:lang w:eastAsia="en-US"/>
              </w:rPr>
              <w:t>with a diameter of at least 180 mm, installed at the upper corners of the rear part of the spreader.</w:t>
            </w:r>
          </w:p>
          <w:p w14:paraId="35843D8A" w14:textId="77777777" w:rsidR="002A5EFF" w:rsidRPr="00396734" w:rsidRDefault="002A5EFF" w:rsidP="002A5EFF">
            <w:pPr>
              <w:suppressAutoHyphens/>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rear part marked with warning light-reflecting diagonal red and white stripes. Sample pattern of warning marking:</w:t>
            </w:r>
          </w:p>
          <w:p w14:paraId="1FD687BF" w14:textId="77777777" w:rsidR="00C83D35" w:rsidRPr="00396734" w:rsidRDefault="00C83D35" w:rsidP="00C83D35">
            <w:pPr>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Times New Roman" w:hAnsi="Times New Roman" w:cs="Times New Roman"/>
                <w:noProof/>
                <w:sz w:val="22"/>
                <w:szCs w:val="22"/>
                <w:lang w:eastAsia="en-US"/>
              </w:rPr>
              <w:drawing>
                <wp:inline distT="0" distB="0" distL="0" distR="0" wp14:anchorId="344FFDD7" wp14:editId="7BC9F925">
                  <wp:extent cx="1996440" cy="1181100"/>
                  <wp:effectExtent l="0" t="0" r="3810" b="0"/>
                  <wp:docPr id="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0422625D" w14:textId="1C01C169" w:rsidR="00C83D35" w:rsidRPr="00396734" w:rsidRDefault="002A5EFF" w:rsidP="00C83D35">
            <w:pPr>
              <w:suppressAutoHyphens/>
              <w:spacing w:after="0" w:line="240" w:lineRule="auto"/>
              <w:jc w:val="both"/>
              <w:rPr>
                <w:rFonts w:ascii="Times New Roman" w:eastAsia="Times New Roman" w:hAnsi="Times New Roman" w:cs="Times New Roman"/>
                <w:bCs/>
                <w:sz w:val="22"/>
                <w:szCs w:val="22"/>
                <w:lang w:eastAsia="en-US"/>
              </w:rPr>
            </w:pPr>
            <w:r w:rsidRPr="00396734">
              <w:rPr>
                <w:rFonts w:ascii="Times New Roman" w:eastAsia="Times New Roman" w:hAnsi="Times New Roman" w:cs="Times New Roman"/>
                <w:bCs/>
                <w:sz w:val="22"/>
                <w:szCs w:val="22"/>
                <w:lang w:eastAsia="en-US"/>
              </w:rPr>
              <w:t>Protection of LED beacons and flashing LED lights against solid objects and liquids must be at least IP65.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694C5F4" w14:textId="77777777" w:rsidR="00855FE4" w:rsidRPr="00396734" w:rsidRDefault="00855FE4" w:rsidP="00855FE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6243133" w14:textId="0F33F042" w:rsidR="00C83D35" w:rsidRPr="00396734" w:rsidRDefault="00C83D35" w:rsidP="00C83D35">
            <w:pPr>
              <w:spacing w:after="0" w:line="240" w:lineRule="auto"/>
              <w:jc w:val="both"/>
              <w:rPr>
                <w:rFonts w:ascii="Times New Roman" w:eastAsia="Times New Roman" w:hAnsi="Times New Roman" w:cs="Times New Roman"/>
                <w:i/>
                <w:iCs/>
                <w:sz w:val="22"/>
                <w:szCs w:val="22"/>
                <w:lang w:eastAsia="en-US"/>
              </w:rPr>
            </w:pPr>
          </w:p>
          <w:p w14:paraId="68994C46" w14:textId="77777777" w:rsidR="00CD74AD" w:rsidRPr="00396734" w:rsidRDefault="00CD74AD" w:rsidP="00CD74A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258039D6" w14:textId="1B8C189F" w:rsidR="00C83D35" w:rsidRPr="00396734" w:rsidRDefault="00C83D35" w:rsidP="00C83D35">
            <w:pPr>
              <w:spacing w:after="0" w:line="240" w:lineRule="auto"/>
              <w:jc w:val="both"/>
              <w:rPr>
                <w:rFonts w:ascii="Times New Roman" w:eastAsia="Times New Roman" w:hAnsi="Times New Roman" w:cs="Times New Roman"/>
                <w:sz w:val="22"/>
                <w:szCs w:val="22"/>
              </w:rPr>
            </w:pPr>
          </w:p>
        </w:tc>
      </w:tr>
      <w:tr w:rsidR="00C83D35" w:rsidRPr="00396734" w14:paraId="47E9A2F1"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3F95543" w14:textId="24357666"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color w:val="00B050"/>
                <w:sz w:val="22"/>
                <w:szCs w:val="22"/>
                <w:lang w:eastAsia="en-US"/>
              </w:rPr>
              <w:t xml:space="preserve"> 2.</w:t>
            </w:r>
            <w:r w:rsidR="003470F0" w:rsidRPr="00396734">
              <w:rPr>
                <w:rFonts w:ascii="Times New Roman" w:eastAsia="Times New Roman" w:hAnsi="Times New Roman" w:cs="Times New Roman"/>
                <w:color w:val="00B050"/>
                <w:sz w:val="22"/>
                <w:szCs w:val="22"/>
                <w:lang w:eastAsia="en-US"/>
              </w:rPr>
              <w:t>39</w:t>
            </w:r>
            <w:r w:rsidRPr="00396734">
              <w:rPr>
                <w:rFonts w:ascii="Times New Roman" w:eastAsia="Times New Roman" w:hAnsi="Times New Roman" w:cs="Times New Roman"/>
                <w:color w:val="00B050"/>
                <w:sz w:val="22"/>
                <w:szCs w:val="22"/>
                <w:lang w:eastAsia="en-US"/>
              </w:rPr>
              <w:t>.</w:t>
            </w:r>
          </w:p>
        </w:tc>
        <w:tc>
          <w:tcPr>
            <w:tcW w:w="2551" w:type="dxa"/>
            <w:tcBorders>
              <w:top w:val="single" w:sz="4" w:space="0" w:color="auto"/>
              <w:left w:val="single" w:sz="4" w:space="0" w:color="auto"/>
              <w:bottom w:val="single" w:sz="4" w:space="0" w:color="auto"/>
              <w:right w:val="single" w:sz="4" w:space="0" w:color="auto"/>
            </w:tcBorders>
            <w:vAlign w:val="center"/>
          </w:tcPr>
          <w:p w14:paraId="381FCC19" w14:textId="3D205C40" w:rsidR="00C83D35" w:rsidRPr="00396734" w:rsidRDefault="00173B34" w:rsidP="00C83D35">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lang w:eastAsia="en-US"/>
              </w:rPr>
              <w:t xml:space="preserve">Mounting locations for road signs and road </w:t>
            </w:r>
            <w:r w:rsidR="008C3C07" w:rsidRPr="00396734">
              <w:rPr>
                <w:rFonts w:ascii="Times New Roman" w:eastAsia="Times New Roman" w:hAnsi="Times New Roman" w:cs="Times New Roman"/>
                <w:color w:val="00B050"/>
                <w:sz w:val="22"/>
                <w:szCs w:val="22"/>
                <w:lang w:eastAsia="en-US"/>
              </w:rPr>
              <w:t>signs</w:t>
            </w:r>
            <w:r w:rsidRPr="00396734">
              <w:rPr>
                <w:rFonts w:ascii="Times New Roman" w:eastAsia="Times New Roman" w:hAnsi="Times New Roman" w:cs="Times New Roman"/>
                <w:color w:val="00B050"/>
                <w:sz w:val="22"/>
                <w:szCs w:val="22"/>
                <w:lang w:eastAsia="en-US"/>
              </w:rPr>
              <w:t>.</w:t>
            </w:r>
          </w:p>
        </w:tc>
        <w:tc>
          <w:tcPr>
            <w:tcW w:w="4139" w:type="dxa"/>
            <w:tcBorders>
              <w:top w:val="single" w:sz="4" w:space="0" w:color="auto"/>
              <w:left w:val="single" w:sz="4" w:space="0" w:color="auto"/>
              <w:bottom w:val="single" w:sz="4" w:space="0" w:color="auto"/>
              <w:right w:val="single" w:sz="4" w:space="0" w:color="auto"/>
            </w:tcBorders>
            <w:vAlign w:val="center"/>
            <w:hideMark/>
          </w:tcPr>
          <w:p w14:paraId="088AA7FB" w14:textId="340BF52F" w:rsidR="00996277" w:rsidRPr="00396734" w:rsidRDefault="00996277" w:rsidP="00996277">
            <w:pPr>
              <w:tabs>
                <w:tab w:val="left" w:pos="720"/>
              </w:tabs>
              <w:spacing w:after="0" w:line="256"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rear part of the spreader (on the mounting/suspension unit/frame) shall be equipped with places for mounting warning/directional road signs or the necessary mounting structure, and no later than on the date of delivery of the Item, the following shall be installed:</w:t>
            </w:r>
          </w:p>
          <w:p w14:paraId="21752049" w14:textId="43F94BA0" w:rsidR="00C83D35" w:rsidRPr="00396734" w:rsidRDefault="00D043C1">
            <w:pPr>
              <w:numPr>
                <w:ilvl w:val="1"/>
                <w:numId w:val="8"/>
              </w:numPr>
              <w:tabs>
                <w:tab w:val="left" w:pos="720"/>
              </w:tabs>
              <w:spacing w:after="0" w:line="256" w:lineRule="auto"/>
              <w:ind w:right="-1"/>
              <w:contextualSpacing/>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a light-reflecting sign No 106 </w:t>
            </w:r>
            <w:r w:rsidR="007F1ACB" w:rsidRPr="00396734">
              <w:rPr>
                <w:rFonts w:ascii="Times New Roman" w:eastAsia="Times New Roman" w:hAnsi="Times New Roman" w:cs="Times New Roman"/>
                <w:sz w:val="22"/>
                <w:szCs w:val="22"/>
              </w:rPr>
              <w:t>„</w:t>
            </w:r>
            <w:proofErr w:type="gramStart"/>
            <w:r w:rsidR="00396734" w:rsidRPr="00396734">
              <w:rPr>
                <w:rFonts w:ascii="Times New Roman" w:eastAsia="Times New Roman" w:hAnsi="Times New Roman" w:cs="Times New Roman"/>
                <w:sz w:val="22"/>
                <w:szCs w:val="22"/>
              </w:rPr>
              <w:t>Work“</w:t>
            </w:r>
            <w:r w:rsidR="00396734">
              <w:rPr>
                <w:rFonts w:ascii="Times New Roman" w:eastAsia="Times New Roman" w:hAnsi="Times New Roman" w:cs="Times New Roman"/>
                <w:sz w:val="22"/>
                <w:szCs w:val="22"/>
              </w:rPr>
              <w:t xml:space="preserve"> </w:t>
            </w:r>
            <w:r w:rsidR="00396734" w:rsidRPr="00396734">
              <w:rPr>
                <w:rFonts w:ascii="Times New Roman" w:eastAsia="Times New Roman" w:hAnsi="Times New Roman" w:cs="Times New Roman"/>
                <w:sz w:val="22"/>
                <w:szCs w:val="22"/>
              </w:rPr>
              <w:t>not</w:t>
            </w:r>
            <w:proofErr w:type="gramEnd"/>
            <w:r w:rsidR="00396734" w:rsidRPr="00396734">
              <w:rPr>
                <w:rFonts w:ascii="Times New Roman" w:eastAsia="Times New Roman" w:hAnsi="Times New Roman" w:cs="Times New Roman"/>
                <w:sz w:val="22"/>
                <w:szCs w:val="22"/>
              </w:rPr>
              <w:t xml:space="preserve"> less</w:t>
            </w:r>
            <w:r w:rsidRPr="00396734">
              <w:rPr>
                <w:rFonts w:ascii="Times New Roman" w:eastAsia="Times New Roman" w:hAnsi="Times New Roman" w:cs="Times New Roman"/>
                <w:sz w:val="22"/>
                <w:szCs w:val="22"/>
              </w:rPr>
              <w:t xml:space="preserve"> than 1 (first) size</w:t>
            </w:r>
            <w:r w:rsidR="00C83D35" w:rsidRPr="00396734">
              <w:rPr>
                <w:rFonts w:ascii="Times New Roman" w:eastAsia="Times New Roman" w:hAnsi="Times New Roman" w:cs="Times New Roman"/>
                <w:sz w:val="22"/>
                <w:szCs w:val="22"/>
              </w:rPr>
              <w:t xml:space="preserve">: </w:t>
            </w:r>
          </w:p>
          <w:p w14:paraId="25644E1D" w14:textId="77777777" w:rsidR="00C83D35" w:rsidRPr="00396734" w:rsidRDefault="00C83D35" w:rsidP="00C83D35">
            <w:pPr>
              <w:tabs>
                <w:tab w:val="left" w:pos="720"/>
              </w:tabs>
              <w:spacing w:after="0" w:line="256"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noProof/>
                <w:sz w:val="22"/>
                <w:szCs w:val="22"/>
                <w:lang w:eastAsia="en-US"/>
              </w:rPr>
              <w:drawing>
                <wp:inline distT="0" distB="0" distL="0" distR="0" wp14:anchorId="0E67EAB1" wp14:editId="43A351A8">
                  <wp:extent cx="541020" cy="556260"/>
                  <wp:effectExtent l="0" t="0" r="0" b="0"/>
                  <wp:docPr id="12"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2D2EED2F" w14:textId="2CF773A9" w:rsidR="00152989" w:rsidRPr="00396734" w:rsidRDefault="00C83D35">
            <w:pPr>
              <w:numPr>
                <w:ilvl w:val="1"/>
                <w:numId w:val="8"/>
              </w:numPr>
              <w:spacing w:after="200" w:line="256" w:lineRule="auto"/>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color w:val="00B050"/>
                <w:sz w:val="22"/>
                <w:szCs w:val="22"/>
                <w:lang w:eastAsia="zh-CN"/>
              </w:rPr>
              <w:t xml:space="preserve">Signal </w:t>
            </w:r>
            <w:r w:rsidR="00152989" w:rsidRPr="00396734">
              <w:rPr>
                <w:rFonts w:ascii="Times New Roman" w:eastAsia="Calibri" w:hAnsi="Times New Roman" w:cs="Times New Roman"/>
                <w:color w:val="00B050"/>
                <w:sz w:val="22"/>
                <w:szCs w:val="22"/>
                <w:lang w:eastAsia="zh-CN"/>
              </w:rPr>
              <w:t xml:space="preserve">LED light pointer </w:t>
            </w:r>
            <w:r w:rsidRPr="00396734">
              <w:rPr>
                <w:rFonts w:ascii="Times New Roman" w:eastAsia="Calibri" w:hAnsi="Times New Roman" w:cs="Times New Roman"/>
                <w:color w:val="00B050"/>
                <w:sz w:val="22"/>
                <w:szCs w:val="22"/>
                <w:lang w:eastAsia="zh-CN"/>
              </w:rPr>
              <w:t>–</w:t>
            </w:r>
            <w:r w:rsidR="00152989" w:rsidRPr="00396734">
              <w:rPr>
                <w:rFonts w:ascii="Times New Roman" w:eastAsia="Calibri" w:hAnsi="Times New Roman" w:cs="Times New Roman"/>
                <w:sz w:val="22"/>
                <w:szCs w:val="22"/>
                <w:lang w:eastAsia="zh-CN"/>
              </w:rPr>
              <w:t xml:space="preserve"> </w:t>
            </w:r>
            <w:r w:rsidR="00152989" w:rsidRPr="00396734">
              <w:rPr>
                <w:rFonts w:ascii="Times New Roman" w:eastAsia="Calibri" w:hAnsi="Times New Roman" w:cs="Times New Roman"/>
                <w:color w:val="00B050"/>
                <w:sz w:val="22"/>
                <w:szCs w:val="22"/>
                <w:lang w:eastAsia="zh-CN"/>
              </w:rPr>
              <w:t>a system of at least 13 lights complying with L8</w:t>
            </w:r>
            <w:r w:rsidR="00114C2A">
              <w:rPr>
                <w:rFonts w:ascii="Times New Roman" w:eastAsia="Calibri" w:hAnsi="Times New Roman" w:cs="Times New Roman"/>
                <w:color w:val="00B050"/>
                <w:sz w:val="22"/>
                <w:szCs w:val="22"/>
                <w:lang w:eastAsia="zh-CN"/>
              </w:rPr>
              <w:t>H</w:t>
            </w:r>
            <w:r w:rsidR="00152989" w:rsidRPr="00396734">
              <w:rPr>
                <w:rFonts w:ascii="Times New Roman" w:eastAsia="Calibri" w:hAnsi="Times New Roman" w:cs="Times New Roman"/>
                <w:color w:val="00B050"/>
                <w:sz w:val="22"/>
                <w:szCs w:val="22"/>
                <w:lang w:eastAsia="zh-CN"/>
              </w:rPr>
              <w:t>, EN 12352 or an equivalent standard</w:t>
            </w:r>
            <w:r w:rsidRPr="00396734">
              <w:rPr>
                <w:rFonts w:ascii="Times New Roman" w:eastAsia="Calibri" w:hAnsi="Times New Roman" w:cs="Times New Roman"/>
                <w:sz w:val="22"/>
                <w:szCs w:val="22"/>
                <w:lang w:eastAsia="zh-CN"/>
              </w:rPr>
              <w:t>,</w:t>
            </w:r>
            <w:r w:rsidR="00152989" w:rsidRPr="00396734">
              <w:rPr>
                <w:rFonts w:ascii="Times New Roman" w:eastAsia="Calibri" w:hAnsi="Times New Roman" w:cs="Times New Roman"/>
                <w:sz w:val="22"/>
                <w:szCs w:val="22"/>
                <w:lang w:eastAsia="zh-CN"/>
              </w:rPr>
              <w:t xml:space="preserve"> fastened from the rear with screws or equivalent fasteners. The direction of the arrow indicating the mandatory side of the obstacle is changed from the operator's workplace using an electrical connection.</w:t>
            </w:r>
          </w:p>
          <w:p w14:paraId="008ED449" w14:textId="77777777" w:rsidR="001A662D" w:rsidRPr="00396734" w:rsidRDefault="001A662D" w:rsidP="001A662D">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 xml:space="preserve">A visual indicator informing about the activated direction of the arrow </w:t>
            </w:r>
            <w:r w:rsidRPr="00396734">
              <w:rPr>
                <w:rFonts w:ascii="Times New Roman" w:eastAsia="Calibri" w:hAnsi="Times New Roman" w:cs="Times New Roman"/>
                <w:sz w:val="22"/>
                <w:szCs w:val="22"/>
                <w:lang w:eastAsia="zh-CN"/>
              </w:rPr>
              <w:lastRenderedPageBreak/>
              <w:t>is mandatory at the operator's workplace.</w:t>
            </w:r>
          </w:p>
          <w:p w14:paraId="0272A0E2" w14:textId="1B61848C" w:rsidR="001A662D" w:rsidRPr="00396734" w:rsidRDefault="001A662D" w:rsidP="001A662D">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 xml:space="preserve">The </w:t>
            </w:r>
            <w:r w:rsidR="005B28DD" w:rsidRPr="00396734">
              <w:rPr>
                <w:rFonts w:ascii="Times New Roman" w:eastAsia="Calibri" w:hAnsi="Times New Roman" w:cs="Times New Roman"/>
                <w:sz w:val="22"/>
                <w:szCs w:val="22"/>
                <w:lang w:eastAsia="zh-CN"/>
              </w:rPr>
              <w:t>feed</w:t>
            </w:r>
            <w:r w:rsidRPr="00396734">
              <w:rPr>
                <w:rFonts w:ascii="Times New Roman" w:eastAsia="Calibri" w:hAnsi="Times New Roman" w:cs="Times New Roman"/>
                <w:sz w:val="22"/>
                <w:szCs w:val="22"/>
                <w:lang w:eastAsia="zh-CN"/>
              </w:rPr>
              <w:t xml:space="preserve"> voltage of the arrow lights is 24 V.</w:t>
            </w:r>
          </w:p>
          <w:p w14:paraId="21B3E2DF" w14:textId="02929F9A" w:rsidR="001A662D" w:rsidRPr="00396734" w:rsidRDefault="001A662D" w:rsidP="001A662D">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The protection of the LED light system components against solid objects and liquids is not less than IP65.</w:t>
            </w:r>
          </w:p>
          <w:p w14:paraId="415D7473" w14:textId="4E0176F9" w:rsidR="00C83D35" w:rsidRPr="00396734" w:rsidRDefault="00C83D35" w:rsidP="00C83D35">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noProof/>
                <w:sz w:val="22"/>
                <w:szCs w:val="22"/>
                <w:lang w:eastAsia="zh-CN"/>
              </w:rPr>
              <w:drawing>
                <wp:inline distT="0" distB="0" distL="0" distR="0" wp14:anchorId="6B806D33" wp14:editId="38EA2F32">
                  <wp:extent cx="601980" cy="518160"/>
                  <wp:effectExtent l="0" t="0" r="7620" b="0"/>
                  <wp:docPr id="13"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1984" w:type="dxa"/>
            <w:tcBorders>
              <w:top w:val="single" w:sz="4" w:space="0" w:color="auto"/>
              <w:left w:val="single" w:sz="4" w:space="0" w:color="auto"/>
              <w:bottom w:val="single" w:sz="4" w:space="0" w:color="auto"/>
              <w:right w:val="single" w:sz="4" w:space="0" w:color="auto"/>
            </w:tcBorders>
            <w:vAlign w:val="center"/>
            <w:hideMark/>
          </w:tcPr>
          <w:p w14:paraId="4216E8A3" w14:textId="77777777" w:rsidR="007320B9" w:rsidRPr="00396734" w:rsidRDefault="00C83D35"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sz w:val="22"/>
                <w:szCs w:val="22"/>
                <w:lang w:eastAsia="en-US"/>
              </w:rPr>
              <w:lastRenderedPageBreak/>
              <w:t xml:space="preserve"> </w:t>
            </w:r>
            <w:r w:rsidR="007320B9" w:rsidRPr="00396734">
              <w:rPr>
                <w:rFonts w:ascii="Times New Roman" w:eastAsia="Times New Roman" w:hAnsi="Times New Roman" w:cs="Times New Roman"/>
                <w:b/>
                <w:bCs/>
                <w:sz w:val="22"/>
                <w:szCs w:val="22"/>
                <w:lang w:eastAsia="en-US"/>
              </w:rPr>
              <w:t xml:space="preserve">Yes/No </w:t>
            </w:r>
            <w:r w:rsidR="007320B9" w:rsidRPr="00396734">
              <w:rPr>
                <w:rFonts w:ascii="Times New Roman" w:eastAsia="Times New Roman" w:hAnsi="Times New Roman" w:cs="Times New Roman"/>
                <w:i/>
                <w:iCs/>
                <w:sz w:val="22"/>
                <w:szCs w:val="22"/>
                <w:lang w:eastAsia="en-US"/>
              </w:rPr>
              <w:t>(delete as appropriate).</w:t>
            </w:r>
          </w:p>
          <w:p w14:paraId="39493100" w14:textId="03E79EDE" w:rsidR="00C83D35" w:rsidRPr="00396734" w:rsidRDefault="00C83D35" w:rsidP="00C83D35">
            <w:pPr>
              <w:spacing w:after="0" w:line="240" w:lineRule="auto"/>
              <w:jc w:val="both"/>
              <w:rPr>
                <w:rFonts w:ascii="Times New Roman" w:eastAsia="Times New Roman" w:hAnsi="Times New Roman" w:cs="Times New Roman"/>
                <w:sz w:val="22"/>
                <w:szCs w:val="22"/>
              </w:rPr>
            </w:pPr>
          </w:p>
        </w:tc>
      </w:tr>
      <w:bookmarkEnd w:id="7"/>
      <w:tr w:rsidR="00C83D35" w:rsidRPr="00396734" w14:paraId="1390C45F" w14:textId="77777777" w:rsidTr="00020910">
        <w:tc>
          <w:tcPr>
            <w:tcW w:w="9634" w:type="dxa"/>
            <w:gridSpan w:val="4"/>
            <w:tcBorders>
              <w:top w:val="single" w:sz="4" w:space="0" w:color="auto"/>
              <w:left w:val="single" w:sz="4" w:space="0" w:color="auto"/>
              <w:bottom w:val="single" w:sz="4" w:space="0" w:color="auto"/>
              <w:right w:val="single" w:sz="4" w:space="0" w:color="auto"/>
            </w:tcBorders>
            <w:hideMark/>
          </w:tcPr>
          <w:p w14:paraId="691CDE80" w14:textId="24F5273D" w:rsidR="00C83D35" w:rsidRPr="00396734" w:rsidRDefault="00C83D35" w:rsidP="00C83D35">
            <w:pPr>
              <w:spacing w:after="0" w:line="240" w:lineRule="auto"/>
              <w:jc w:val="both"/>
              <w:rPr>
                <w:rFonts w:ascii="Times New Roman" w:eastAsia="Times New Roman" w:hAnsi="Times New Roman" w:cs="Times New Roman"/>
                <w:b/>
                <w:sz w:val="22"/>
                <w:szCs w:val="22"/>
                <w:lang w:eastAsia="en-US"/>
              </w:rPr>
            </w:pPr>
            <w:r w:rsidRPr="00396734">
              <w:rPr>
                <w:rFonts w:ascii="Times New Roman" w:eastAsia="Times New Roman" w:hAnsi="Times New Roman" w:cs="Times New Roman"/>
                <w:b/>
                <w:sz w:val="22"/>
                <w:szCs w:val="22"/>
                <w:lang w:eastAsia="en-US"/>
              </w:rPr>
              <w:t xml:space="preserve">3.  </w:t>
            </w:r>
            <w:r w:rsidR="00173B34" w:rsidRPr="00396734">
              <w:rPr>
                <w:rFonts w:ascii="Times New Roman" w:eastAsia="Times New Roman" w:hAnsi="Times New Roman" w:cs="Times New Roman"/>
                <w:b/>
                <w:sz w:val="22"/>
                <w:szCs w:val="22"/>
                <w:lang w:eastAsia="en-US"/>
              </w:rPr>
              <w:t>FRONT SNOW PLOW</w:t>
            </w:r>
          </w:p>
        </w:tc>
      </w:tr>
      <w:tr w:rsidR="00C83D35" w:rsidRPr="00396734" w14:paraId="45656608"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33CA2B42"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13310F7" w14:textId="77777777" w:rsidR="00173B34"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P</w:t>
            </w:r>
            <w:r w:rsidR="00173B34" w:rsidRPr="00396734">
              <w:rPr>
                <w:rFonts w:ascii="Times New Roman" w:eastAsia="Times New Roman" w:hAnsi="Times New Roman" w:cs="Times New Roman"/>
                <w:sz w:val="22"/>
                <w:szCs w:val="22"/>
                <w:lang w:eastAsia="en-US"/>
              </w:rPr>
              <w:t>urpose</w:t>
            </w:r>
            <w:r w:rsidRPr="00396734">
              <w:rPr>
                <w:rFonts w:ascii="Times New Roman" w:eastAsia="Times New Roman" w:hAnsi="Times New Roman" w:cs="Times New Roman"/>
                <w:sz w:val="22"/>
                <w:szCs w:val="22"/>
                <w:lang w:eastAsia="en-US"/>
              </w:rPr>
              <w:t xml:space="preserve">, </w:t>
            </w:r>
            <w:r w:rsidR="00173B34" w:rsidRPr="00396734">
              <w:rPr>
                <w:rFonts w:ascii="Times New Roman" w:eastAsia="Times New Roman" w:hAnsi="Times New Roman" w:cs="Times New Roman"/>
                <w:sz w:val="22"/>
                <w:szCs w:val="22"/>
                <w:lang w:eastAsia="en-US"/>
              </w:rPr>
              <w:t xml:space="preserve">adaptation </w:t>
            </w:r>
          </w:p>
          <w:p w14:paraId="6DEA4609" w14:textId="7153B566"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w:t>
            </w:r>
            <w:r w:rsidR="00173B34" w:rsidRPr="00396734">
              <w:rPr>
                <w:rFonts w:ascii="Times New Roman" w:eastAsia="Times New Roman" w:hAnsi="Times New Roman" w:cs="Times New Roman"/>
                <w:sz w:val="22"/>
                <w:szCs w:val="22"/>
                <w:lang w:eastAsia="en-US"/>
              </w:rPr>
              <w:t>ype</w:t>
            </w:r>
            <w:r w:rsidRPr="00396734">
              <w:rPr>
                <w:rFonts w:ascii="Times New Roman" w:eastAsia="Times New Roman" w:hAnsi="Times New Roman" w:cs="Times New Roman"/>
                <w:sz w:val="22"/>
                <w:szCs w:val="22"/>
                <w:lang w:eastAsia="en-US"/>
              </w:rPr>
              <w:t>, ma</w:t>
            </w:r>
            <w:r w:rsidR="00173B34" w:rsidRPr="00396734">
              <w:rPr>
                <w:rFonts w:ascii="Times New Roman" w:eastAsia="Times New Roman" w:hAnsi="Times New Roman" w:cs="Times New Roman"/>
                <w:sz w:val="22"/>
                <w:szCs w:val="22"/>
                <w:lang w:eastAsia="en-US"/>
              </w:rPr>
              <w:t xml:space="preserve">ke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4176F9E" w14:textId="77777777" w:rsidR="001A662D" w:rsidRPr="00396734" w:rsidRDefault="001A662D" w:rsidP="001A662D">
            <w:pPr>
              <w:spacing w:after="0" w:line="240" w:lineRule="auto"/>
              <w:jc w:val="both"/>
              <w:rPr>
                <w:rFonts w:ascii="Times New Roman" w:eastAsia="Times New Roman" w:hAnsi="Times New Roman" w:cs="Times New Roman"/>
                <w:sz w:val="22"/>
                <w:szCs w:val="22"/>
                <w:lang w:eastAsia="x-none"/>
              </w:rPr>
            </w:pPr>
            <w:r w:rsidRPr="00396734">
              <w:rPr>
                <w:rFonts w:ascii="Times New Roman" w:eastAsia="Times New Roman" w:hAnsi="Times New Roman" w:cs="Times New Roman"/>
                <w:sz w:val="22"/>
                <w:szCs w:val="22"/>
                <w:lang w:eastAsia="x-none"/>
              </w:rPr>
              <w:t>Designed to push snow both to the right and left. Enables snow removal while the truck is traveling at speeds of 60 km/h and above.</w:t>
            </w:r>
          </w:p>
          <w:p w14:paraId="7221EA45" w14:textId="5DBB03CB" w:rsidR="001A662D" w:rsidRPr="00396734" w:rsidRDefault="001A662D" w:rsidP="001A662D">
            <w:pPr>
              <w:spacing w:after="0" w:line="240" w:lineRule="auto"/>
              <w:jc w:val="both"/>
              <w:rPr>
                <w:rFonts w:ascii="Times New Roman" w:eastAsia="Times New Roman" w:hAnsi="Times New Roman" w:cs="Times New Roman"/>
                <w:sz w:val="22"/>
                <w:szCs w:val="22"/>
                <w:lang w:eastAsia="x-none"/>
              </w:rPr>
            </w:pPr>
            <w:r w:rsidRPr="00396734">
              <w:rPr>
                <w:rFonts w:ascii="Times New Roman" w:eastAsia="Times New Roman" w:hAnsi="Times New Roman" w:cs="Times New Roman"/>
                <w:sz w:val="22"/>
                <w:szCs w:val="22"/>
                <w:lang w:eastAsia="x-none"/>
              </w:rPr>
              <w:t xml:space="preserve">The upper part of the blade is equipped with an additional C-shaped roof made of rigid plastic or equivalent rigid material along the entire length of the </w:t>
            </w:r>
            <w:proofErr w:type="spellStart"/>
            <w:r w:rsidRPr="00396734">
              <w:rPr>
                <w:rFonts w:ascii="Times New Roman" w:eastAsia="Times New Roman" w:hAnsi="Times New Roman" w:cs="Times New Roman"/>
                <w:sz w:val="22"/>
                <w:szCs w:val="22"/>
                <w:lang w:eastAsia="x-none"/>
              </w:rPr>
              <w:t>plow</w:t>
            </w:r>
            <w:proofErr w:type="spellEnd"/>
            <w:r w:rsidRPr="00396734">
              <w:rPr>
                <w:rFonts w:ascii="Times New Roman" w:eastAsia="Times New Roman" w:hAnsi="Times New Roman" w:cs="Times New Roman"/>
                <w:sz w:val="22"/>
                <w:szCs w:val="22"/>
                <w:lang w:eastAsia="x-none"/>
              </w:rPr>
              <w:t xml:space="preserve">, which protects the vehicle's windshield and front </w:t>
            </w:r>
            <w:r w:rsidR="00D400E8" w:rsidRPr="00396734">
              <w:rPr>
                <w:rFonts w:ascii="Times New Roman" w:eastAsia="Times New Roman" w:hAnsi="Times New Roman" w:cs="Times New Roman"/>
                <w:sz w:val="22"/>
                <w:szCs w:val="22"/>
                <w:lang w:eastAsia="x-none"/>
              </w:rPr>
              <w:t xml:space="preserve">cabin </w:t>
            </w:r>
            <w:r w:rsidRPr="00396734">
              <w:rPr>
                <w:rFonts w:ascii="Times New Roman" w:eastAsia="Times New Roman" w:hAnsi="Times New Roman" w:cs="Times New Roman"/>
                <w:sz w:val="22"/>
                <w:szCs w:val="22"/>
                <w:lang w:eastAsia="x-none"/>
              </w:rPr>
              <w:t>grille from snow.</w:t>
            </w:r>
          </w:p>
          <w:p w14:paraId="1A254C29" w14:textId="77777777" w:rsidR="001A662D" w:rsidRPr="00396734" w:rsidRDefault="001A662D" w:rsidP="001A662D">
            <w:pPr>
              <w:spacing w:after="0" w:line="240" w:lineRule="auto"/>
              <w:jc w:val="both"/>
              <w:rPr>
                <w:rFonts w:ascii="Times New Roman" w:eastAsia="Times New Roman" w:hAnsi="Times New Roman" w:cs="Times New Roman"/>
                <w:sz w:val="22"/>
                <w:szCs w:val="22"/>
                <w:lang w:eastAsia="x-none"/>
              </w:rPr>
            </w:pPr>
            <w:r w:rsidRPr="00396734">
              <w:rPr>
                <w:rFonts w:ascii="Times New Roman" w:eastAsia="Times New Roman" w:hAnsi="Times New Roman" w:cs="Times New Roman"/>
                <w:sz w:val="22"/>
                <w:szCs w:val="22"/>
                <w:lang w:eastAsia="x-none"/>
              </w:rPr>
              <w:t xml:space="preserve">The snow </w:t>
            </w:r>
            <w:proofErr w:type="spellStart"/>
            <w:r w:rsidRPr="00396734">
              <w:rPr>
                <w:rFonts w:ascii="Times New Roman" w:eastAsia="Times New Roman" w:hAnsi="Times New Roman" w:cs="Times New Roman"/>
                <w:sz w:val="22"/>
                <w:szCs w:val="22"/>
                <w:lang w:eastAsia="x-none"/>
              </w:rPr>
              <w:t>plow</w:t>
            </w:r>
            <w:proofErr w:type="spellEnd"/>
            <w:r w:rsidRPr="00396734">
              <w:rPr>
                <w:rFonts w:ascii="Times New Roman" w:eastAsia="Times New Roman" w:hAnsi="Times New Roman" w:cs="Times New Roman"/>
                <w:sz w:val="22"/>
                <w:szCs w:val="22"/>
                <w:lang w:eastAsia="x-none"/>
              </w:rPr>
              <w:t xml:space="preserve"> is of the segmented type. </w:t>
            </w:r>
            <w:r w:rsidRPr="00396734">
              <w:rPr>
                <w:rFonts w:ascii="Times New Roman" w:eastAsia="Times New Roman" w:hAnsi="Times New Roman" w:cs="Times New Roman"/>
                <w:sz w:val="22"/>
                <w:szCs w:val="22"/>
                <w:highlight w:val="lightGray"/>
                <w:lang w:eastAsia="x-none"/>
              </w:rPr>
              <w:t xml:space="preserve">Additional points are awarded to segmented snow </w:t>
            </w:r>
            <w:proofErr w:type="spellStart"/>
            <w:r w:rsidRPr="00396734">
              <w:rPr>
                <w:rFonts w:ascii="Times New Roman" w:eastAsia="Times New Roman" w:hAnsi="Times New Roman" w:cs="Times New Roman"/>
                <w:sz w:val="22"/>
                <w:szCs w:val="22"/>
                <w:highlight w:val="lightGray"/>
                <w:lang w:eastAsia="x-none"/>
              </w:rPr>
              <w:t>plows</w:t>
            </w:r>
            <w:proofErr w:type="spellEnd"/>
            <w:r w:rsidRPr="00396734">
              <w:rPr>
                <w:rFonts w:ascii="Times New Roman" w:eastAsia="Times New Roman" w:hAnsi="Times New Roman" w:cs="Times New Roman"/>
                <w:sz w:val="22"/>
                <w:szCs w:val="22"/>
                <w:highlight w:val="lightGray"/>
                <w:lang w:eastAsia="x-none"/>
              </w:rPr>
              <w:t xml:space="preserve"> where the segments can move (slide during snow removal) up/down independently of each other.</w:t>
            </w:r>
          </w:p>
          <w:p w14:paraId="402F3FEF" w14:textId="5B532585" w:rsidR="00C83D35" w:rsidRPr="00396734" w:rsidRDefault="00C3312E" w:rsidP="00BC13A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side (left-hand) part of the snow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shall be folded or pushed to the left side (in this case, when the left-hand section is folded or pushed, its cleaning element blades shall be aligned in a straight line with the cleaning elements of the central section segments).</w:t>
            </w:r>
          </w:p>
        </w:tc>
        <w:tc>
          <w:tcPr>
            <w:tcW w:w="1984" w:type="dxa"/>
            <w:tcBorders>
              <w:top w:val="single" w:sz="4" w:space="0" w:color="auto"/>
              <w:left w:val="single" w:sz="4" w:space="0" w:color="auto"/>
              <w:bottom w:val="single" w:sz="4" w:space="0" w:color="auto"/>
              <w:right w:val="single" w:sz="4" w:space="0" w:color="auto"/>
            </w:tcBorders>
          </w:tcPr>
          <w:p w14:paraId="6FB48B6A" w14:textId="40D2E47C" w:rsidR="00C83D35" w:rsidRPr="00396734" w:rsidRDefault="00B278FE"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proposed parameter is specified in the tender form.</w:t>
            </w:r>
          </w:p>
          <w:p w14:paraId="7C55484E" w14:textId="77777777" w:rsidR="00C83D35" w:rsidRPr="00396734" w:rsidRDefault="00C83D35" w:rsidP="00C83D35">
            <w:pPr>
              <w:spacing w:after="0" w:line="240" w:lineRule="auto"/>
              <w:jc w:val="both"/>
              <w:rPr>
                <w:rFonts w:ascii="Times New Roman" w:eastAsia="Times New Roman" w:hAnsi="Times New Roman" w:cs="Times New Roman"/>
                <w:i/>
                <w:iCs/>
                <w:color w:val="000000"/>
                <w:sz w:val="22"/>
                <w:szCs w:val="22"/>
              </w:rPr>
            </w:pPr>
          </w:p>
          <w:p w14:paraId="76A4D27F" w14:textId="77777777" w:rsidR="00B278FE" w:rsidRPr="00396734" w:rsidRDefault="00B278FE" w:rsidP="00B278FE">
            <w:pPr>
              <w:spacing w:after="0" w:line="240" w:lineRule="auto"/>
              <w:jc w:val="both"/>
              <w:rPr>
                <w:rFonts w:ascii="Times New Roman" w:eastAsia="Times New Roman" w:hAnsi="Times New Roman" w:cs="Times New Roman"/>
                <w:b/>
                <w:bCs/>
                <w:i/>
                <w:iCs/>
                <w:color w:val="000000"/>
                <w:sz w:val="22"/>
                <w:szCs w:val="22"/>
              </w:rPr>
            </w:pPr>
            <w:r w:rsidRPr="00396734">
              <w:rPr>
                <w:rFonts w:ascii="Times New Roman" w:eastAsia="Times New Roman" w:hAnsi="Times New Roman" w:cs="Times New Roman"/>
                <w:b/>
                <w:bCs/>
                <w:i/>
                <w:iCs/>
                <w:color w:val="000000"/>
                <w:sz w:val="22"/>
                <w:szCs w:val="22"/>
              </w:rPr>
              <w:t xml:space="preserve">Exact model of front snow </w:t>
            </w:r>
            <w:proofErr w:type="spellStart"/>
            <w:r w:rsidRPr="00396734">
              <w:rPr>
                <w:rFonts w:ascii="Times New Roman" w:eastAsia="Times New Roman" w:hAnsi="Times New Roman" w:cs="Times New Roman"/>
                <w:b/>
                <w:bCs/>
                <w:i/>
                <w:iCs/>
                <w:color w:val="000000"/>
                <w:sz w:val="22"/>
                <w:szCs w:val="22"/>
              </w:rPr>
              <w:t>plow</w:t>
            </w:r>
            <w:proofErr w:type="spellEnd"/>
            <w:r w:rsidRPr="00396734">
              <w:rPr>
                <w:rFonts w:ascii="Times New Roman" w:eastAsia="Times New Roman" w:hAnsi="Times New Roman" w:cs="Times New Roman"/>
                <w:i/>
                <w:iCs/>
                <w:color w:val="000000"/>
                <w:sz w:val="22"/>
                <w:szCs w:val="22"/>
              </w:rPr>
              <w:t xml:space="preserve"> -</w:t>
            </w:r>
            <w:r w:rsidRPr="00396734">
              <w:rPr>
                <w:rFonts w:ascii="Times New Roman" w:eastAsia="Times New Roman" w:hAnsi="Times New Roman" w:cs="Times New Roman"/>
                <w:b/>
                <w:bCs/>
                <w:i/>
                <w:iCs/>
                <w:color w:val="000000"/>
                <w:sz w:val="22"/>
                <w:szCs w:val="22"/>
              </w:rPr>
              <w:t xml:space="preserve"> </w:t>
            </w:r>
            <w:r w:rsidRPr="00396734">
              <w:rPr>
                <w:rFonts w:ascii="Times New Roman" w:eastAsia="Times New Roman" w:hAnsi="Times New Roman" w:cs="Times New Roman"/>
                <w:b/>
                <w:bCs/>
                <w:i/>
                <w:iCs/>
                <w:color w:val="000000"/>
                <w:sz w:val="22"/>
                <w:szCs w:val="22"/>
                <w:shd w:val="clear" w:color="auto" w:fill="D0CECE" w:themeFill="background2" w:themeFillShade="E6"/>
              </w:rPr>
              <w:t>_________.</w:t>
            </w:r>
          </w:p>
          <w:p w14:paraId="496ED80D" w14:textId="77777777" w:rsidR="00B278FE" w:rsidRPr="00396734" w:rsidRDefault="00B278FE" w:rsidP="00B278FE">
            <w:pPr>
              <w:spacing w:after="0" w:line="240" w:lineRule="auto"/>
              <w:jc w:val="both"/>
              <w:rPr>
                <w:rFonts w:ascii="Times New Roman" w:eastAsia="Times New Roman" w:hAnsi="Times New Roman" w:cs="Times New Roman"/>
                <w:b/>
                <w:bCs/>
                <w:i/>
                <w:iCs/>
                <w:color w:val="000000"/>
                <w:sz w:val="22"/>
                <w:szCs w:val="22"/>
              </w:rPr>
            </w:pPr>
          </w:p>
          <w:p w14:paraId="2C2C588F" w14:textId="1FC447D5" w:rsidR="00B278FE" w:rsidRPr="00396734" w:rsidRDefault="00B278FE" w:rsidP="00B278F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2B24FF5D" w14:textId="48048CC5"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p>
        </w:tc>
      </w:tr>
      <w:tr w:rsidR="00C83D35" w:rsidRPr="00396734" w14:paraId="7AFA964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E08132D"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6D4901E" w14:textId="5077E5B7" w:rsidR="00C83D35" w:rsidRPr="00396734" w:rsidRDefault="00173B34"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Body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3A9C8E1" w14:textId="5751C28C" w:rsidR="00C83D35" w:rsidRPr="00396734" w:rsidRDefault="00B647DB"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Made of steel, with stiffening ribs (metal primed and </w:t>
            </w:r>
            <w:r w:rsidR="00C3312E" w:rsidRPr="00396734">
              <w:rPr>
                <w:rFonts w:ascii="Times New Roman" w:eastAsia="Times New Roman" w:hAnsi="Times New Roman" w:cs="Times New Roman"/>
                <w:sz w:val="22"/>
                <w:szCs w:val="22"/>
                <w:lang w:eastAsia="en-US"/>
              </w:rPr>
              <w:t>coated with two coats of paint</w:t>
            </w:r>
            <w:r w:rsidRPr="00396734">
              <w:rPr>
                <w:rFonts w:ascii="Times New Roman" w:eastAsia="Times New Roman" w:hAnsi="Times New Roman" w:cs="Times New Roman"/>
                <w:sz w:val="22"/>
                <w:szCs w:val="22"/>
                <w:lang w:eastAsia="en-US"/>
              </w:rPr>
              <w:t>).</w:t>
            </w:r>
          </w:p>
        </w:tc>
        <w:tc>
          <w:tcPr>
            <w:tcW w:w="1984" w:type="dxa"/>
            <w:tcBorders>
              <w:top w:val="single" w:sz="4" w:space="0" w:color="auto"/>
              <w:left w:val="single" w:sz="4" w:space="0" w:color="auto"/>
              <w:bottom w:val="single" w:sz="4" w:space="0" w:color="auto"/>
              <w:right w:val="single" w:sz="4" w:space="0" w:color="auto"/>
            </w:tcBorders>
          </w:tcPr>
          <w:p w14:paraId="1DF18524" w14:textId="77777777" w:rsidR="00855FE4" w:rsidRPr="00396734" w:rsidRDefault="00855FE4" w:rsidP="00855FE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38C54DA" w14:textId="247B0167" w:rsidR="00C83D35" w:rsidRPr="00396734" w:rsidRDefault="00C83D35" w:rsidP="00C83D35">
            <w:pPr>
              <w:spacing w:after="0" w:line="240" w:lineRule="auto"/>
              <w:jc w:val="both"/>
              <w:rPr>
                <w:rFonts w:ascii="Times New Roman" w:eastAsia="Times New Roman" w:hAnsi="Times New Roman" w:cs="Times New Roman"/>
                <w:i/>
                <w:iCs/>
                <w:sz w:val="22"/>
                <w:szCs w:val="22"/>
                <w:lang w:eastAsia="en-US"/>
              </w:rPr>
            </w:pPr>
          </w:p>
          <w:p w14:paraId="29A0055D"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p>
        </w:tc>
      </w:tr>
      <w:tr w:rsidR="00C83D35" w:rsidRPr="00396734" w14:paraId="3B4CC63B"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7A64054B"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3.3.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A2C16D7" w14:textId="4ECEB65E" w:rsidR="00C83D35" w:rsidRPr="00396734" w:rsidRDefault="00173B34"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Working surface of 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05BA7752" w14:textId="492145E6" w:rsidR="00B647DB" w:rsidRPr="00396734" w:rsidRDefault="00B647DB" w:rsidP="00B647DB">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Made of steel (metal primed and </w:t>
            </w:r>
            <w:r w:rsidR="00C3312E" w:rsidRPr="00396734">
              <w:rPr>
                <w:rFonts w:ascii="Times New Roman" w:eastAsia="Times New Roman" w:hAnsi="Times New Roman" w:cs="Times New Roman"/>
                <w:sz w:val="22"/>
                <w:szCs w:val="22"/>
                <w:lang w:eastAsia="en-US"/>
              </w:rPr>
              <w:t>coated with two coats of paint</w:t>
            </w:r>
            <w:r w:rsidRPr="00396734">
              <w:rPr>
                <w:rFonts w:ascii="Times New Roman" w:eastAsia="Times New Roman" w:hAnsi="Times New Roman" w:cs="Times New Roman"/>
                <w:sz w:val="22"/>
                <w:szCs w:val="22"/>
                <w:lang w:eastAsia="en-US"/>
              </w:rPr>
              <w:t>).</w:t>
            </w:r>
          </w:p>
          <w:p w14:paraId="7EB4FFCA" w14:textId="1D7E9511" w:rsidR="00C83D35" w:rsidRPr="00396734" w:rsidRDefault="00B647DB" w:rsidP="00B647DB">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colour of painted metal surfaces is orange (RAL 2004), grey (Pantone 7544C) or the </w:t>
            </w:r>
            <w:r w:rsidR="007F1ACB" w:rsidRPr="00396734">
              <w:rPr>
                <w:rFonts w:ascii="Times New Roman" w:eastAsia="Times New Roman" w:hAnsi="Times New Roman" w:cs="Times New Roman"/>
                <w:sz w:val="22"/>
                <w:szCs w:val="22"/>
                <w:lang w:eastAsia="en-US"/>
              </w:rPr>
              <w:t>manufacturer’s</w:t>
            </w:r>
            <w:r w:rsidRPr="00396734">
              <w:rPr>
                <w:rFonts w:ascii="Times New Roman" w:eastAsia="Times New Roman" w:hAnsi="Times New Roman" w:cs="Times New Roman"/>
                <w:sz w:val="22"/>
                <w:szCs w:val="22"/>
                <w:lang w:eastAsia="en-US"/>
              </w:rPr>
              <w:t xml:space="preserve"> default (representative) colour for a specific group of equipment.</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F9FD06" w14:textId="77777777" w:rsidR="00855FE4" w:rsidRPr="00396734" w:rsidRDefault="00855FE4" w:rsidP="00855FE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0C5DC73" w14:textId="558D7CCF" w:rsidR="00C83D35" w:rsidRPr="00396734" w:rsidRDefault="00C83D35" w:rsidP="00C83D35">
            <w:pPr>
              <w:spacing w:after="0" w:line="240" w:lineRule="auto"/>
              <w:jc w:val="both"/>
              <w:rPr>
                <w:rFonts w:ascii="Times New Roman" w:eastAsia="Times New Roman" w:hAnsi="Times New Roman" w:cs="Times New Roman"/>
                <w:i/>
                <w:iCs/>
                <w:sz w:val="22"/>
                <w:szCs w:val="22"/>
                <w:lang w:eastAsia="en-US"/>
              </w:rPr>
            </w:pPr>
          </w:p>
          <w:p w14:paraId="41A6E931" w14:textId="4AA6014E" w:rsidR="00C83D35" w:rsidRPr="00396734" w:rsidRDefault="00855FE4"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b/>
                <w:bCs/>
                <w:i/>
                <w:iCs/>
                <w:color w:val="000000"/>
                <w:sz w:val="22"/>
                <w:szCs w:val="22"/>
              </w:rPr>
              <w:t xml:space="preserve">Enter proposed colour </w:t>
            </w:r>
            <w:r w:rsidR="00C83D35" w:rsidRPr="00396734">
              <w:rPr>
                <w:rFonts w:ascii="Times New Roman" w:eastAsia="Times New Roman" w:hAnsi="Times New Roman" w:cs="Times New Roman"/>
                <w:b/>
                <w:bCs/>
                <w:i/>
                <w:iCs/>
                <w:color w:val="000000"/>
                <w:sz w:val="22"/>
                <w:szCs w:val="22"/>
              </w:rPr>
              <w:t>-</w:t>
            </w:r>
            <w:r w:rsidR="00C83D35" w:rsidRPr="00396734">
              <w:rPr>
                <w:rFonts w:ascii="Times New Roman" w:eastAsia="Times New Roman" w:hAnsi="Times New Roman" w:cs="Times New Roman"/>
                <w:color w:val="000000"/>
                <w:sz w:val="22"/>
                <w:szCs w:val="22"/>
              </w:rPr>
              <w:t xml:space="preserve"> </w:t>
            </w:r>
            <w:r w:rsidR="00C83D35" w:rsidRPr="00396734">
              <w:rPr>
                <w:rFonts w:ascii="Times New Roman" w:eastAsia="Times New Roman" w:hAnsi="Times New Roman" w:cs="Times New Roman"/>
                <w:color w:val="000000"/>
                <w:sz w:val="22"/>
                <w:szCs w:val="22"/>
                <w:shd w:val="clear" w:color="auto" w:fill="C0C0C0"/>
              </w:rPr>
              <w:t>_________.</w:t>
            </w:r>
          </w:p>
        </w:tc>
      </w:tr>
      <w:tr w:rsidR="00C83D35" w:rsidRPr="00396734" w14:paraId="124AD920"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B5DAB0A"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3.4.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3775DCD" w14:textId="77A56CEB" w:rsidR="00C83D35" w:rsidRPr="00396734" w:rsidRDefault="00173B34"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Control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355639AB" w14:textId="1D624503" w:rsidR="00C83D35" w:rsidRPr="00396734" w:rsidRDefault="00B647DB" w:rsidP="00C83D3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Lowering, lifting, and turning left/right </w:t>
            </w:r>
            <w:r w:rsidR="00C3312E" w:rsidRPr="00396734">
              <w:rPr>
                <w:rFonts w:ascii="Times New Roman" w:eastAsia="Times New Roman" w:hAnsi="Times New Roman" w:cs="Times New Roman"/>
                <w:sz w:val="22"/>
                <w:szCs w:val="22"/>
                <w:lang w:eastAsia="en-US"/>
              </w:rPr>
              <w:t xml:space="preserve">and folding </w:t>
            </w:r>
            <w:r w:rsidRPr="00396734">
              <w:rPr>
                <w:rFonts w:ascii="Times New Roman" w:eastAsia="Times New Roman" w:hAnsi="Times New Roman" w:cs="Times New Roman"/>
                <w:sz w:val="22"/>
                <w:szCs w:val="22"/>
                <w:lang w:eastAsia="en-US"/>
              </w:rPr>
              <w:t xml:space="preserve">are performed from the </w:t>
            </w:r>
            <w:r w:rsidR="000834EC" w:rsidRPr="00396734">
              <w:rPr>
                <w:rFonts w:ascii="Times New Roman" w:eastAsia="Times New Roman" w:hAnsi="Times New Roman" w:cs="Times New Roman"/>
                <w:sz w:val="22"/>
                <w:szCs w:val="22"/>
                <w:lang w:eastAsia="en-US"/>
              </w:rPr>
              <w:t>driver ‘</w:t>
            </w:r>
            <w:r w:rsidRPr="00396734">
              <w:rPr>
                <w:rFonts w:ascii="Times New Roman" w:eastAsia="Times New Roman" w:hAnsi="Times New Roman" w:cs="Times New Roman"/>
                <w:sz w:val="22"/>
                <w:szCs w:val="22"/>
                <w:lang w:eastAsia="en-US"/>
              </w:rPr>
              <w:t>s cab using a control panel located within easy reach of the driver.</w:t>
            </w:r>
          </w:p>
        </w:tc>
        <w:tc>
          <w:tcPr>
            <w:tcW w:w="1984" w:type="dxa"/>
            <w:tcBorders>
              <w:top w:val="single" w:sz="4" w:space="0" w:color="auto"/>
              <w:left w:val="single" w:sz="4" w:space="0" w:color="auto"/>
              <w:bottom w:val="single" w:sz="4" w:space="0" w:color="auto"/>
              <w:right w:val="single" w:sz="4" w:space="0" w:color="auto"/>
            </w:tcBorders>
            <w:vAlign w:val="center"/>
          </w:tcPr>
          <w:p w14:paraId="40BC7BCC" w14:textId="77777777" w:rsidR="007320B9" w:rsidRPr="00396734" w:rsidRDefault="00C83D35"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sz w:val="22"/>
                <w:szCs w:val="22"/>
                <w:lang w:eastAsia="en-US"/>
              </w:rPr>
              <w:t xml:space="preserve"> </w:t>
            </w:r>
            <w:r w:rsidR="007320B9" w:rsidRPr="00396734">
              <w:rPr>
                <w:rFonts w:ascii="Times New Roman" w:eastAsia="Times New Roman" w:hAnsi="Times New Roman" w:cs="Times New Roman"/>
                <w:b/>
                <w:bCs/>
                <w:sz w:val="22"/>
                <w:szCs w:val="22"/>
                <w:lang w:eastAsia="en-US"/>
              </w:rPr>
              <w:t xml:space="preserve">Yes/No </w:t>
            </w:r>
            <w:r w:rsidR="007320B9" w:rsidRPr="00396734">
              <w:rPr>
                <w:rFonts w:ascii="Times New Roman" w:eastAsia="Times New Roman" w:hAnsi="Times New Roman" w:cs="Times New Roman"/>
                <w:i/>
                <w:iCs/>
                <w:sz w:val="22"/>
                <w:szCs w:val="22"/>
                <w:lang w:eastAsia="en-US"/>
              </w:rPr>
              <w:t>(delete as appropriate).</w:t>
            </w:r>
          </w:p>
          <w:p w14:paraId="47EF37CD" w14:textId="19E611A9" w:rsidR="00C83D35" w:rsidRPr="00396734" w:rsidRDefault="00C83D35" w:rsidP="00C83D35">
            <w:pPr>
              <w:spacing w:after="0" w:line="240" w:lineRule="auto"/>
              <w:jc w:val="both"/>
              <w:rPr>
                <w:rFonts w:ascii="Times New Roman" w:eastAsia="Times New Roman" w:hAnsi="Times New Roman" w:cs="Times New Roman"/>
                <w:i/>
                <w:iCs/>
                <w:sz w:val="22"/>
                <w:szCs w:val="22"/>
                <w:lang w:eastAsia="en-US"/>
              </w:rPr>
            </w:pPr>
          </w:p>
          <w:p w14:paraId="3F3C95C7" w14:textId="77777777" w:rsidR="00C83D35" w:rsidRPr="00396734" w:rsidRDefault="00C83D35" w:rsidP="00C83D35">
            <w:pPr>
              <w:spacing w:after="0" w:line="240" w:lineRule="auto"/>
              <w:jc w:val="both"/>
              <w:rPr>
                <w:rFonts w:ascii="Times New Roman" w:eastAsia="Times New Roman" w:hAnsi="Times New Roman" w:cs="Times New Roman"/>
                <w:sz w:val="22"/>
                <w:szCs w:val="22"/>
                <w:lang w:eastAsia="x-none"/>
              </w:rPr>
            </w:pPr>
          </w:p>
        </w:tc>
      </w:tr>
      <w:tr w:rsidR="00173B34" w:rsidRPr="00396734" w14:paraId="536EC947" w14:textId="77777777" w:rsidTr="00020910">
        <w:tc>
          <w:tcPr>
            <w:tcW w:w="960" w:type="dxa"/>
            <w:tcBorders>
              <w:top w:val="single" w:sz="4" w:space="0" w:color="auto"/>
              <w:left w:val="single" w:sz="4" w:space="0" w:color="auto"/>
              <w:bottom w:val="single" w:sz="4" w:space="0" w:color="auto"/>
              <w:right w:val="single" w:sz="4" w:space="0" w:color="auto"/>
            </w:tcBorders>
            <w:vAlign w:val="center"/>
          </w:tcPr>
          <w:p w14:paraId="5C784E54" w14:textId="77777777"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3.4.1</w:t>
            </w:r>
          </w:p>
        </w:tc>
        <w:tc>
          <w:tcPr>
            <w:tcW w:w="2551" w:type="dxa"/>
            <w:tcBorders>
              <w:top w:val="single" w:sz="4" w:space="0" w:color="auto"/>
              <w:left w:val="single" w:sz="4" w:space="0" w:color="auto"/>
              <w:bottom w:val="single" w:sz="4" w:space="0" w:color="auto"/>
              <w:right w:val="single" w:sz="4" w:space="0" w:color="auto"/>
            </w:tcBorders>
            <w:vAlign w:val="center"/>
          </w:tcPr>
          <w:p w14:paraId="0E61E514" w14:textId="1B422AE2"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Control panel</w:t>
            </w:r>
          </w:p>
        </w:tc>
        <w:tc>
          <w:tcPr>
            <w:tcW w:w="4139" w:type="dxa"/>
            <w:tcBorders>
              <w:top w:val="single" w:sz="4" w:space="0" w:color="auto"/>
              <w:left w:val="single" w:sz="4" w:space="0" w:color="auto"/>
              <w:bottom w:val="single" w:sz="4" w:space="0" w:color="auto"/>
              <w:right w:val="single" w:sz="4" w:space="0" w:color="auto"/>
            </w:tcBorders>
            <w:vAlign w:val="center"/>
          </w:tcPr>
          <w:p w14:paraId="0C011A36" w14:textId="77777777" w:rsidR="003F459F" w:rsidRPr="00396734" w:rsidRDefault="003F459F" w:rsidP="003F459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control panel is equipped with a connection for reading work control (cleaning process) data. The service provider installing the transport control system is given access and the opportunity to connect </w:t>
            </w:r>
            <w:r w:rsidRPr="00396734">
              <w:rPr>
                <w:rFonts w:ascii="Times New Roman" w:eastAsia="Times New Roman" w:hAnsi="Times New Roman" w:cs="Times New Roman"/>
                <w:sz w:val="22"/>
                <w:szCs w:val="22"/>
                <w:lang w:eastAsia="en-US"/>
              </w:rPr>
              <w:lastRenderedPageBreak/>
              <w:t>to the control panel by providing the necessary login codes.</w:t>
            </w:r>
          </w:p>
          <w:p w14:paraId="31B5107F" w14:textId="08382C1D" w:rsidR="00173B34" w:rsidRPr="00396734" w:rsidRDefault="003F459F"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It must be possible to read the analog</w:t>
            </w:r>
            <w:r w:rsidR="0059122A" w:rsidRPr="00396734">
              <w:rPr>
                <w:rFonts w:ascii="Times New Roman" w:eastAsia="Times New Roman" w:hAnsi="Times New Roman" w:cs="Times New Roman"/>
                <w:sz w:val="22"/>
                <w:szCs w:val="22"/>
                <w:lang w:eastAsia="en-US"/>
              </w:rPr>
              <w:t>ue</w:t>
            </w:r>
            <w:r w:rsidRPr="00396734">
              <w:rPr>
                <w:rFonts w:ascii="Times New Roman" w:eastAsia="Times New Roman" w:hAnsi="Times New Roman" w:cs="Times New Roman"/>
                <w:sz w:val="22"/>
                <w:szCs w:val="22"/>
                <w:lang w:eastAsia="en-US"/>
              </w:rPr>
              <w:t xml:space="preserve"> signal for 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position (snow being cleaned/not being cleaned), or the same data must be provided via the spreader control panel in accordance with EN 15430 or an equivalent standard.</w:t>
            </w:r>
          </w:p>
        </w:tc>
        <w:tc>
          <w:tcPr>
            <w:tcW w:w="1984" w:type="dxa"/>
            <w:tcBorders>
              <w:top w:val="single" w:sz="4" w:space="0" w:color="auto"/>
              <w:left w:val="single" w:sz="4" w:space="0" w:color="auto"/>
              <w:bottom w:val="single" w:sz="4" w:space="0" w:color="auto"/>
              <w:right w:val="single" w:sz="4" w:space="0" w:color="auto"/>
            </w:tcBorders>
            <w:vAlign w:val="center"/>
          </w:tcPr>
          <w:p w14:paraId="7D96D239"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0A46A684" w14:textId="2A403DFD"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p>
        </w:tc>
      </w:tr>
      <w:tr w:rsidR="00173B34" w:rsidRPr="00396734" w14:paraId="21104B96" w14:textId="77777777" w:rsidTr="00E05EAE">
        <w:tc>
          <w:tcPr>
            <w:tcW w:w="960" w:type="dxa"/>
            <w:tcBorders>
              <w:top w:val="single" w:sz="4" w:space="0" w:color="auto"/>
              <w:left w:val="single" w:sz="4" w:space="0" w:color="auto"/>
              <w:bottom w:val="single" w:sz="4" w:space="0" w:color="auto"/>
              <w:right w:val="single" w:sz="4" w:space="0" w:color="auto"/>
            </w:tcBorders>
            <w:vAlign w:val="center"/>
            <w:hideMark/>
          </w:tcPr>
          <w:p w14:paraId="5C2C92E4" w14:textId="77777777"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3.5.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50C1676" w14:textId="76948C76"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Installation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BC67A58" w14:textId="4DD705C7" w:rsidR="00173B34" w:rsidRPr="00396734" w:rsidRDefault="00260A41"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It is mounted (suspended) using a special device-suspension at the front of the vehicle, which corresponds to the dimensions and mounting locations of the snow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mounting plate. The suspension is manufactured in accordance with the applicable standards for front vehicle mounting plates (DIN 76060 type </w:t>
            </w:r>
            <w:r w:rsidR="00A71919" w:rsidRPr="00396734">
              <w:rPr>
                <w:rFonts w:ascii="Times New Roman" w:eastAsia="Times New Roman" w:hAnsi="Times New Roman" w:cs="Times New Roman"/>
                <w:sz w:val="22"/>
                <w:szCs w:val="22"/>
                <w:lang w:eastAsia="en-US"/>
              </w:rPr>
              <w:t>“</w:t>
            </w:r>
            <w:proofErr w:type="gramStart"/>
            <w:r w:rsidR="000834EC" w:rsidRPr="00396734">
              <w:rPr>
                <w:rFonts w:ascii="Times New Roman" w:eastAsia="Times New Roman" w:hAnsi="Times New Roman" w:cs="Times New Roman"/>
                <w:sz w:val="22"/>
                <w:szCs w:val="22"/>
                <w:lang w:eastAsia="en-US"/>
              </w:rPr>
              <w:t>A“</w:t>
            </w:r>
            <w:r w:rsidR="00396734">
              <w:rPr>
                <w:rFonts w:ascii="Times New Roman" w:eastAsia="Times New Roman" w:hAnsi="Times New Roman" w:cs="Times New Roman"/>
                <w:sz w:val="22"/>
                <w:szCs w:val="22"/>
                <w:lang w:eastAsia="en-US"/>
              </w:rPr>
              <w:t xml:space="preserve"> </w:t>
            </w:r>
            <w:r w:rsidR="000834EC" w:rsidRPr="00396734">
              <w:rPr>
                <w:rFonts w:ascii="Times New Roman" w:eastAsia="Times New Roman" w:hAnsi="Times New Roman" w:cs="Times New Roman"/>
                <w:sz w:val="22"/>
                <w:szCs w:val="22"/>
                <w:lang w:eastAsia="en-US"/>
              </w:rPr>
              <w:t>or</w:t>
            </w:r>
            <w:proofErr w:type="gramEnd"/>
            <w:r w:rsidRPr="00396734">
              <w:rPr>
                <w:rFonts w:ascii="Times New Roman" w:eastAsia="Times New Roman" w:hAnsi="Times New Roman" w:cs="Times New Roman"/>
                <w:sz w:val="22"/>
                <w:szCs w:val="22"/>
                <w:lang w:eastAsia="en-US"/>
              </w:rPr>
              <w:t xml:space="preserve"> equivalent).</w:t>
            </w:r>
          </w:p>
          <w:p w14:paraId="785054C3" w14:textId="06CE6E5B" w:rsidR="00173B34" w:rsidRPr="00396734" w:rsidRDefault="00FC4A88" w:rsidP="00FC4A88">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highlight w:val="lightGray"/>
                <w:lang w:eastAsia="en-US"/>
              </w:rPr>
              <w:t xml:space="preserve">An additional point is awarded for additional snow </w:t>
            </w:r>
            <w:proofErr w:type="spellStart"/>
            <w:r w:rsidRPr="00396734">
              <w:rPr>
                <w:rFonts w:ascii="Times New Roman" w:eastAsia="Times New Roman" w:hAnsi="Times New Roman" w:cs="Times New Roman"/>
                <w:sz w:val="22"/>
                <w:szCs w:val="22"/>
                <w:highlight w:val="lightGray"/>
                <w:lang w:eastAsia="en-US"/>
              </w:rPr>
              <w:t>plow</w:t>
            </w:r>
            <w:proofErr w:type="spellEnd"/>
            <w:r w:rsidRPr="00396734">
              <w:rPr>
                <w:rFonts w:ascii="Times New Roman" w:eastAsia="Times New Roman" w:hAnsi="Times New Roman" w:cs="Times New Roman"/>
                <w:sz w:val="22"/>
                <w:szCs w:val="22"/>
                <w:highlight w:val="lightGray"/>
                <w:lang w:eastAsia="en-US"/>
              </w:rPr>
              <w:t xml:space="preserve"> (hydraulic lines to be used for lifting) and truck connections and/or couplings with an external control device (on the outside of the truck: on the front bumper, next to the driver‘s cab steps), allowing the operator to control the lifting/lowering of the snow </w:t>
            </w:r>
            <w:proofErr w:type="spellStart"/>
            <w:r w:rsidRPr="00396734">
              <w:rPr>
                <w:rFonts w:ascii="Times New Roman" w:eastAsia="Times New Roman" w:hAnsi="Times New Roman" w:cs="Times New Roman"/>
                <w:sz w:val="22"/>
                <w:szCs w:val="22"/>
                <w:highlight w:val="lightGray"/>
                <w:lang w:eastAsia="en-US"/>
              </w:rPr>
              <w:t>plow</w:t>
            </w:r>
            <w:proofErr w:type="spellEnd"/>
            <w:r w:rsidRPr="00396734">
              <w:rPr>
                <w:rFonts w:ascii="Times New Roman" w:eastAsia="Times New Roman" w:hAnsi="Times New Roman" w:cs="Times New Roman"/>
                <w:sz w:val="22"/>
                <w:szCs w:val="22"/>
                <w:highlight w:val="lightGray"/>
                <w:lang w:eastAsia="en-US"/>
              </w:rPr>
              <w:t xml:space="preserve"> (by connecting the hydraulic hoses to the truck</w:t>
            </w:r>
            <w:r w:rsidR="00AE43C5">
              <w:rPr>
                <w:rFonts w:ascii="Times New Roman" w:eastAsia="Times New Roman" w:hAnsi="Times New Roman" w:cs="Times New Roman"/>
                <w:sz w:val="22"/>
                <w:szCs w:val="22"/>
                <w:highlight w:val="lightGray"/>
                <w:lang w:eastAsia="en-US"/>
              </w:rPr>
              <w:t>’</w:t>
            </w:r>
            <w:r w:rsidRPr="00396734">
              <w:rPr>
                <w:rFonts w:ascii="Times New Roman" w:eastAsia="Times New Roman" w:hAnsi="Times New Roman" w:cs="Times New Roman"/>
                <w:sz w:val="22"/>
                <w:szCs w:val="22"/>
                <w:highlight w:val="lightGray"/>
                <w:lang w:eastAsia="en-US"/>
              </w:rPr>
              <w:t>s hydraulic outlets) without being in the cab.</w:t>
            </w:r>
            <w:r w:rsidR="00173B34" w:rsidRPr="00396734">
              <w:rPr>
                <w:rFonts w:ascii="Times New Roman" w:eastAsia="Calibri" w:hAnsi="Times New Roman" w:cs="Times New Roman"/>
                <w:sz w:val="22"/>
                <w:szCs w:val="22"/>
                <w:lang w:eastAsia="en-US"/>
              </w:rPr>
              <w:t xml:space="preserve"> </w:t>
            </w:r>
          </w:p>
        </w:tc>
        <w:tc>
          <w:tcPr>
            <w:tcW w:w="1984" w:type="dxa"/>
            <w:tcBorders>
              <w:top w:val="single" w:sz="4" w:space="0" w:color="auto"/>
              <w:left w:val="single" w:sz="4" w:space="0" w:color="auto"/>
              <w:bottom w:val="single" w:sz="4" w:space="0" w:color="auto"/>
              <w:right w:val="single" w:sz="4" w:space="0" w:color="auto"/>
            </w:tcBorders>
            <w:vAlign w:val="center"/>
          </w:tcPr>
          <w:p w14:paraId="1E0BC135"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D4A93AE" w14:textId="77777777"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p>
        </w:tc>
      </w:tr>
      <w:tr w:rsidR="00173B34" w:rsidRPr="00396734" w14:paraId="3C48D54D" w14:textId="77777777" w:rsidTr="00E05EAE">
        <w:tc>
          <w:tcPr>
            <w:tcW w:w="960" w:type="dxa"/>
            <w:tcBorders>
              <w:top w:val="single" w:sz="4" w:space="0" w:color="auto"/>
              <w:left w:val="single" w:sz="4" w:space="0" w:color="auto"/>
              <w:bottom w:val="single" w:sz="4" w:space="0" w:color="auto"/>
              <w:right w:val="single" w:sz="4" w:space="0" w:color="auto"/>
            </w:tcBorders>
            <w:vAlign w:val="center"/>
            <w:hideMark/>
          </w:tcPr>
          <w:p w14:paraId="09307703" w14:textId="77777777"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3.6.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3526670" w14:textId="55880DC0" w:rsidR="00173B34" w:rsidRPr="00396734" w:rsidRDefault="00173B34" w:rsidP="00FC4A88">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Cleaning elements (blades)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081E4C8F" w14:textId="77777777" w:rsidR="00BA7905" w:rsidRPr="00396734" w:rsidRDefault="00BA7905" w:rsidP="00BA790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Combined cleaning elements with metal ceramics, fastened with screws. Cross-sectional layers of the operating part of the cleaning elements: special wear-resistant steel, rubber, metal ceramic elements in rubber, wear-resistant steel.</w:t>
            </w:r>
          </w:p>
          <w:p w14:paraId="0D6BBBB4" w14:textId="77777777" w:rsidR="00BA7905" w:rsidRPr="00396734" w:rsidRDefault="00BA7905" w:rsidP="00BA790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metal ceramic area must cover at least 40% of the contact surface area. In unused cleaning elements (supplied, mounted on snow </w:t>
            </w:r>
            <w:proofErr w:type="spellStart"/>
            <w:r w:rsidRPr="00396734">
              <w:rPr>
                <w:rFonts w:ascii="Times New Roman" w:eastAsia="Times New Roman" w:hAnsi="Times New Roman" w:cs="Times New Roman"/>
                <w:sz w:val="22"/>
                <w:szCs w:val="22"/>
                <w:lang w:eastAsia="en-US"/>
              </w:rPr>
              <w:t>plows</w:t>
            </w:r>
            <w:proofErr w:type="spellEnd"/>
            <w:r w:rsidRPr="00396734">
              <w:rPr>
                <w:rFonts w:ascii="Times New Roman" w:eastAsia="Times New Roman" w:hAnsi="Times New Roman" w:cs="Times New Roman"/>
                <w:sz w:val="22"/>
                <w:szCs w:val="22"/>
                <w:lang w:eastAsia="en-US"/>
              </w:rPr>
              <w:t>), the lower plane of the metal ceramics must coincide with the plane passing through the lower (lowest) points of the wear-resistant steel.</w:t>
            </w:r>
          </w:p>
          <w:p w14:paraId="3640E237" w14:textId="77777777" w:rsidR="00BA7905" w:rsidRPr="00396734" w:rsidRDefault="00BA7905" w:rsidP="00BA790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thickness of the working part must be at least 36 mm.</w:t>
            </w:r>
          </w:p>
          <w:p w14:paraId="5D4DFC0F" w14:textId="0B5B803C" w:rsidR="00173B34" w:rsidRPr="00396734" w:rsidRDefault="00BA7905" w:rsidP="00BA790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highlight w:val="lightGray"/>
                <w:lang w:eastAsia="en-US"/>
              </w:rPr>
              <w:t>An additional point is awarded for an operating thickness of 50 mm.</w:t>
            </w:r>
          </w:p>
        </w:tc>
        <w:tc>
          <w:tcPr>
            <w:tcW w:w="1984" w:type="dxa"/>
            <w:tcBorders>
              <w:top w:val="single" w:sz="4" w:space="0" w:color="auto"/>
              <w:left w:val="single" w:sz="4" w:space="0" w:color="auto"/>
              <w:bottom w:val="single" w:sz="4" w:space="0" w:color="auto"/>
              <w:right w:val="single" w:sz="4" w:space="0" w:color="auto"/>
            </w:tcBorders>
            <w:hideMark/>
          </w:tcPr>
          <w:p w14:paraId="52E7DE37" w14:textId="77777777" w:rsidR="00B278FE" w:rsidRPr="00396734" w:rsidRDefault="00B278FE" w:rsidP="00B278FE">
            <w:pPr>
              <w:spacing w:after="0" w:line="240" w:lineRule="auto"/>
              <w:jc w:val="both"/>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The proposed parameter is specified in the tender form.</w:t>
            </w:r>
          </w:p>
          <w:p w14:paraId="1030109D" w14:textId="77777777" w:rsidR="003A431A" w:rsidRPr="00396734" w:rsidRDefault="003A431A" w:rsidP="00B278FE">
            <w:pPr>
              <w:spacing w:after="0" w:line="240" w:lineRule="auto"/>
              <w:jc w:val="both"/>
              <w:rPr>
                <w:rFonts w:ascii="Times New Roman" w:eastAsia="Times New Roman" w:hAnsi="Times New Roman" w:cs="Times New Roman"/>
                <w:b/>
                <w:sz w:val="22"/>
                <w:szCs w:val="22"/>
                <w:lang w:eastAsia="en-US"/>
              </w:rPr>
            </w:pPr>
          </w:p>
          <w:p w14:paraId="6D3635BE" w14:textId="77777777" w:rsidR="00CD74AD" w:rsidRPr="00396734" w:rsidRDefault="00CD74AD" w:rsidP="00CD74A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0ABE2973" w14:textId="5C100254"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p>
        </w:tc>
      </w:tr>
      <w:tr w:rsidR="00C3312E" w:rsidRPr="00396734" w14:paraId="14A0771A" w14:textId="77777777" w:rsidTr="00020910">
        <w:tc>
          <w:tcPr>
            <w:tcW w:w="960" w:type="dxa"/>
            <w:tcBorders>
              <w:top w:val="single" w:sz="4" w:space="0" w:color="auto"/>
              <w:left w:val="single" w:sz="4" w:space="0" w:color="auto"/>
              <w:bottom w:val="single" w:sz="4" w:space="0" w:color="auto"/>
              <w:right w:val="single" w:sz="4" w:space="0" w:color="auto"/>
            </w:tcBorders>
            <w:vAlign w:val="center"/>
          </w:tcPr>
          <w:p w14:paraId="1C010FAE" w14:textId="78DD01B8" w:rsidR="00C3312E" w:rsidRPr="00396734" w:rsidRDefault="00C3312E"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3.6.1</w:t>
            </w:r>
          </w:p>
        </w:tc>
        <w:tc>
          <w:tcPr>
            <w:tcW w:w="2551" w:type="dxa"/>
            <w:tcBorders>
              <w:top w:val="single" w:sz="4" w:space="0" w:color="auto"/>
              <w:left w:val="single" w:sz="4" w:space="0" w:color="auto"/>
              <w:bottom w:val="single" w:sz="4" w:space="0" w:color="auto"/>
              <w:right w:val="single" w:sz="4" w:space="0" w:color="auto"/>
            </w:tcBorders>
            <w:vAlign w:val="center"/>
          </w:tcPr>
          <w:p w14:paraId="6FC349A5" w14:textId="45919115" w:rsidR="00C3312E" w:rsidRPr="00396734" w:rsidRDefault="00C3312E"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Priority requirement – Mounting brackets for the cleaning elements</w:t>
            </w:r>
          </w:p>
        </w:tc>
        <w:tc>
          <w:tcPr>
            <w:tcW w:w="4139" w:type="dxa"/>
            <w:tcBorders>
              <w:top w:val="single" w:sz="4" w:space="0" w:color="auto"/>
              <w:left w:val="single" w:sz="4" w:space="0" w:color="auto"/>
              <w:bottom w:val="single" w:sz="4" w:space="0" w:color="auto"/>
              <w:right w:val="single" w:sz="4" w:space="0" w:color="auto"/>
            </w:tcBorders>
            <w:vAlign w:val="center"/>
          </w:tcPr>
          <w:p w14:paraId="31ED2B10" w14:textId="687AA66C" w:rsidR="00C3312E" w:rsidRPr="00396734" w:rsidRDefault="00C3312E"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combined cleaning elements of the snow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shall be attached to the body via cleaning element holders made of polyurethane or equivalent materials. The holders shall be manufacturer-supplied and installed along the entire width of 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w:t>
            </w:r>
            <w:r w:rsidRPr="00396734">
              <w:rPr>
                <w:rFonts w:ascii="Times New Roman" w:eastAsia="Times New Roman" w:hAnsi="Times New Roman" w:cs="Times New Roman"/>
                <w:sz w:val="22"/>
                <w:szCs w:val="22"/>
                <w:lang w:eastAsia="en-US"/>
              </w:rPr>
              <w:br/>
              <w:t xml:space="preserve">The purpose of the holders is to reduce noise during snow removal and to mitigate the loads acting on the snow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and the truck.</w:t>
            </w:r>
          </w:p>
        </w:tc>
        <w:tc>
          <w:tcPr>
            <w:tcW w:w="1984" w:type="dxa"/>
            <w:tcBorders>
              <w:top w:val="single" w:sz="4" w:space="0" w:color="auto"/>
              <w:left w:val="single" w:sz="4" w:space="0" w:color="auto"/>
              <w:bottom w:val="single" w:sz="4" w:space="0" w:color="auto"/>
              <w:right w:val="single" w:sz="4" w:space="0" w:color="auto"/>
            </w:tcBorders>
            <w:vAlign w:val="center"/>
          </w:tcPr>
          <w:p w14:paraId="656FBD5E" w14:textId="1C7A48BC" w:rsidR="00C3312E" w:rsidRPr="00396734" w:rsidRDefault="00C3312E" w:rsidP="00C3312E">
            <w:pPr>
              <w:spacing w:after="0" w:line="240" w:lineRule="auto"/>
              <w:jc w:val="both"/>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The proposed parameter is specified in the tender form.</w:t>
            </w:r>
          </w:p>
          <w:p w14:paraId="69C302A3" w14:textId="77777777" w:rsidR="00533C64" w:rsidRPr="00396734" w:rsidRDefault="00533C64" w:rsidP="00C3312E">
            <w:pPr>
              <w:spacing w:after="0" w:line="240" w:lineRule="auto"/>
              <w:jc w:val="both"/>
              <w:rPr>
                <w:rFonts w:ascii="Times New Roman" w:eastAsia="Times New Roman" w:hAnsi="Times New Roman" w:cs="Times New Roman"/>
                <w:b/>
                <w:sz w:val="22"/>
                <w:szCs w:val="22"/>
                <w:lang w:eastAsia="en-US"/>
              </w:rPr>
            </w:pPr>
          </w:p>
          <w:p w14:paraId="0AC0B7B6" w14:textId="77777777" w:rsidR="00C3312E" w:rsidRPr="00396734" w:rsidRDefault="00C3312E" w:rsidP="00C3312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_________ and </w:t>
            </w:r>
            <w:r w:rsidRPr="00396734">
              <w:rPr>
                <w:rFonts w:ascii="Times New Roman" w:eastAsia="Times New Roman" w:hAnsi="Times New Roman" w:cs="Times New Roman"/>
                <w:i/>
                <w:iCs/>
                <w:color w:val="000000"/>
                <w:sz w:val="22"/>
                <w:szCs w:val="22"/>
              </w:rPr>
              <w:lastRenderedPageBreak/>
              <w:t>page No ___________ or reference - ________.</w:t>
            </w:r>
          </w:p>
          <w:p w14:paraId="7299E2D8" w14:textId="77777777" w:rsidR="00C3312E" w:rsidRPr="00396734" w:rsidRDefault="00C3312E" w:rsidP="007320B9">
            <w:pPr>
              <w:spacing w:after="0" w:line="240" w:lineRule="auto"/>
              <w:rPr>
                <w:rFonts w:ascii="Times New Roman" w:eastAsia="Times New Roman" w:hAnsi="Times New Roman" w:cs="Times New Roman"/>
                <w:b/>
                <w:bCs/>
                <w:sz w:val="22"/>
                <w:szCs w:val="22"/>
                <w:lang w:eastAsia="en-US"/>
              </w:rPr>
            </w:pPr>
          </w:p>
        </w:tc>
      </w:tr>
      <w:tr w:rsidR="00173B34" w:rsidRPr="00396734" w14:paraId="084C14C2"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12BD179" w14:textId="77777777"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bookmarkStart w:id="9" w:name="_Hlk208251030"/>
            <w:r w:rsidRPr="00396734">
              <w:rPr>
                <w:rFonts w:ascii="Times New Roman" w:eastAsia="Times New Roman" w:hAnsi="Times New Roman" w:cs="Times New Roman"/>
                <w:sz w:val="22"/>
                <w:szCs w:val="22"/>
                <w:lang w:eastAsia="en-US"/>
              </w:rPr>
              <w:lastRenderedPageBreak/>
              <w:t xml:space="preserve">  3.7.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FFB62" w14:textId="29BE7471"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Lowering/raising 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to/from the road surface</w:t>
            </w:r>
          </w:p>
        </w:tc>
        <w:tc>
          <w:tcPr>
            <w:tcW w:w="4139" w:type="dxa"/>
            <w:tcBorders>
              <w:top w:val="single" w:sz="4" w:space="0" w:color="auto"/>
              <w:left w:val="single" w:sz="4" w:space="0" w:color="auto"/>
              <w:bottom w:val="single" w:sz="4" w:space="0" w:color="auto"/>
              <w:right w:val="single" w:sz="4" w:space="0" w:color="auto"/>
            </w:tcBorders>
            <w:vAlign w:val="center"/>
            <w:hideMark/>
          </w:tcPr>
          <w:p w14:paraId="152B8BB6" w14:textId="0B281234" w:rsidR="00173B34" w:rsidRPr="00396734" w:rsidRDefault="00396734"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Fully hydraulically operated</w:t>
            </w:r>
            <w:r w:rsidR="00BA7905" w:rsidRPr="00396734">
              <w:rPr>
                <w:rFonts w:ascii="Times New Roman" w:eastAsia="Times New Roman" w:hAnsi="Times New Roman" w:cs="Times New Roman"/>
                <w:sz w:val="22"/>
                <w:szCs w:val="22"/>
                <w:lang w:eastAsia="en-US"/>
              </w:rPr>
              <w:t>, in all positions.</w:t>
            </w:r>
          </w:p>
        </w:tc>
        <w:tc>
          <w:tcPr>
            <w:tcW w:w="1984" w:type="dxa"/>
            <w:tcBorders>
              <w:top w:val="single" w:sz="4" w:space="0" w:color="auto"/>
              <w:left w:val="single" w:sz="4" w:space="0" w:color="auto"/>
              <w:bottom w:val="single" w:sz="4" w:space="0" w:color="auto"/>
              <w:right w:val="single" w:sz="4" w:space="0" w:color="auto"/>
            </w:tcBorders>
            <w:vAlign w:val="center"/>
          </w:tcPr>
          <w:p w14:paraId="43FFC254"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36DD9DE" w14:textId="77777777"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p>
        </w:tc>
      </w:tr>
      <w:tr w:rsidR="00173B34" w:rsidRPr="00396734" w14:paraId="6AFEA384"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69C51AA9" w14:textId="77777777"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3.8.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99CAA79" w14:textId="534F6EBD"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w:t>
            </w:r>
            <w:proofErr w:type="gramStart"/>
            <w:r w:rsidR="000834EC" w:rsidRPr="00396734">
              <w:rPr>
                <w:rFonts w:ascii="Times New Roman" w:eastAsia="Times New Roman" w:hAnsi="Times New Roman" w:cs="Times New Roman"/>
                <w:sz w:val="22"/>
                <w:szCs w:val="22"/>
                <w:lang w:eastAsia="en-US"/>
              </w:rPr>
              <w:t>Floating“</w:t>
            </w:r>
            <w:r w:rsidR="00396734">
              <w:rPr>
                <w:rFonts w:ascii="Times New Roman" w:eastAsia="Times New Roman" w:hAnsi="Times New Roman" w:cs="Times New Roman"/>
                <w:sz w:val="22"/>
                <w:szCs w:val="22"/>
                <w:lang w:eastAsia="en-US"/>
              </w:rPr>
              <w:t xml:space="preserve"> </w:t>
            </w:r>
            <w:proofErr w:type="spellStart"/>
            <w:r w:rsidR="000834EC" w:rsidRPr="00396734">
              <w:rPr>
                <w:rFonts w:ascii="Times New Roman" w:eastAsia="Times New Roman" w:hAnsi="Times New Roman" w:cs="Times New Roman"/>
                <w:sz w:val="22"/>
                <w:szCs w:val="22"/>
                <w:lang w:eastAsia="en-US"/>
              </w:rPr>
              <w:t>plow</w:t>
            </w:r>
            <w:proofErr w:type="spellEnd"/>
            <w:proofErr w:type="gramEnd"/>
            <w:r w:rsidRPr="00396734">
              <w:rPr>
                <w:rFonts w:ascii="Times New Roman" w:eastAsia="Times New Roman" w:hAnsi="Times New Roman" w:cs="Times New Roman"/>
                <w:sz w:val="22"/>
                <w:szCs w:val="22"/>
                <w:lang w:eastAsia="en-US"/>
              </w:rPr>
              <w:t xml:space="preserve"> position relative to the road, with assisted pressure function</w:t>
            </w:r>
          </w:p>
        </w:tc>
        <w:tc>
          <w:tcPr>
            <w:tcW w:w="4139" w:type="dxa"/>
            <w:tcBorders>
              <w:top w:val="single" w:sz="4" w:space="0" w:color="auto"/>
              <w:left w:val="single" w:sz="4" w:space="0" w:color="auto"/>
              <w:bottom w:val="single" w:sz="4" w:space="0" w:color="auto"/>
              <w:right w:val="single" w:sz="4" w:space="0" w:color="auto"/>
            </w:tcBorders>
            <w:vAlign w:val="center"/>
          </w:tcPr>
          <w:p w14:paraId="5A62EA95" w14:textId="712F402D" w:rsidR="00173B34" w:rsidRPr="00396734" w:rsidRDefault="00BA7905"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Must be provided by the manufacturer and ensured by means of a hydraulic system.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40DBF7B" w14:textId="77777777" w:rsidR="00855FE4" w:rsidRPr="00396734" w:rsidRDefault="00855FE4" w:rsidP="00855FE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FCE3630" w14:textId="246C9145" w:rsidR="00173B34" w:rsidRPr="00396734" w:rsidRDefault="00173B34" w:rsidP="00173B34">
            <w:pPr>
              <w:spacing w:after="0" w:line="240" w:lineRule="auto"/>
              <w:jc w:val="both"/>
              <w:rPr>
                <w:rFonts w:ascii="Times New Roman" w:eastAsia="Times New Roman" w:hAnsi="Times New Roman" w:cs="Times New Roman"/>
                <w:i/>
                <w:iCs/>
                <w:sz w:val="22"/>
                <w:szCs w:val="22"/>
                <w:lang w:eastAsia="en-US"/>
              </w:rPr>
            </w:pPr>
          </w:p>
          <w:p w14:paraId="4501A408" w14:textId="6BA985F0" w:rsidR="00173B34" w:rsidRPr="00396734" w:rsidRDefault="00CD74AD" w:rsidP="00173B34">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173B34" w:rsidRPr="00396734" w14:paraId="65B45BC3"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5D3EC46" w14:textId="77777777"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3.9.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E1C13DE" w14:textId="14DEDFAA"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Operation control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46330EB4" w14:textId="080668EF" w:rsidR="00173B34" w:rsidRPr="00396734" w:rsidRDefault="00BA7905"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control panel must have a connection for reading operation control (cleaning process) data. The service provider installing the transport control system must be given access and the opportunity to connect to the control panel by providing the necessary login codes.</w:t>
            </w:r>
          </w:p>
        </w:tc>
        <w:tc>
          <w:tcPr>
            <w:tcW w:w="1984" w:type="dxa"/>
            <w:tcBorders>
              <w:top w:val="single" w:sz="4" w:space="0" w:color="auto"/>
              <w:left w:val="single" w:sz="4" w:space="0" w:color="auto"/>
              <w:bottom w:val="single" w:sz="4" w:space="0" w:color="auto"/>
              <w:right w:val="single" w:sz="4" w:space="0" w:color="auto"/>
            </w:tcBorders>
            <w:vAlign w:val="center"/>
          </w:tcPr>
          <w:p w14:paraId="45CEF392"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40EC550" w14:textId="77777777" w:rsidR="00173B34" w:rsidRPr="00396734" w:rsidRDefault="00173B34" w:rsidP="00173B34">
            <w:pPr>
              <w:spacing w:after="0" w:line="240" w:lineRule="auto"/>
              <w:jc w:val="both"/>
              <w:rPr>
                <w:rFonts w:ascii="Times New Roman" w:eastAsia="Times New Roman" w:hAnsi="Times New Roman" w:cs="Times New Roman"/>
                <w:b/>
                <w:bCs/>
                <w:sz w:val="22"/>
                <w:szCs w:val="22"/>
                <w:lang w:eastAsia="en-US"/>
              </w:rPr>
            </w:pPr>
          </w:p>
        </w:tc>
      </w:tr>
      <w:tr w:rsidR="00173B34" w:rsidRPr="00396734" w14:paraId="49B37953"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3312F8A" w14:textId="77777777"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3.10.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0F9A9F6" w14:textId="27E0C325" w:rsidR="00173B34" w:rsidRPr="00396734" w:rsidRDefault="002E1C22"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Plow length, measured along the cleaning elements.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502C983" w14:textId="66C08E28" w:rsidR="00173B34" w:rsidRPr="00396734" w:rsidRDefault="002E1C22"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total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length along the cleaning elements shall be at least 5000 mm.</w:t>
            </w:r>
            <w:r w:rsidRPr="00396734">
              <w:rPr>
                <w:rFonts w:ascii="Times New Roman" w:eastAsia="Times New Roman" w:hAnsi="Times New Roman" w:cs="Times New Roman"/>
                <w:sz w:val="22"/>
                <w:szCs w:val="22"/>
                <w:lang w:eastAsia="en-US"/>
              </w:rPr>
              <w:br/>
            </w:r>
            <w:r w:rsidRPr="00396734">
              <w:rPr>
                <w:rFonts w:ascii="Times New Roman" w:eastAsia="Times New Roman" w:hAnsi="Times New Roman" w:cs="Times New Roman"/>
                <w:sz w:val="22"/>
                <w:szCs w:val="22"/>
                <w:highlight w:val="lightGray"/>
                <w:lang w:eastAsia="en-US"/>
              </w:rPr>
              <w:t xml:space="preserve">Additional points shall be awarded for a greater </w:t>
            </w:r>
            <w:proofErr w:type="spellStart"/>
            <w:r w:rsidRPr="00396734">
              <w:rPr>
                <w:rFonts w:ascii="Times New Roman" w:eastAsia="Times New Roman" w:hAnsi="Times New Roman" w:cs="Times New Roman"/>
                <w:sz w:val="22"/>
                <w:szCs w:val="22"/>
                <w:highlight w:val="lightGray"/>
                <w:lang w:eastAsia="en-US"/>
              </w:rPr>
              <w:t>plow</w:t>
            </w:r>
            <w:proofErr w:type="spellEnd"/>
            <w:r w:rsidRPr="00396734">
              <w:rPr>
                <w:rFonts w:ascii="Times New Roman" w:eastAsia="Times New Roman" w:hAnsi="Times New Roman" w:cs="Times New Roman"/>
                <w:sz w:val="22"/>
                <w:szCs w:val="22"/>
                <w:highlight w:val="lightGray"/>
                <w:lang w:eastAsia="en-US"/>
              </w:rPr>
              <w:t xml:space="preserve"> length</w:t>
            </w:r>
            <w:r w:rsidRPr="00396734">
              <w:rPr>
                <w:rFonts w:ascii="Times New Roman" w:eastAsia="Times New Roman" w:hAnsi="Times New Roman" w:cs="Times New Roman"/>
                <w:sz w:val="22"/>
                <w:szCs w:val="22"/>
                <w:lang w:eastAsia="en-US"/>
              </w:rPr>
              <w:t>.</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451DF98"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01CB5B7A" w14:textId="77777777" w:rsidR="00533C64" w:rsidRPr="00396734" w:rsidRDefault="00533C64" w:rsidP="00321588">
            <w:pPr>
              <w:spacing w:after="0" w:line="240" w:lineRule="auto"/>
              <w:jc w:val="both"/>
              <w:rPr>
                <w:rFonts w:ascii="Times New Roman" w:eastAsia="Times New Roman" w:hAnsi="Times New Roman" w:cs="Times New Roman"/>
                <w:b/>
                <w:bCs/>
                <w:sz w:val="22"/>
                <w:szCs w:val="22"/>
              </w:rPr>
            </w:pPr>
          </w:p>
          <w:p w14:paraId="5ABE44C8" w14:textId="7356CEFD" w:rsidR="00173B34" w:rsidRPr="00396734" w:rsidRDefault="00321588" w:rsidP="00173B34">
            <w:pPr>
              <w:spacing w:after="0" w:line="240" w:lineRule="auto"/>
              <w:jc w:val="both"/>
              <w:rPr>
                <w:rFonts w:ascii="Times New Roman" w:eastAsia="Times New Roman" w:hAnsi="Times New Roman" w:cs="Times New Roman"/>
                <w:b/>
                <w:bCs/>
                <w:i/>
                <w:iCs/>
                <w:color w:val="000000"/>
                <w:sz w:val="22"/>
                <w:szCs w:val="22"/>
              </w:rPr>
            </w:pPr>
            <w:r w:rsidRPr="00396734">
              <w:rPr>
                <w:rFonts w:ascii="Times New Roman" w:eastAsia="Times New Roman" w:hAnsi="Times New Roman" w:cs="Times New Roman"/>
                <w:b/>
                <w:bCs/>
                <w:i/>
                <w:iCs/>
                <w:sz w:val="22"/>
                <w:szCs w:val="22"/>
              </w:rPr>
              <w:t xml:space="preserve">Proposed parameter </w:t>
            </w:r>
            <w:r w:rsidRPr="00396734">
              <w:rPr>
                <w:rFonts w:ascii="Times New Roman" w:eastAsia="Times New Roman" w:hAnsi="Times New Roman" w:cs="Times New Roman"/>
                <w:b/>
                <w:bCs/>
                <w:i/>
                <w:iCs/>
                <w:color w:val="000000"/>
                <w:sz w:val="22"/>
                <w:szCs w:val="22"/>
              </w:rPr>
              <w:t>–</w:t>
            </w:r>
            <w:r w:rsidR="00173B34" w:rsidRPr="00396734">
              <w:rPr>
                <w:rFonts w:ascii="Times New Roman" w:eastAsia="Times New Roman" w:hAnsi="Times New Roman" w:cs="Times New Roman"/>
                <w:color w:val="000000"/>
                <w:sz w:val="22"/>
                <w:szCs w:val="22"/>
              </w:rPr>
              <w:t xml:space="preserve"> </w:t>
            </w:r>
            <w:r w:rsidR="00173B34" w:rsidRPr="00396734">
              <w:rPr>
                <w:rFonts w:ascii="Times New Roman" w:eastAsia="Times New Roman" w:hAnsi="Times New Roman" w:cs="Times New Roman"/>
                <w:i/>
                <w:iCs/>
                <w:color w:val="000000"/>
                <w:sz w:val="22"/>
                <w:szCs w:val="22"/>
                <w:u w:val="single"/>
                <w:shd w:val="clear" w:color="auto" w:fill="C0C0C0"/>
              </w:rPr>
              <w:t>______(</w:t>
            </w:r>
            <w:r w:rsidR="00855FE4" w:rsidRPr="00396734">
              <w:rPr>
                <w:rFonts w:ascii="Times New Roman" w:eastAsia="Times New Roman" w:hAnsi="Times New Roman" w:cs="Times New Roman"/>
                <w:i/>
                <w:iCs/>
                <w:color w:val="000000"/>
                <w:sz w:val="22"/>
                <w:szCs w:val="22"/>
                <w:u w:val="single"/>
                <w:shd w:val="clear" w:color="auto" w:fill="C0C0C0"/>
              </w:rPr>
              <w:t>enter</w:t>
            </w:r>
            <w:r w:rsidR="00173B34" w:rsidRPr="00396734">
              <w:rPr>
                <w:rFonts w:ascii="Times New Roman" w:eastAsia="Times New Roman" w:hAnsi="Times New Roman" w:cs="Times New Roman"/>
                <w:i/>
                <w:iCs/>
                <w:color w:val="000000"/>
                <w:sz w:val="22"/>
                <w:szCs w:val="22"/>
                <w:u w:val="single"/>
                <w:shd w:val="clear" w:color="auto" w:fill="C0C0C0"/>
              </w:rPr>
              <w:t>)_</w:t>
            </w:r>
            <w:r w:rsidR="00173B34" w:rsidRPr="00396734">
              <w:rPr>
                <w:rFonts w:ascii="Times New Roman" w:eastAsia="Times New Roman" w:hAnsi="Times New Roman" w:cs="Times New Roman"/>
                <w:i/>
                <w:iCs/>
                <w:color w:val="000000"/>
                <w:sz w:val="22"/>
                <w:szCs w:val="22"/>
                <w:shd w:val="clear" w:color="auto" w:fill="C0C0C0"/>
              </w:rPr>
              <w:t>mm</w:t>
            </w:r>
            <w:r w:rsidR="00173B34" w:rsidRPr="00396734">
              <w:rPr>
                <w:rFonts w:ascii="Times New Roman" w:eastAsia="Times New Roman" w:hAnsi="Times New Roman" w:cs="Times New Roman"/>
                <w:color w:val="000000"/>
                <w:sz w:val="22"/>
                <w:szCs w:val="22"/>
                <w:shd w:val="clear" w:color="auto" w:fill="C0C0C0"/>
              </w:rPr>
              <w:t>.</w:t>
            </w:r>
          </w:p>
          <w:p w14:paraId="50618EE3" w14:textId="5BF19500" w:rsidR="00173B34" w:rsidRPr="00396734" w:rsidRDefault="00CD74AD" w:rsidP="00173B34">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173B34" w:rsidRPr="00396734" w14:paraId="7376DE01" w14:textId="77777777" w:rsidTr="00E05EAE">
        <w:tc>
          <w:tcPr>
            <w:tcW w:w="960" w:type="dxa"/>
            <w:tcBorders>
              <w:top w:val="single" w:sz="4" w:space="0" w:color="auto"/>
              <w:left w:val="single" w:sz="4" w:space="0" w:color="auto"/>
              <w:bottom w:val="single" w:sz="4" w:space="0" w:color="auto"/>
              <w:right w:val="single" w:sz="4" w:space="0" w:color="auto"/>
            </w:tcBorders>
            <w:vAlign w:val="center"/>
            <w:hideMark/>
          </w:tcPr>
          <w:p w14:paraId="05423D59" w14:textId="77777777"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3.11.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9382ACA" w14:textId="4C673B1C" w:rsidR="00173B34" w:rsidRPr="00396734" w:rsidRDefault="00EA6F95"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width of the section being cleaned </w:t>
            </w:r>
            <w:r w:rsidR="003A59FD" w:rsidRPr="00396734">
              <w:rPr>
                <w:rFonts w:ascii="Times New Roman" w:eastAsia="Times New Roman" w:hAnsi="Times New Roman" w:cs="Times New Roman"/>
                <w:sz w:val="22"/>
                <w:szCs w:val="22"/>
                <w:lang w:eastAsia="en-US"/>
              </w:rPr>
              <w:t>at a rotation of at least 30°</w:t>
            </w:r>
            <w:r w:rsidRPr="00396734">
              <w:rPr>
                <w:rFonts w:ascii="Times New Roman" w:eastAsia="Times New Roman" w:hAnsi="Times New Roman" w:cs="Times New Roman"/>
                <w:sz w:val="22"/>
                <w:szCs w:val="22"/>
                <w:lang w:eastAsia="en-US"/>
              </w:rPr>
              <w:t>.</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ACE6EB5" w14:textId="5EA848D2" w:rsidR="00173B34" w:rsidRPr="00396734" w:rsidRDefault="00BA7905"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From at least 4</w:t>
            </w:r>
            <w:r w:rsidR="009B3CF2" w:rsidRPr="00396734">
              <w:rPr>
                <w:rFonts w:ascii="Times New Roman" w:eastAsia="Times New Roman" w:hAnsi="Times New Roman" w:cs="Times New Roman"/>
                <w:sz w:val="22"/>
                <w:szCs w:val="22"/>
                <w:lang w:eastAsia="en-US"/>
              </w:rPr>
              <w:t>2</w:t>
            </w:r>
            <w:r w:rsidRPr="00396734">
              <w:rPr>
                <w:rFonts w:ascii="Times New Roman" w:eastAsia="Times New Roman" w:hAnsi="Times New Roman" w:cs="Times New Roman"/>
                <w:sz w:val="22"/>
                <w:szCs w:val="22"/>
                <w:lang w:eastAsia="en-US"/>
              </w:rPr>
              <w:t>00 mm to 4400 mm</w:t>
            </w:r>
            <w:r w:rsidR="009B3CF2" w:rsidRPr="00396734">
              <w:rPr>
                <w:rFonts w:ascii="Times New Roman" w:eastAsia="Times New Roman" w:hAnsi="Times New Roman" w:cs="Times New Roman"/>
                <w:sz w:val="22"/>
                <w:szCs w:val="22"/>
                <w:lang w:eastAsia="en-US"/>
              </w:rPr>
              <w:t xml:space="preserve"> or more</w:t>
            </w:r>
            <w:r w:rsidRPr="00396734">
              <w:rPr>
                <w:rFonts w:ascii="Times New Roman" w:eastAsia="Times New Roman" w:hAnsi="Times New Roman" w:cs="Times New Roman"/>
                <w:sz w:val="22"/>
                <w:szCs w:val="22"/>
                <w:lang w:eastAsia="en-US"/>
              </w:rPr>
              <w:t xml:space="preserve"> </w:t>
            </w:r>
          </w:p>
          <w:p w14:paraId="34A18D4B" w14:textId="77777777" w:rsidR="009B3CF2" w:rsidRPr="00396734" w:rsidRDefault="009B3CF2" w:rsidP="00173B34">
            <w:pPr>
              <w:spacing w:after="0" w:line="240" w:lineRule="auto"/>
              <w:jc w:val="both"/>
              <w:rPr>
                <w:rFonts w:ascii="Times New Roman" w:eastAsia="Times New Roman" w:hAnsi="Times New Roman" w:cs="Times New Roman"/>
                <w:sz w:val="22"/>
                <w:szCs w:val="22"/>
                <w:lang w:eastAsia="en-US"/>
              </w:rPr>
            </w:pPr>
          </w:p>
          <w:p w14:paraId="3C7A021A" w14:textId="60C74C52" w:rsidR="00173B34" w:rsidRPr="00396734" w:rsidRDefault="00BA7905"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highlight w:val="lightGray"/>
                <w:lang w:eastAsia="en-US"/>
              </w:rPr>
              <w:t>An additional point is awarded for a larger width of the cleaned section</w:t>
            </w:r>
            <w:r w:rsidR="00173B34" w:rsidRPr="00396734">
              <w:rPr>
                <w:rFonts w:ascii="Times New Roman" w:eastAsia="Times New Roman" w:hAnsi="Times New Roman" w:cs="Times New Roman"/>
                <w:sz w:val="22"/>
                <w:szCs w:val="22"/>
                <w:highlight w:val="lightGray"/>
                <w:lang w:eastAsia="en-US"/>
              </w:rPr>
              <w:t>.</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C6C6F5"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D4BD402" w14:textId="77777777" w:rsidR="00533C64" w:rsidRPr="00396734" w:rsidRDefault="00533C64" w:rsidP="00321588">
            <w:pPr>
              <w:spacing w:after="0" w:line="240" w:lineRule="auto"/>
              <w:jc w:val="both"/>
              <w:rPr>
                <w:rFonts w:ascii="Times New Roman" w:eastAsia="Times New Roman" w:hAnsi="Times New Roman" w:cs="Times New Roman"/>
                <w:b/>
                <w:bCs/>
                <w:sz w:val="22"/>
                <w:szCs w:val="22"/>
              </w:rPr>
            </w:pPr>
          </w:p>
          <w:p w14:paraId="77CD0E35" w14:textId="1F2743F0" w:rsidR="00173B34" w:rsidRPr="00396734" w:rsidRDefault="00321588" w:rsidP="00173B34">
            <w:pPr>
              <w:spacing w:after="0" w:line="240" w:lineRule="auto"/>
              <w:jc w:val="both"/>
              <w:rPr>
                <w:rFonts w:ascii="Times New Roman" w:eastAsia="Times New Roman" w:hAnsi="Times New Roman" w:cs="Times New Roman"/>
                <w:color w:val="000000"/>
                <w:sz w:val="22"/>
                <w:szCs w:val="22"/>
                <w:shd w:val="clear" w:color="auto" w:fill="C0C0C0"/>
              </w:rPr>
            </w:pPr>
            <w:r w:rsidRPr="00396734">
              <w:rPr>
                <w:rFonts w:ascii="Times New Roman" w:eastAsia="Times New Roman" w:hAnsi="Times New Roman" w:cs="Times New Roman"/>
                <w:b/>
                <w:bCs/>
                <w:i/>
                <w:iCs/>
                <w:sz w:val="22"/>
                <w:szCs w:val="22"/>
              </w:rPr>
              <w:t xml:space="preserve">Proposed parameter </w:t>
            </w:r>
            <w:r w:rsidR="00173B34" w:rsidRPr="00396734">
              <w:rPr>
                <w:rFonts w:ascii="Times New Roman" w:eastAsia="Times New Roman" w:hAnsi="Times New Roman" w:cs="Times New Roman"/>
                <w:b/>
                <w:bCs/>
                <w:i/>
                <w:iCs/>
                <w:color w:val="000000"/>
                <w:sz w:val="22"/>
                <w:szCs w:val="22"/>
              </w:rPr>
              <w:t>-</w:t>
            </w:r>
            <w:r w:rsidR="00173B34" w:rsidRPr="00396734">
              <w:rPr>
                <w:rFonts w:ascii="Times New Roman" w:eastAsia="Times New Roman" w:hAnsi="Times New Roman" w:cs="Times New Roman"/>
                <w:color w:val="000000"/>
                <w:sz w:val="22"/>
                <w:szCs w:val="22"/>
              </w:rPr>
              <w:t xml:space="preserve"> </w:t>
            </w:r>
            <w:r w:rsidR="00173B34" w:rsidRPr="00396734">
              <w:rPr>
                <w:rFonts w:ascii="Times New Roman" w:eastAsia="Times New Roman" w:hAnsi="Times New Roman" w:cs="Times New Roman"/>
                <w:i/>
                <w:iCs/>
                <w:color w:val="000000"/>
                <w:sz w:val="22"/>
                <w:szCs w:val="22"/>
                <w:u w:val="single"/>
                <w:shd w:val="clear" w:color="auto" w:fill="C0C0C0"/>
              </w:rPr>
              <w:t>______(</w:t>
            </w:r>
            <w:r w:rsidR="00CD74AD" w:rsidRPr="00396734">
              <w:rPr>
                <w:rFonts w:ascii="Times New Roman" w:eastAsia="Times New Roman" w:hAnsi="Times New Roman" w:cs="Times New Roman"/>
                <w:i/>
                <w:iCs/>
                <w:color w:val="000000"/>
                <w:sz w:val="22"/>
                <w:szCs w:val="22"/>
                <w:u w:val="single"/>
                <w:shd w:val="clear" w:color="auto" w:fill="C0C0C0"/>
              </w:rPr>
              <w:t>enter</w:t>
            </w:r>
            <w:r w:rsidR="00173B34" w:rsidRPr="00396734">
              <w:rPr>
                <w:rFonts w:ascii="Times New Roman" w:eastAsia="Times New Roman" w:hAnsi="Times New Roman" w:cs="Times New Roman"/>
                <w:i/>
                <w:iCs/>
                <w:color w:val="000000"/>
                <w:sz w:val="22"/>
                <w:szCs w:val="22"/>
                <w:u w:val="single"/>
                <w:shd w:val="clear" w:color="auto" w:fill="C0C0C0"/>
              </w:rPr>
              <w:t>)_</w:t>
            </w:r>
            <w:r w:rsidR="00173B34" w:rsidRPr="00396734">
              <w:rPr>
                <w:rFonts w:ascii="Times New Roman" w:eastAsia="Times New Roman" w:hAnsi="Times New Roman" w:cs="Times New Roman"/>
                <w:i/>
                <w:iCs/>
                <w:color w:val="000000"/>
                <w:sz w:val="22"/>
                <w:szCs w:val="22"/>
                <w:shd w:val="clear" w:color="auto" w:fill="C0C0C0"/>
              </w:rPr>
              <w:t>mm</w:t>
            </w:r>
            <w:r w:rsidR="00173B34" w:rsidRPr="00396734">
              <w:rPr>
                <w:rFonts w:ascii="Times New Roman" w:eastAsia="Times New Roman" w:hAnsi="Times New Roman" w:cs="Times New Roman"/>
                <w:color w:val="000000"/>
                <w:sz w:val="22"/>
                <w:szCs w:val="22"/>
                <w:shd w:val="clear" w:color="auto" w:fill="C0C0C0"/>
              </w:rPr>
              <w:t>.</w:t>
            </w:r>
          </w:p>
          <w:p w14:paraId="10A70BA8" w14:textId="55DC27B6" w:rsidR="00173B34" w:rsidRPr="00396734" w:rsidRDefault="00CD74AD" w:rsidP="00173B34">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_________ and page No ___________ or </w:t>
            </w:r>
            <w:r w:rsidRPr="00396734">
              <w:rPr>
                <w:rFonts w:ascii="Times New Roman" w:eastAsia="Times New Roman" w:hAnsi="Times New Roman" w:cs="Times New Roman"/>
                <w:i/>
                <w:iCs/>
                <w:color w:val="000000"/>
                <w:sz w:val="22"/>
                <w:szCs w:val="22"/>
              </w:rPr>
              <w:lastRenderedPageBreak/>
              <w:t>reference - ________.</w:t>
            </w:r>
          </w:p>
        </w:tc>
      </w:tr>
      <w:tr w:rsidR="00173B34" w:rsidRPr="00396734" w14:paraId="5C2494DE"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34B140E" w14:textId="77777777"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lastRenderedPageBreak/>
              <w:t xml:space="preserve">  3.12.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24D2DB6" w14:textId="69FDC79E" w:rsidR="00173B34" w:rsidRPr="00396734" w:rsidRDefault="00EA6F95"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Plow rotation </w:t>
            </w:r>
            <w:r w:rsidR="00173B34" w:rsidRPr="00396734">
              <w:rPr>
                <w:rFonts w:ascii="Times New Roman" w:eastAsia="Times New Roman" w:hAnsi="Times New Roman" w:cs="Times New Roman"/>
                <w:sz w:val="22"/>
                <w:szCs w:val="22"/>
                <w:lang w:eastAsia="en-US"/>
              </w:rPr>
              <w:t xml:space="preserve">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0702DE6" w14:textId="77777777" w:rsidR="00BA7905" w:rsidRPr="00396734" w:rsidRDefault="00BA7905" w:rsidP="00BA7905">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Performed on both sides using hydraulic cylinders at an angle of no less than 30</w:t>
            </w:r>
            <w:r w:rsidRPr="00396734">
              <w:rPr>
                <w:rFonts w:ascii="Times New Roman" w:eastAsia="Times New Roman" w:hAnsi="Times New Roman" w:cs="Times New Roman"/>
                <w:sz w:val="22"/>
                <w:szCs w:val="22"/>
                <w:vertAlign w:val="superscript"/>
                <w:lang w:eastAsia="en-US"/>
              </w:rPr>
              <w:t xml:space="preserve"> o</w:t>
            </w:r>
            <w:r w:rsidRPr="00396734">
              <w:rPr>
                <w:rFonts w:ascii="Times New Roman" w:eastAsia="Times New Roman" w:hAnsi="Times New Roman" w:cs="Times New Roman"/>
                <w:sz w:val="22"/>
                <w:szCs w:val="22"/>
                <w:lang w:eastAsia="en-US"/>
              </w:rPr>
              <w:t xml:space="preserve">. </w:t>
            </w:r>
          </w:p>
          <w:p w14:paraId="55DF63AD" w14:textId="4C241CC2"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D43DD91"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6CF0B385" w14:textId="77777777" w:rsidR="00533C64" w:rsidRPr="00396734" w:rsidRDefault="00533C64" w:rsidP="00321588">
            <w:pPr>
              <w:spacing w:after="0" w:line="240" w:lineRule="auto"/>
              <w:jc w:val="both"/>
              <w:rPr>
                <w:rFonts w:ascii="Times New Roman" w:eastAsia="Times New Roman" w:hAnsi="Times New Roman" w:cs="Times New Roman"/>
                <w:b/>
                <w:bCs/>
                <w:sz w:val="22"/>
                <w:szCs w:val="22"/>
              </w:rPr>
            </w:pPr>
          </w:p>
          <w:p w14:paraId="7044ED49" w14:textId="6B16C245" w:rsidR="00173B34" w:rsidRPr="00396734" w:rsidRDefault="00321588" w:rsidP="00173B34">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173B34" w:rsidRPr="00396734">
              <w:rPr>
                <w:rFonts w:ascii="Times New Roman" w:eastAsia="Times New Roman" w:hAnsi="Times New Roman" w:cs="Times New Roman"/>
                <w:b/>
                <w:bCs/>
                <w:i/>
                <w:iCs/>
                <w:color w:val="000000"/>
                <w:sz w:val="22"/>
                <w:szCs w:val="22"/>
              </w:rPr>
              <w:t>-</w:t>
            </w:r>
            <w:r w:rsidR="00173B34" w:rsidRPr="00396734">
              <w:rPr>
                <w:rFonts w:ascii="Times New Roman" w:eastAsia="Times New Roman" w:hAnsi="Times New Roman" w:cs="Times New Roman"/>
                <w:color w:val="000000"/>
                <w:sz w:val="22"/>
                <w:szCs w:val="22"/>
              </w:rPr>
              <w:t xml:space="preserve"> </w:t>
            </w:r>
            <w:r w:rsidR="00173B34" w:rsidRPr="00396734">
              <w:rPr>
                <w:rFonts w:ascii="Times New Roman" w:eastAsia="Times New Roman" w:hAnsi="Times New Roman" w:cs="Times New Roman"/>
                <w:i/>
                <w:iCs/>
                <w:color w:val="000000"/>
                <w:sz w:val="22"/>
                <w:szCs w:val="22"/>
                <w:u w:val="single"/>
                <w:shd w:val="clear" w:color="auto" w:fill="C0C0C0"/>
              </w:rPr>
              <w:t>______(</w:t>
            </w:r>
            <w:r w:rsidR="00CD74AD" w:rsidRPr="00396734">
              <w:rPr>
                <w:rFonts w:ascii="Times New Roman" w:eastAsia="Times New Roman" w:hAnsi="Times New Roman" w:cs="Times New Roman"/>
                <w:i/>
                <w:iCs/>
                <w:color w:val="000000"/>
                <w:sz w:val="22"/>
                <w:szCs w:val="22"/>
                <w:u w:val="single"/>
                <w:shd w:val="clear" w:color="auto" w:fill="C0C0C0"/>
              </w:rPr>
              <w:t>enter</w:t>
            </w:r>
            <w:r w:rsidR="00173B34" w:rsidRPr="00396734">
              <w:rPr>
                <w:rFonts w:ascii="Times New Roman" w:eastAsia="Times New Roman" w:hAnsi="Times New Roman" w:cs="Times New Roman"/>
                <w:i/>
                <w:iCs/>
                <w:color w:val="000000"/>
                <w:sz w:val="22"/>
                <w:szCs w:val="22"/>
                <w:u w:val="single"/>
                <w:shd w:val="clear" w:color="auto" w:fill="C0C0C0"/>
              </w:rPr>
              <w:t>)_</w:t>
            </w:r>
            <w:r w:rsidR="00173B34" w:rsidRPr="00396734">
              <w:rPr>
                <w:rFonts w:ascii="Times New Roman" w:eastAsia="Times New Roman" w:hAnsi="Times New Roman" w:cs="Times New Roman"/>
                <w:sz w:val="22"/>
                <w:szCs w:val="22"/>
                <w:vertAlign w:val="superscript"/>
                <w:lang w:eastAsia="en-US"/>
              </w:rPr>
              <w:t xml:space="preserve"> o </w:t>
            </w:r>
            <w:r w:rsidR="00CD74AD" w:rsidRPr="00396734">
              <w:rPr>
                <w:rFonts w:ascii="Times New Roman" w:eastAsia="Times New Roman" w:hAnsi="Times New Roman" w:cs="Times New Roman"/>
                <w:sz w:val="22"/>
                <w:szCs w:val="22"/>
                <w:lang w:eastAsia="en-US"/>
              </w:rPr>
              <w:t>angle</w:t>
            </w:r>
            <w:r w:rsidR="00173B34" w:rsidRPr="00396734">
              <w:rPr>
                <w:rFonts w:ascii="Times New Roman" w:eastAsia="Times New Roman" w:hAnsi="Times New Roman" w:cs="Times New Roman"/>
                <w:sz w:val="22"/>
                <w:szCs w:val="22"/>
                <w:lang w:eastAsia="en-US"/>
              </w:rPr>
              <w:t>.</w:t>
            </w:r>
          </w:p>
          <w:p w14:paraId="1F5006E0" w14:textId="4DE7BCD6" w:rsidR="00173B34" w:rsidRPr="00396734" w:rsidRDefault="00CD74AD" w:rsidP="00173B34">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173B34" w:rsidRPr="00396734" w14:paraId="11B29880"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26FEC28" w14:textId="77777777"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3.13.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AC37667" w14:textId="0DED9EB2" w:rsidR="00173B34" w:rsidRPr="00396734" w:rsidRDefault="00EA6F95"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Plow height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7A205EA" w14:textId="690E364F" w:rsidR="00173B34" w:rsidRPr="00396734" w:rsidRDefault="00BA7905" w:rsidP="00173B34">
            <w:pPr>
              <w:spacing w:after="0" w:line="240" w:lineRule="auto"/>
              <w:jc w:val="both"/>
              <w:rPr>
                <w:rFonts w:ascii="Times New Roman" w:eastAsia="Times New Roman" w:hAnsi="Times New Roman" w:cs="Times New Roman"/>
                <w:bCs/>
                <w:sz w:val="22"/>
                <w:szCs w:val="22"/>
                <w:lang w:eastAsia="en-US"/>
              </w:rPr>
            </w:pPr>
            <w:r w:rsidRPr="00396734">
              <w:rPr>
                <w:rFonts w:ascii="Times New Roman" w:eastAsia="Times New Roman" w:hAnsi="Times New Roman" w:cs="Times New Roman"/>
                <w:bCs/>
                <w:sz w:val="22"/>
                <w:szCs w:val="22"/>
                <w:lang w:eastAsia="en-US"/>
              </w:rPr>
              <w:t>10</w:t>
            </w:r>
            <w:r w:rsidR="009B3CF2" w:rsidRPr="00396734">
              <w:rPr>
                <w:rFonts w:ascii="Times New Roman" w:eastAsia="Times New Roman" w:hAnsi="Times New Roman" w:cs="Times New Roman"/>
                <w:bCs/>
                <w:sz w:val="22"/>
                <w:szCs w:val="22"/>
                <w:lang w:eastAsia="en-US"/>
              </w:rPr>
              <w:t>7</w:t>
            </w:r>
            <w:r w:rsidRPr="00396734">
              <w:rPr>
                <w:rFonts w:ascii="Times New Roman" w:eastAsia="Times New Roman" w:hAnsi="Times New Roman" w:cs="Times New Roman"/>
                <w:bCs/>
                <w:sz w:val="22"/>
                <w:szCs w:val="22"/>
                <w:lang w:eastAsia="en-US"/>
              </w:rPr>
              <w:t>0 - 1</w:t>
            </w:r>
            <w:r w:rsidR="009B3CF2" w:rsidRPr="00396734">
              <w:rPr>
                <w:rFonts w:ascii="Times New Roman" w:eastAsia="Times New Roman" w:hAnsi="Times New Roman" w:cs="Times New Roman"/>
                <w:bCs/>
                <w:sz w:val="22"/>
                <w:szCs w:val="22"/>
                <w:lang w:eastAsia="en-US"/>
              </w:rPr>
              <w:t>7</w:t>
            </w:r>
            <w:r w:rsidRPr="00396734">
              <w:rPr>
                <w:rFonts w:ascii="Times New Roman" w:eastAsia="Times New Roman" w:hAnsi="Times New Roman" w:cs="Times New Roman"/>
                <w:bCs/>
                <w:sz w:val="22"/>
                <w:szCs w:val="22"/>
                <w:lang w:eastAsia="en-US"/>
              </w:rPr>
              <w:t>00 mm (including cleaning elements and a rigid (polymer or equivalent) material roof).</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C2B275"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228EECA6" w14:textId="77777777" w:rsidR="00533C64" w:rsidRPr="00396734" w:rsidRDefault="00533C64" w:rsidP="00321588">
            <w:pPr>
              <w:spacing w:after="0" w:line="240" w:lineRule="auto"/>
              <w:jc w:val="both"/>
              <w:rPr>
                <w:rFonts w:ascii="Times New Roman" w:eastAsia="Times New Roman" w:hAnsi="Times New Roman" w:cs="Times New Roman"/>
                <w:b/>
                <w:bCs/>
                <w:sz w:val="22"/>
                <w:szCs w:val="22"/>
              </w:rPr>
            </w:pPr>
          </w:p>
          <w:p w14:paraId="426B80A5" w14:textId="25DCB2B9" w:rsidR="00173B34"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173B34" w:rsidRPr="00396734">
              <w:rPr>
                <w:rFonts w:ascii="Times New Roman" w:eastAsia="Times New Roman" w:hAnsi="Times New Roman" w:cs="Times New Roman"/>
                <w:i/>
                <w:iCs/>
                <w:sz w:val="22"/>
                <w:szCs w:val="22"/>
                <w:lang w:eastAsia="ar-SA"/>
              </w:rPr>
              <w:t xml:space="preserve">-    </w:t>
            </w:r>
            <w:r w:rsidR="00173B34" w:rsidRPr="00396734">
              <w:rPr>
                <w:rFonts w:ascii="Times New Roman" w:eastAsia="Times New Roman" w:hAnsi="Times New Roman" w:cs="Times New Roman"/>
                <w:i/>
                <w:iCs/>
                <w:sz w:val="22"/>
                <w:szCs w:val="22"/>
                <w:shd w:val="clear" w:color="auto" w:fill="C0C0C0"/>
                <w:lang w:eastAsia="ar-SA"/>
              </w:rPr>
              <w:t>____</w:t>
            </w:r>
            <w:r w:rsidR="00173B34" w:rsidRPr="00396734">
              <w:rPr>
                <w:rFonts w:ascii="Times New Roman" w:eastAsia="Times New Roman" w:hAnsi="Times New Roman" w:cs="Times New Roman"/>
                <w:i/>
                <w:iCs/>
                <w:sz w:val="22"/>
                <w:szCs w:val="22"/>
                <w:lang w:eastAsia="ar-SA"/>
              </w:rPr>
              <w:t xml:space="preserve"> mm.</w:t>
            </w:r>
          </w:p>
          <w:p w14:paraId="3133222B" w14:textId="6BD7D9DF" w:rsidR="00173B34" w:rsidRPr="00396734" w:rsidRDefault="00CD74AD" w:rsidP="00173B34">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bookmarkEnd w:id="9"/>
      <w:tr w:rsidR="00173B34" w:rsidRPr="00396734" w14:paraId="192102C8"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B9127EA" w14:textId="77777777" w:rsidR="00173B34" w:rsidRPr="00396734" w:rsidRDefault="00173B34" w:rsidP="00173B34">
            <w:pPr>
              <w:spacing w:after="0" w:line="240" w:lineRule="auto"/>
              <w:jc w:val="both"/>
              <w:rPr>
                <w:rFonts w:ascii="Times New Roman" w:eastAsia="Times New Roman" w:hAnsi="Times New Roman" w:cs="Times New Roman"/>
                <w:color w:val="00B050"/>
                <w:sz w:val="22"/>
                <w:szCs w:val="22"/>
                <w:lang w:eastAsia="en-US"/>
              </w:rPr>
            </w:pPr>
            <w:r w:rsidRPr="00396734">
              <w:rPr>
                <w:rFonts w:ascii="Times New Roman" w:eastAsia="Times New Roman" w:hAnsi="Times New Roman" w:cs="Times New Roman"/>
                <w:color w:val="00B050"/>
                <w:sz w:val="22"/>
                <w:szCs w:val="22"/>
                <w:lang w:eastAsia="en-US"/>
              </w:rPr>
              <w:t xml:space="preserve">  3.14.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AB50570" w14:textId="7A0F909D" w:rsidR="00173B34" w:rsidRPr="00396734" w:rsidRDefault="002C5578" w:rsidP="00173B34">
            <w:pPr>
              <w:spacing w:after="0" w:line="240" w:lineRule="auto"/>
              <w:jc w:val="both"/>
              <w:rPr>
                <w:rFonts w:ascii="Times New Roman" w:eastAsia="Times New Roman" w:hAnsi="Times New Roman" w:cs="Times New Roman"/>
                <w:color w:val="00B050"/>
                <w:sz w:val="22"/>
                <w:szCs w:val="22"/>
                <w:lang w:eastAsia="en-US"/>
              </w:rPr>
            </w:pPr>
            <w:r w:rsidRPr="00396734">
              <w:rPr>
                <w:rFonts w:ascii="Times New Roman" w:eastAsia="Times New Roman" w:hAnsi="Times New Roman" w:cs="Times New Roman"/>
                <w:color w:val="00B050"/>
                <w:sz w:val="22"/>
                <w:szCs w:val="22"/>
                <w:lang w:eastAsia="en-US"/>
              </w:rPr>
              <w:t xml:space="preserve">Plow </w:t>
            </w:r>
            <w:r w:rsidR="009E3AB9" w:rsidRPr="00396734">
              <w:rPr>
                <w:rFonts w:ascii="Times New Roman" w:eastAsia="Times New Roman" w:hAnsi="Times New Roman" w:cs="Times New Roman"/>
                <w:color w:val="00B050"/>
                <w:sz w:val="22"/>
                <w:szCs w:val="22"/>
                <w:lang w:eastAsia="en-US"/>
              </w:rPr>
              <w:t xml:space="preserve">marker lighting </w:t>
            </w:r>
            <w:r w:rsidRPr="00396734">
              <w:rPr>
                <w:rFonts w:ascii="Times New Roman" w:eastAsia="Times New Roman" w:hAnsi="Times New Roman" w:cs="Times New Roman"/>
                <w:color w:val="00B050"/>
                <w:sz w:val="22"/>
                <w:szCs w:val="22"/>
                <w:lang w:eastAsia="en-US"/>
              </w:rPr>
              <w:t xml:space="preserve">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3BC487C7" w14:textId="77777777" w:rsidR="008731D8" w:rsidRPr="00396734" w:rsidRDefault="008731D8" w:rsidP="00173B34">
            <w:pPr>
              <w:spacing w:after="0" w:line="240" w:lineRule="auto"/>
              <w:jc w:val="both"/>
              <w:rPr>
                <w:rFonts w:ascii="Times New Roman" w:eastAsia="Times New Roman" w:hAnsi="Times New Roman" w:cs="Times New Roman"/>
                <w:sz w:val="22"/>
                <w:szCs w:val="22"/>
                <w:lang w:eastAsia="en-US"/>
              </w:rPr>
            </w:pPr>
          </w:p>
          <w:p w14:paraId="0AE5BE1E" w14:textId="77777777" w:rsidR="008731D8" w:rsidRPr="00396734" w:rsidRDefault="008731D8" w:rsidP="00173B34">
            <w:pPr>
              <w:spacing w:after="0" w:line="240" w:lineRule="auto"/>
              <w:jc w:val="both"/>
              <w:rPr>
                <w:rFonts w:ascii="Times New Roman" w:eastAsia="Times New Roman" w:hAnsi="Times New Roman" w:cs="Times New Roman"/>
                <w:sz w:val="22"/>
                <w:szCs w:val="22"/>
                <w:lang w:eastAsia="en-US"/>
              </w:rPr>
            </w:pPr>
          </w:p>
          <w:p w14:paraId="6D9E73D3" w14:textId="40CD7174" w:rsidR="00173B34" w:rsidRPr="00396734" w:rsidRDefault="008731D8" w:rsidP="00173B34">
            <w:pPr>
              <w:spacing w:after="0" w:line="240" w:lineRule="auto"/>
              <w:jc w:val="both"/>
              <w:rPr>
                <w:rFonts w:ascii="Times New Roman" w:eastAsia="Times New Roman" w:hAnsi="Times New Roman" w:cs="Times New Roman"/>
                <w:color w:val="00B050"/>
                <w:sz w:val="22"/>
                <w:szCs w:val="22"/>
                <w:lang w:eastAsia="en-US"/>
              </w:rPr>
            </w:pPr>
            <w:r w:rsidRPr="00396734">
              <w:rPr>
                <w:rFonts w:ascii="Times New Roman" w:eastAsia="Times New Roman" w:hAnsi="Times New Roman" w:cs="Times New Roman"/>
                <w:color w:val="00B050"/>
                <w:sz w:val="22"/>
                <w:szCs w:val="22"/>
                <w:lang w:eastAsia="en-US"/>
              </w:rPr>
              <w:t xml:space="preserve">Double-sided </w:t>
            </w:r>
            <w:r w:rsidR="009E3AB9" w:rsidRPr="00396734">
              <w:rPr>
                <w:rFonts w:ascii="Times New Roman" w:eastAsia="Times New Roman" w:hAnsi="Times New Roman" w:cs="Times New Roman"/>
                <w:color w:val="00B050"/>
                <w:sz w:val="22"/>
                <w:szCs w:val="22"/>
                <w:lang w:eastAsia="en-US"/>
              </w:rPr>
              <w:t>marker</w:t>
            </w:r>
            <w:r w:rsidRPr="00396734">
              <w:rPr>
                <w:rFonts w:ascii="Times New Roman" w:eastAsia="Times New Roman" w:hAnsi="Times New Roman" w:cs="Times New Roman"/>
                <w:color w:val="00B050"/>
                <w:sz w:val="22"/>
                <w:szCs w:val="22"/>
                <w:lang w:eastAsia="en-US"/>
              </w:rPr>
              <w:t xml:space="preserve"> </w:t>
            </w:r>
            <w:r w:rsidR="000834EC" w:rsidRPr="00396734">
              <w:rPr>
                <w:rFonts w:ascii="Times New Roman" w:eastAsia="Times New Roman" w:hAnsi="Times New Roman" w:cs="Times New Roman"/>
                <w:color w:val="00B050"/>
                <w:sz w:val="22"/>
                <w:szCs w:val="22"/>
                <w:lang w:eastAsia="en-US"/>
              </w:rPr>
              <w:t>lighting, lights</w:t>
            </w:r>
            <w:r w:rsidRPr="00396734">
              <w:rPr>
                <w:rFonts w:ascii="Times New Roman" w:eastAsia="Times New Roman" w:hAnsi="Times New Roman" w:cs="Times New Roman"/>
                <w:color w:val="00B050"/>
                <w:sz w:val="22"/>
                <w:szCs w:val="22"/>
                <w:lang w:eastAsia="en-US"/>
              </w:rPr>
              <w:t xml:space="preserve"> with LED bulbs</w:t>
            </w:r>
            <w:r w:rsidR="00173B34" w:rsidRPr="00396734">
              <w:rPr>
                <w:rFonts w:ascii="Times New Roman" w:eastAsia="Times New Roman" w:hAnsi="Times New Roman" w:cs="Times New Roman"/>
                <w:color w:val="00B050"/>
                <w:sz w:val="22"/>
                <w:szCs w:val="22"/>
                <w:lang w:eastAsia="en-US"/>
              </w:rPr>
              <w:t>.</w:t>
            </w:r>
          </w:p>
          <w:p w14:paraId="72CE5332" w14:textId="3412376A" w:rsidR="00173B34" w:rsidRPr="00396734" w:rsidRDefault="00552543"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Regardless of the operating position of 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(width of the section being cleaned), the </w:t>
            </w:r>
            <w:r w:rsidR="009E3AB9" w:rsidRPr="00396734">
              <w:rPr>
                <w:rFonts w:ascii="Times New Roman" w:eastAsia="Times New Roman" w:hAnsi="Times New Roman" w:cs="Times New Roman"/>
                <w:sz w:val="22"/>
                <w:szCs w:val="22"/>
                <w:lang w:eastAsia="en-US"/>
              </w:rPr>
              <w:t>marker</w:t>
            </w:r>
            <w:r w:rsidRPr="00396734">
              <w:rPr>
                <w:rFonts w:ascii="Times New Roman" w:eastAsia="Times New Roman" w:hAnsi="Times New Roman" w:cs="Times New Roman"/>
                <w:sz w:val="22"/>
                <w:szCs w:val="22"/>
                <w:lang w:eastAsia="en-US"/>
              </w:rPr>
              <w:t xml:space="preserve"> lights must be installed so that they mark the outer corners of 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w:t>
            </w:r>
          </w:p>
          <w:p w14:paraId="705A9494" w14:textId="1D773C22" w:rsidR="00173B34" w:rsidRPr="00396734" w:rsidRDefault="001C6236"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LED lamp protection against solid objects and liquids not less than IP65.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5F8206B" w14:textId="77777777" w:rsidR="00855FE4" w:rsidRPr="00396734" w:rsidRDefault="00855FE4" w:rsidP="00855FE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E02F5DD" w14:textId="4E77D375" w:rsidR="00173B34" w:rsidRPr="00396734" w:rsidRDefault="00173B34" w:rsidP="00173B34">
            <w:pPr>
              <w:spacing w:after="0" w:line="240" w:lineRule="auto"/>
              <w:jc w:val="both"/>
              <w:rPr>
                <w:rFonts w:ascii="Times New Roman" w:eastAsia="Times New Roman" w:hAnsi="Times New Roman" w:cs="Times New Roman"/>
                <w:i/>
                <w:iCs/>
                <w:sz w:val="22"/>
                <w:szCs w:val="22"/>
                <w:lang w:eastAsia="en-US"/>
              </w:rPr>
            </w:pPr>
          </w:p>
          <w:p w14:paraId="329F021E" w14:textId="29445E05" w:rsidR="00173B34" w:rsidRPr="00396734" w:rsidRDefault="00CD74AD" w:rsidP="00173B34">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173B34" w:rsidRPr="00396734" w14:paraId="31657192"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27469E1" w14:textId="77777777"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bookmarkStart w:id="10" w:name="_Hlk208225059"/>
            <w:r w:rsidRPr="00396734">
              <w:rPr>
                <w:rFonts w:ascii="Times New Roman" w:eastAsia="Times New Roman" w:hAnsi="Times New Roman" w:cs="Times New Roman"/>
                <w:sz w:val="22"/>
                <w:szCs w:val="22"/>
                <w:lang w:eastAsia="en-US"/>
              </w:rPr>
              <w:t>3.14.1</w:t>
            </w:r>
          </w:p>
        </w:tc>
        <w:tc>
          <w:tcPr>
            <w:tcW w:w="2551" w:type="dxa"/>
            <w:tcBorders>
              <w:top w:val="single" w:sz="4" w:space="0" w:color="000000"/>
              <w:left w:val="single" w:sz="4" w:space="0" w:color="000000"/>
              <w:bottom w:val="single" w:sz="4" w:space="0" w:color="000000"/>
              <w:right w:val="single" w:sz="4" w:space="0" w:color="auto"/>
            </w:tcBorders>
            <w:vAlign w:val="center"/>
            <w:hideMark/>
          </w:tcPr>
          <w:p w14:paraId="79837A90" w14:textId="3CE13BDB" w:rsidR="00B352AE" w:rsidRPr="00396734" w:rsidRDefault="00B352AE" w:rsidP="00B352AE">
            <w:pPr>
              <w:spacing w:after="0" w:line="240" w:lineRule="auto"/>
              <w:rPr>
                <w:rFonts w:ascii="Times New Roman" w:eastAsia="Calibri" w:hAnsi="Times New Roman" w:cs="Times New Roman"/>
                <w:color w:val="00B050"/>
                <w:sz w:val="22"/>
                <w:szCs w:val="22"/>
                <w:lang w:eastAsia="zh-CN"/>
              </w:rPr>
            </w:pPr>
            <w:r w:rsidRPr="00396734">
              <w:rPr>
                <w:rFonts w:ascii="Times New Roman" w:eastAsia="Calibri" w:hAnsi="Times New Roman" w:cs="Times New Roman"/>
                <w:color w:val="00B050"/>
                <w:sz w:val="22"/>
                <w:szCs w:val="22"/>
                <w:lang w:eastAsia="zh-CN"/>
              </w:rPr>
              <w:t xml:space="preserve">Additional </w:t>
            </w:r>
            <w:r w:rsidR="009E3AB9" w:rsidRPr="00396734">
              <w:rPr>
                <w:rFonts w:ascii="Times New Roman" w:eastAsia="Calibri" w:hAnsi="Times New Roman" w:cs="Times New Roman"/>
                <w:color w:val="00B050"/>
                <w:sz w:val="22"/>
                <w:szCs w:val="22"/>
                <w:lang w:eastAsia="zh-CN"/>
              </w:rPr>
              <w:t xml:space="preserve">marker </w:t>
            </w:r>
            <w:r w:rsidRPr="00396734">
              <w:rPr>
                <w:rFonts w:ascii="Times New Roman" w:eastAsia="Calibri" w:hAnsi="Times New Roman" w:cs="Times New Roman"/>
                <w:color w:val="00B050"/>
                <w:sz w:val="22"/>
                <w:szCs w:val="22"/>
                <w:lang w:eastAsia="zh-CN"/>
              </w:rPr>
              <w:t xml:space="preserve">lighting </w:t>
            </w:r>
          </w:p>
          <w:p w14:paraId="670EB18E" w14:textId="1FD775CC"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p>
        </w:tc>
        <w:tc>
          <w:tcPr>
            <w:tcW w:w="4139" w:type="dxa"/>
            <w:tcBorders>
              <w:top w:val="single" w:sz="4" w:space="0" w:color="auto"/>
              <w:left w:val="single" w:sz="4" w:space="0" w:color="auto"/>
              <w:bottom w:val="single" w:sz="4" w:space="0" w:color="auto"/>
              <w:right w:val="single" w:sz="4" w:space="0" w:color="auto"/>
            </w:tcBorders>
            <w:vAlign w:val="center"/>
            <w:hideMark/>
          </w:tcPr>
          <w:p w14:paraId="39BE861A" w14:textId="3E4329C2" w:rsidR="00173B34" w:rsidRPr="00396734" w:rsidRDefault="002546A0" w:rsidP="00173B34">
            <w:pPr>
              <w:spacing w:after="0" w:line="240" w:lineRule="auto"/>
              <w:ind w:right="56"/>
              <w:jc w:val="both"/>
              <w:rPr>
                <w:rFonts w:ascii="Times New Roman" w:eastAsia="Times New Roman" w:hAnsi="Times New Roman" w:cs="Times New Roman"/>
                <w:color w:val="00B050"/>
                <w:sz w:val="22"/>
                <w:szCs w:val="22"/>
              </w:rPr>
            </w:pPr>
            <w:r w:rsidRPr="00396734">
              <w:rPr>
                <w:rFonts w:ascii="Times New Roman" w:eastAsia="Times New Roman" w:hAnsi="Times New Roman" w:cs="Times New Roman"/>
                <w:color w:val="00B050"/>
                <w:sz w:val="22"/>
                <w:szCs w:val="22"/>
              </w:rPr>
              <w:t xml:space="preserve">Additional marking of the working left and right edges of the snow </w:t>
            </w:r>
            <w:proofErr w:type="spellStart"/>
            <w:r w:rsidRPr="00396734">
              <w:rPr>
                <w:rFonts w:ascii="Times New Roman" w:eastAsia="Times New Roman" w:hAnsi="Times New Roman" w:cs="Times New Roman"/>
                <w:color w:val="00B050"/>
                <w:sz w:val="22"/>
                <w:szCs w:val="22"/>
              </w:rPr>
              <w:t>plow</w:t>
            </w:r>
            <w:proofErr w:type="spellEnd"/>
            <w:r w:rsidRPr="00396734">
              <w:rPr>
                <w:rFonts w:ascii="Times New Roman" w:eastAsia="Times New Roman" w:hAnsi="Times New Roman" w:cs="Times New Roman"/>
                <w:color w:val="00B050"/>
                <w:sz w:val="22"/>
                <w:szCs w:val="22"/>
              </w:rPr>
              <w:t xml:space="preserve"> with LED double-sided lights</w:t>
            </w:r>
            <w:r w:rsidR="00173B34" w:rsidRPr="00396734">
              <w:rPr>
                <w:rFonts w:ascii="Times New Roman" w:eastAsia="Times New Roman" w:hAnsi="Times New Roman" w:cs="Times New Roman"/>
                <w:sz w:val="22"/>
                <w:szCs w:val="22"/>
              </w:rPr>
              <w:t>.</w:t>
            </w:r>
          </w:p>
          <w:p w14:paraId="336AD18C" w14:textId="77777777" w:rsidR="002546A0" w:rsidRPr="00396734" w:rsidRDefault="002546A0" w:rsidP="002546A0">
            <w:pPr>
              <w:spacing w:after="0" w:line="240" w:lineRule="auto"/>
              <w:ind w:right="56"/>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LED light protection against solid objects and liquids is not less than IP65.</w:t>
            </w:r>
          </w:p>
          <w:p w14:paraId="671D6EE7" w14:textId="2A0D5B0F" w:rsidR="00173B34" w:rsidRPr="00396734" w:rsidRDefault="002546A0" w:rsidP="002546A0">
            <w:pPr>
              <w:spacing w:after="0" w:line="240" w:lineRule="auto"/>
              <w:ind w:right="56"/>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lights are installed in a protective </w:t>
            </w:r>
            <w:r w:rsidR="00F87F05" w:rsidRPr="00396734">
              <w:rPr>
                <w:rFonts w:ascii="Times New Roman" w:eastAsia="Times New Roman" w:hAnsi="Times New Roman" w:cs="Times New Roman"/>
                <w:sz w:val="22"/>
                <w:szCs w:val="22"/>
                <w:lang w:eastAsia="en-US"/>
              </w:rPr>
              <w:t>stainless-steel</w:t>
            </w:r>
            <w:r w:rsidRPr="00396734">
              <w:rPr>
                <w:rFonts w:ascii="Times New Roman" w:eastAsia="Times New Roman" w:hAnsi="Times New Roman" w:cs="Times New Roman"/>
                <w:sz w:val="22"/>
                <w:szCs w:val="22"/>
              </w:rPr>
              <w:t xml:space="preserve"> cover that protects them from mechanical damage.</w:t>
            </w:r>
          </w:p>
          <w:p w14:paraId="6F348BCD" w14:textId="77777777" w:rsidR="00173B34" w:rsidRPr="00396734" w:rsidRDefault="00173B34" w:rsidP="00173B34">
            <w:pPr>
              <w:spacing w:after="0" w:line="240" w:lineRule="auto"/>
              <w:jc w:val="both"/>
              <w:rPr>
                <w:rFonts w:ascii="Times New Roman" w:eastAsia="Times New Roman" w:hAnsi="Times New Roman" w:cs="Times New Roman"/>
                <w:color w:val="00B050"/>
                <w:sz w:val="22"/>
                <w:szCs w:val="22"/>
                <w:lang w:eastAsia="en-US"/>
              </w:rPr>
            </w:pPr>
            <w:r w:rsidRPr="00396734">
              <w:rPr>
                <w:rFonts w:ascii="Times New Roman" w:eastAsia="Times New Roman" w:hAnsi="Times New Roman" w:cs="Times New Roman"/>
                <w:noProof/>
                <w:sz w:val="22"/>
                <w:szCs w:val="22"/>
                <w:lang w:eastAsia="en-US"/>
              </w:rPr>
              <w:lastRenderedPageBreak/>
              <w:drawing>
                <wp:inline distT="0" distB="0" distL="0" distR="0" wp14:anchorId="0B2159C6" wp14:editId="197DB4C8">
                  <wp:extent cx="472440" cy="1112520"/>
                  <wp:effectExtent l="0" t="0" r="3810" b="0"/>
                  <wp:docPr id="1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pic:cNvPicPr>
                            <a:picLocks noChangeAspect="1" noChangeArrowheads="1"/>
                          </pic:cNvPicPr>
                        </pic:nvPicPr>
                        <pic:blipFill>
                          <a:blip r:embed="rId14">
                            <a:extLst>
                              <a:ext uri="{28A0092B-C50C-407E-A947-70E740481C1C}">
                                <a14:useLocalDpi xmlns:a14="http://schemas.microsoft.com/office/drawing/2010/main" val="0"/>
                              </a:ext>
                            </a:extLst>
                          </a:blip>
                          <a:srcRect l="71240" t="43336" r="25732" b="34709"/>
                          <a:stretch>
                            <a:fillRect/>
                          </a:stretch>
                        </pic:blipFill>
                        <pic:spPr bwMode="auto">
                          <a:xfrm>
                            <a:off x="0" y="0"/>
                            <a:ext cx="472440" cy="1112520"/>
                          </a:xfrm>
                          <a:prstGeom prst="rect">
                            <a:avLst/>
                          </a:prstGeom>
                          <a:noFill/>
                          <a:ln>
                            <a:noFill/>
                          </a:ln>
                        </pic:spPr>
                      </pic:pic>
                    </a:graphicData>
                  </a:graphic>
                </wp:inline>
              </w:drawing>
            </w:r>
            <w:r w:rsidRPr="00396734">
              <w:rPr>
                <w:rFonts w:ascii="Times New Roman" w:eastAsia="Times New Roman" w:hAnsi="Times New Roman" w:cs="Times New Roman"/>
                <w:color w:val="00B050"/>
                <w:sz w:val="22"/>
                <w:szCs w:val="22"/>
              </w:rPr>
              <w:t xml:space="preserve"> </w:t>
            </w:r>
            <w:r w:rsidRPr="00396734">
              <w:rPr>
                <w:rFonts w:ascii="Times New Roman" w:eastAsia="Times New Roman" w:hAnsi="Times New Roman" w:cs="Times New Roman"/>
                <w:noProof/>
                <w:sz w:val="22"/>
                <w:szCs w:val="22"/>
                <w:lang w:eastAsia="en-US"/>
              </w:rPr>
              <w:drawing>
                <wp:inline distT="0" distB="0" distL="0" distR="0" wp14:anchorId="068D2ACF" wp14:editId="70B00BFB">
                  <wp:extent cx="563880" cy="1112520"/>
                  <wp:effectExtent l="0" t="0" r="7620" b="0"/>
                  <wp:docPr id="15"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pic:cNvPicPr>
                            <a:picLocks noChangeAspect="1" noChangeArrowheads="1"/>
                          </pic:cNvPicPr>
                        </pic:nvPicPr>
                        <pic:blipFill>
                          <a:blip r:embed="rId15" cstate="print">
                            <a:extLst>
                              <a:ext uri="{28A0092B-C50C-407E-A947-70E740481C1C}">
                                <a14:useLocalDpi xmlns:a14="http://schemas.microsoft.com/office/drawing/2010/main" val="0"/>
                              </a:ext>
                            </a:extLst>
                          </a:blip>
                          <a:srcRect l="51152" t="27226" r="38838" b="21593"/>
                          <a:stretch>
                            <a:fillRect/>
                          </a:stretch>
                        </pic:blipFill>
                        <pic:spPr bwMode="auto">
                          <a:xfrm>
                            <a:off x="0" y="0"/>
                            <a:ext cx="563880" cy="1112520"/>
                          </a:xfrm>
                          <a:prstGeom prst="rect">
                            <a:avLst/>
                          </a:prstGeom>
                          <a:noFill/>
                          <a:ln>
                            <a:noFill/>
                          </a:ln>
                        </pic:spPr>
                      </pic:pic>
                    </a:graphicData>
                  </a:graphic>
                </wp:inline>
              </w:drawing>
            </w:r>
          </w:p>
        </w:tc>
        <w:tc>
          <w:tcPr>
            <w:tcW w:w="1984" w:type="dxa"/>
            <w:tcBorders>
              <w:top w:val="single" w:sz="4" w:space="0" w:color="auto"/>
              <w:left w:val="single" w:sz="4" w:space="0" w:color="auto"/>
              <w:bottom w:val="single" w:sz="4" w:space="0" w:color="auto"/>
              <w:right w:val="single" w:sz="4" w:space="0" w:color="auto"/>
            </w:tcBorders>
            <w:vAlign w:val="center"/>
          </w:tcPr>
          <w:p w14:paraId="2F6306D3"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4510D26D" w14:textId="77777777" w:rsidR="00173B34" w:rsidRPr="00396734" w:rsidRDefault="00173B34" w:rsidP="00173B34">
            <w:pPr>
              <w:spacing w:after="0" w:line="240" w:lineRule="auto"/>
              <w:jc w:val="both"/>
              <w:rPr>
                <w:rFonts w:ascii="Times New Roman" w:eastAsia="Times New Roman" w:hAnsi="Times New Roman" w:cs="Times New Roman"/>
                <w:b/>
                <w:bCs/>
                <w:sz w:val="22"/>
                <w:szCs w:val="22"/>
                <w:lang w:eastAsia="en-US"/>
              </w:rPr>
            </w:pPr>
          </w:p>
        </w:tc>
      </w:tr>
      <w:tr w:rsidR="00173B34" w:rsidRPr="00396734" w14:paraId="4D14140A"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1BC2BCF1" w14:textId="77777777"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3.15.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8D7274B" w14:textId="59EFA90B" w:rsidR="00173B34" w:rsidRPr="00396734" w:rsidRDefault="00A2181C" w:rsidP="00BC07BF">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Shock absorption and obstacle protection mechanism</w:t>
            </w:r>
          </w:p>
        </w:tc>
        <w:tc>
          <w:tcPr>
            <w:tcW w:w="4139" w:type="dxa"/>
            <w:tcBorders>
              <w:top w:val="single" w:sz="4" w:space="0" w:color="auto"/>
              <w:left w:val="single" w:sz="4" w:space="0" w:color="auto"/>
              <w:bottom w:val="single" w:sz="4" w:space="0" w:color="auto"/>
              <w:right w:val="single" w:sz="4" w:space="0" w:color="auto"/>
            </w:tcBorders>
            <w:vAlign w:val="center"/>
            <w:hideMark/>
          </w:tcPr>
          <w:p w14:paraId="110B3580" w14:textId="68381473" w:rsidR="00173B34" w:rsidRPr="00396734" w:rsidRDefault="002546A0" w:rsidP="00173B34">
            <w:pPr>
              <w:spacing w:after="0" w:line="240" w:lineRule="auto"/>
              <w:jc w:val="both"/>
              <w:rPr>
                <w:rFonts w:ascii="Times New Roman" w:eastAsia="Times New Roman" w:hAnsi="Times New Roman" w:cs="Times New Roman"/>
                <w:bCs/>
                <w:sz w:val="22"/>
                <w:szCs w:val="22"/>
                <w:lang w:eastAsia="en-US"/>
              </w:rPr>
            </w:pPr>
            <w:r w:rsidRPr="00396734">
              <w:rPr>
                <w:rFonts w:ascii="Times New Roman" w:eastAsia="Times New Roman" w:hAnsi="Times New Roman" w:cs="Times New Roman"/>
                <w:sz w:val="22"/>
                <w:szCs w:val="22"/>
                <w:lang w:eastAsia="en-US"/>
              </w:rPr>
              <w:t>Compensating for unexpected pressure increases in the hydraulic system due to an obstacle or impact.</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1D9414A" w14:textId="77777777" w:rsidR="00855FE4" w:rsidRPr="00396734" w:rsidRDefault="00855FE4" w:rsidP="00855FE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6102D63" w14:textId="7B009ECE" w:rsidR="00173B34" w:rsidRPr="00396734" w:rsidRDefault="00173B34" w:rsidP="00173B34">
            <w:pPr>
              <w:spacing w:after="0" w:line="240" w:lineRule="auto"/>
              <w:jc w:val="both"/>
              <w:rPr>
                <w:rFonts w:ascii="Times New Roman" w:eastAsia="Times New Roman" w:hAnsi="Times New Roman" w:cs="Times New Roman"/>
                <w:i/>
                <w:iCs/>
                <w:sz w:val="22"/>
                <w:szCs w:val="22"/>
                <w:lang w:eastAsia="en-US"/>
              </w:rPr>
            </w:pPr>
          </w:p>
          <w:p w14:paraId="65AA3084" w14:textId="19589235" w:rsidR="00173B34" w:rsidRPr="00396734" w:rsidRDefault="00CD74AD" w:rsidP="00173B34">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173B34" w:rsidRPr="00396734" w14:paraId="3E3C42CD"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1651A68B" w14:textId="77777777"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3.16.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56ECCFB" w14:textId="0319DCB5" w:rsidR="00173B34" w:rsidRPr="00396734" w:rsidRDefault="00A2181C"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Angle of attack</w:t>
            </w:r>
          </w:p>
        </w:tc>
        <w:tc>
          <w:tcPr>
            <w:tcW w:w="4139" w:type="dxa"/>
            <w:tcBorders>
              <w:top w:val="single" w:sz="4" w:space="0" w:color="auto"/>
              <w:left w:val="single" w:sz="4" w:space="0" w:color="auto"/>
              <w:bottom w:val="single" w:sz="4" w:space="0" w:color="auto"/>
              <w:right w:val="single" w:sz="4" w:space="0" w:color="auto"/>
            </w:tcBorders>
            <w:vAlign w:val="center"/>
          </w:tcPr>
          <w:p w14:paraId="14F75922" w14:textId="1C3399C9" w:rsidR="00173B34" w:rsidRPr="00396734" w:rsidRDefault="00375F12"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inclination angle of 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cutting edge shall be not less than 7° relative to the vertical plane.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08C3D0"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4B54E0EF" w14:textId="77777777" w:rsidR="00533C64" w:rsidRPr="00396734" w:rsidRDefault="00533C64" w:rsidP="00321588">
            <w:pPr>
              <w:spacing w:after="0" w:line="240" w:lineRule="auto"/>
              <w:jc w:val="both"/>
              <w:rPr>
                <w:rFonts w:ascii="Times New Roman" w:eastAsia="Times New Roman" w:hAnsi="Times New Roman" w:cs="Times New Roman"/>
                <w:b/>
                <w:bCs/>
                <w:sz w:val="22"/>
                <w:szCs w:val="22"/>
              </w:rPr>
            </w:pPr>
          </w:p>
          <w:p w14:paraId="12698BC1" w14:textId="4C4BB497" w:rsidR="00173B34" w:rsidRPr="00396734" w:rsidRDefault="00321588" w:rsidP="00173B34">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173B34" w:rsidRPr="00396734">
              <w:rPr>
                <w:rFonts w:ascii="Times New Roman" w:eastAsia="Times New Roman" w:hAnsi="Times New Roman" w:cs="Times New Roman"/>
                <w:b/>
                <w:bCs/>
                <w:i/>
                <w:iCs/>
                <w:color w:val="000000"/>
                <w:sz w:val="22"/>
                <w:szCs w:val="22"/>
              </w:rPr>
              <w:t>-</w:t>
            </w:r>
            <w:r w:rsidR="00173B34" w:rsidRPr="00396734">
              <w:rPr>
                <w:rFonts w:ascii="Times New Roman" w:eastAsia="Times New Roman" w:hAnsi="Times New Roman" w:cs="Times New Roman"/>
                <w:color w:val="000000"/>
                <w:sz w:val="22"/>
                <w:szCs w:val="22"/>
              </w:rPr>
              <w:t xml:space="preserve"> </w:t>
            </w:r>
            <w:r w:rsidR="00173B34" w:rsidRPr="00396734">
              <w:rPr>
                <w:rFonts w:ascii="Times New Roman" w:eastAsia="Times New Roman" w:hAnsi="Times New Roman" w:cs="Times New Roman"/>
                <w:i/>
                <w:iCs/>
                <w:color w:val="000000"/>
                <w:sz w:val="22"/>
                <w:szCs w:val="22"/>
                <w:u w:val="single"/>
                <w:shd w:val="clear" w:color="auto" w:fill="C0C0C0"/>
              </w:rPr>
              <w:t>______(</w:t>
            </w:r>
            <w:r w:rsidR="00855FE4" w:rsidRPr="00396734">
              <w:rPr>
                <w:rFonts w:ascii="Times New Roman" w:eastAsia="Times New Roman" w:hAnsi="Times New Roman" w:cs="Times New Roman"/>
                <w:i/>
                <w:iCs/>
                <w:color w:val="000000"/>
                <w:sz w:val="22"/>
                <w:szCs w:val="22"/>
                <w:u w:val="single"/>
                <w:shd w:val="clear" w:color="auto" w:fill="C0C0C0"/>
              </w:rPr>
              <w:t>enter</w:t>
            </w:r>
            <w:r w:rsidR="00173B34" w:rsidRPr="00396734">
              <w:rPr>
                <w:rFonts w:ascii="Times New Roman" w:eastAsia="Times New Roman" w:hAnsi="Times New Roman" w:cs="Times New Roman"/>
                <w:i/>
                <w:iCs/>
                <w:color w:val="000000"/>
                <w:sz w:val="22"/>
                <w:szCs w:val="22"/>
                <w:u w:val="single"/>
                <w:shd w:val="clear" w:color="auto" w:fill="C0C0C0"/>
              </w:rPr>
              <w:t>)_</w:t>
            </w:r>
            <w:r w:rsidR="00173B34" w:rsidRPr="00396734">
              <w:rPr>
                <w:rFonts w:ascii="Times New Roman" w:eastAsia="Times New Roman" w:hAnsi="Times New Roman" w:cs="Times New Roman"/>
                <w:sz w:val="22"/>
                <w:szCs w:val="22"/>
                <w:vertAlign w:val="superscript"/>
                <w:lang w:eastAsia="en-US"/>
              </w:rPr>
              <w:t xml:space="preserve"> o </w:t>
            </w:r>
            <w:r w:rsidR="00855FE4" w:rsidRPr="00396734">
              <w:rPr>
                <w:rFonts w:ascii="Times New Roman" w:eastAsia="Times New Roman" w:hAnsi="Times New Roman" w:cs="Times New Roman"/>
                <w:sz w:val="22"/>
                <w:szCs w:val="22"/>
                <w:lang w:eastAsia="en-US"/>
              </w:rPr>
              <w:t>angle</w:t>
            </w:r>
            <w:r w:rsidR="00173B34" w:rsidRPr="00396734">
              <w:rPr>
                <w:rFonts w:ascii="Times New Roman" w:eastAsia="Times New Roman" w:hAnsi="Times New Roman" w:cs="Times New Roman"/>
                <w:sz w:val="22"/>
                <w:szCs w:val="22"/>
                <w:lang w:eastAsia="en-US"/>
              </w:rPr>
              <w:t>.</w:t>
            </w:r>
          </w:p>
          <w:p w14:paraId="76232B2D" w14:textId="1B50C5BB" w:rsidR="00173B34" w:rsidRPr="00396734" w:rsidRDefault="00CD74AD" w:rsidP="00173B34">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173B34" w:rsidRPr="00396734" w14:paraId="2C286066" w14:textId="77777777" w:rsidTr="00E05EAE">
        <w:tc>
          <w:tcPr>
            <w:tcW w:w="960" w:type="dxa"/>
            <w:tcBorders>
              <w:top w:val="single" w:sz="4" w:space="0" w:color="auto"/>
              <w:left w:val="single" w:sz="4" w:space="0" w:color="auto"/>
              <w:bottom w:val="single" w:sz="4" w:space="0" w:color="auto"/>
              <w:right w:val="single" w:sz="4" w:space="0" w:color="auto"/>
            </w:tcBorders>
            <w:vAlign w:val="center"/>
            <w:hideMark/>
          </w:tcPr>
          <w:p w14:paraId="28DB8A37" w14:textId="77777777"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3.17.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522E5C" w14:textId="0C6E5FE3" w:rsidR="00173B34" w:rsidRPr="00396734" w:rsidRDefault="00A2181C" w:rsidP="00A2181C">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Weight of 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and </w:t>
            </w:r>
            <w:r w:rsidR="00FA2588" w:rsidRPr="00396734">
              <w:rPr>
                <w:rFonts w:ascii="Times New Roman" w:eastAsia="Times New Roman" w:hAnsi="Times New Roman" w:cs="Times New Roman"/>
                <w:sz w:val="22"/>
                <w:szCs w:val="22"/>
                <w:lang w:eastAsia="en-US"/>
              </w:rPr>
              <w:t>suspension</w:t>
            </w:r>
            <w:r w:rsidRPr="00396734">
              <w:rPr>
                <w:rFonts w:ascii="Times New Roman" w:eastAsia="Times New Roman" w:hAnsi="Times New Roman" w:cs="Times New Roman"/>
                <w:sz w:val="22"/>
                <w:szCs w:val="22"/>
                <w:lang w:eastAsia="en-US"/>
              </w:rPr>
              <w:t xml:space="preserve"> equipment</w:t>
            </w:r>
          </w:p>
        </w:tc>
        <w:tc>
          <w:tcPr>
            <w:tcW w:w="4139" w:type="dxa"/>
            <w:tcBorders>
              <w:top w:val="single" w:sz="4" w:space="0" w:color="auto"/>
              <w:left w:val="single" w:sz="4" w:space="0" w:color="auto"/>
              <w:bottom w:val="single" w:sz="4" w:space="0" w:color="auto"/>
              <w:right w:val="single" w:sz="4" w:space="0" w:color="auto"/>
            </w:tcBorders>
            <w:vAlign w:val="center"/>
          </w:tcPr>
          <w:p w14:paraId="740A12BE" w14:textId="4E96A388" w:rsidR="002546A0" w:rsidRPr="00396734" w:rsidRDefault="002546A0" w:rsidP="002546A0">
            <w:pPr>
              <w:spacing w:after="0" w:line="240" w:lineRule="auto"/>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No more than 1900 kg.</w:t>
            </w:r>
          </w:p>
          <w:p w14:paraId="496E7DAE" w14:textId="42C239E9" w:rsidR="00173B34" w:rsidRPr="00396734" w:rsidRDefault="002546A0" w:rsidP="002546A0">
            <w:pPr>
              <w:spacing w:after="0" w:line="240" w:lineRule="auto"/>
              <w:jc w:val="both"/>
              <w:rPr>
                <w:rFonts w:ascii="Times New Roman" w:eastAsia="Times New Roman" w:hAnsi="Times New Roman" w:cs="Times New Roman"/>
                <w:sz w:val="22"/>
                <w:szCs w:val="22"/>
                <w:lang w:eastAsia="en-US"/>
              </w:rPr>
            </w:pPr>
            <w:r w:rsidRPr="00396734">
              <w:rPr>
                <w:rFonts w:ascii="Times New Roman" w:eastAsia="Calibri" w:hAnsi="Times New Roman" w:cs="Times New Roman"/>
                <w:sz w:val="22"/>
                <w:szCs w:val="22"/>
                <w:highlight w:val="lightGray"/>
                <w:lang w:eastAsia="zh-CN"/>
              </w:rPr>
              <w:t>An additional point is awarded for lower weight.</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EC6911B"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230E5933" w14:textId="77777777" w:rsidR="00533C64" w:rsidRPr="00396734" w:rsidRDefault="00533C64" w:rsidP="00321588">
            <w:pPr>
              <w:spacing w:after="0" w:line="240" w:lineRule="auto"/>
              <w:jc w:val="both"/>
              <w:rPr>
                <w:rFonts w:ascii="Times New Roman" w:eastAsia="Times New Roman" w:hAnsi="Times New Roman" w:cs="Times New Roman"/>
                <w:b/>
                <w:bCs/>
                <w:sz w:val="22"/>
                <w:szCs w:val="22"/>
              </w:rPr>
            </w:pPr>
          </w:p>
          <w:p w14:paraId="3A8FB7BC" w14:textId="541B91C4" w:rsidR="00173B34"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173B34" w:rsidRPr="00396734">
              <w:rPr>
                <w:rFonts w:ascii="Times New Roman" w:eastAsia="Times New Roman" w:hAnsi="Times New Roman" w:cs="Times New Roman"/>
                <w:i/>
                <w:iCs/>
                <w:sz w:val="22"/>
                <w:szCs w:val="22"/>
                <w:lang w:eastAsia="ar-SA"/>
              </w:rPr>
              <w:t xml:space="preserve">-    </w:t>
            </w:r>
            <w:r w:rsidR="00173B34" w:rsidRPr="00396734">
              <w:rPr>
                <w:rFonts w:ascii="Times New Roman" w:eastAsia="Times New Roman" w:hAnsi="Times New Roman" w:cs="Times New Roman"/>
                <w:i/>
                <w:iCs/>
                <w:sz w:val="22"/>
                <w:szCs w:val="22"/>
                <w:shd w:val="clear" w:color="auto" w:fill="C0C0C0"/>
                <w:lang w:eastAsia="ar-SA"/>
              </w:rPr>
              <w:t>____</w:t>
            </w:r>
            <w:r w:rsidR="00173B34" w:rsidRPr="00396734">
              <w:rPr>
                <w:rFonts w:ascii="Times New Roman" w:eastAsia="Times New Roman" w:hAnsi="Times New Roman" w:cs="Times New Roman"/>
                <w:i/>
                <w:iCs/>
                <w:sz w:val="22"/>
                <w:szCs w:val="22"/>
                <w:lang w:eastAsia="ar-SA"/>
              </w:rPr>
              <w:t xml:space="preserve"> kg.</w:t>
            </w:r>
          </w:p>
          <w:p w14:paraId="3688761F" w14:textId="5272066E" w:rsidR="00173B34" w:rsidRPr="00396734" w:rsidRDefault="00CD74AD" w:rsidP="00CD74A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173B34" w:rsidRPr="00396734" w14:paraId="057C469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406FA6E" w14:textId="77777777"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3.18.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AC20B7A" w14:textId="7E44F4B5" w:rsidR="00173B34" w:rsidRPr="00396734" w:rsidRDefault="00FA1901" w:rsidP="00FA1901">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Surface copying supports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413F2608" w14:textId="4839C78C" w:rsidR="00173B34" w:rsidRPr="00396734" w:rsidRDefault="002546A0"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is equipped with support wheels of adjustable height, fitted with pneumatic or solid rubber or other polymer tires, with mudguards on the top and rear.</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C1C5510" w14:textId="77777777" w:rsidR="00855FE4" w:rsidRPr="00396734" w:rsidRDefault="00855FE4" w:rsidP="00855FE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EA2CB29" w14:textId="66AAA8D8" w:rsidR="00173B34" w:rsidRPr="00396734" w:rsidRDefault="00173B34" w:rsidP="00173B34">
            <w:pPr>
              <w:spacing w:after="0" w:line="240" w:lineRule="auto"/>
              <w:jc w:val="both"/>
              <w:rPr>
                <w:rFonts w:ascii="Times New Roman" w:eastAsia="Times New Roman" w:hAnsi="Times New Roman" w:cs="Times New Roman"/>
                <w:i/>
                <w:iCs/>
                <w:sz w:val="22"/>
                <w:szCs w:val="22"/>
                <w:lang w:eastAsia="en-US"/>
              </w:rPr>
            </w:pPr>
          </w:p>
          <w:p w14:paraId="3658BDF6" w14:textId="2745257B" w:rsidR="00173B34" w:rsidRPr="00396734" w:rsidRDefault="00CD74AD" w:rsidP="00173B34">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w:t>
            </w:r>
            <w:r w:rsidRPr="00396734">
              <w:rPr>
                <w:rFonts w:ascii="Times New Roman" w:eastAsia="Times New Roman" w:hAnsi="Times New Roman" w:cs="Times New Roman"/>
                <w:i/>
                <w:iCs/>
                <w:color w:val="000000"/>
                <w:sz w:val="22"/>
                <w:szCs w:val="22"/>
              </w:rPr>
              <w:lastRenderedPageBreak/>
              <w:t>_________ and page No ___________ or reference - ________.</w:t>
            </w:r>
          </w:p>
        </w:tc>
      </w:tr>
      <w:tr w:rsidR="00173B34" w:rsidRPr="00396734" w14:paraId="74427358"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BAC8F29" w14:textId="77777777"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bookmarkStart w:id="11" w:name="_Hlk208225393"/>
            <w:bookmarkEnd w:id="10"/>
            <w:r w:rsidRPr="00396734">
              <w:rPr>
                <w:rFonts w:ascii="Times New Roman" w:eastAsia="Times New Roman" w:hAnsi="Times New Roman" w:cs="Times New Roman"/>
                <w:sz w:val="22"/>
                <w:szCs w:val="22"/>
                <w:lang w:eastAsia="en-US"/>
              </w:rPr>
              <w:lastRenderedPageBreak/>
              <w:t xml:space="preserve">  3.19.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5FCC0E1" w14:textId="5EA6F1F7" w:rsidR="00173B34" w:rsidRPr="00396734" w:rsidRDefault="00FA1901" w:rsidP="00173B3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Plow storage legs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190CC0B7" w14:textId="65ED76D5" w:rsidR="002546A0" w:rsidRPr="00396734" w:rsidRDefault="002546A0" w:rsidP="002546A0">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Must be supplied with the item.</w:t>
            </w:r>
          </w:p>
          <w:p w14:paraId="63D474EB" w14:textId="3935C54D" w:rsidR="00173B34" w:rsidRPr="00396734" w:rsidRDefault="002546A0" w:rsidP="002546A0">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Storage legs with casters that allow the storage position of 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to be changed and adjusted without the use of additional self-propelled lifting mechanisms.</w:t>
            </w:r>
          </w:p>
        </w:tc>
        <w:tc>
          <w:tcPr>
            <w:tcW w:w="1984" w:type="dxa"/>
            <w:tcBorders>
              <w:top w:val="single" w:sz="4" w:space="0" w:color="auto"/>
              <w:left w:val="single" w:sz="4" w:space="0" w:color="auto"/>
              <w:bottom w:val="single" w:sz="4" w:space="0" w:color="auto"/>
              <w:right w:val="single" w:sz="4" w:space="0" w:color="auto"/>
            </w:tcBorders>
            <w:vAlign w:val="center"/>
          </w:tcPr>
          <w:p w14:paraId="05099DE1"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9837C3F" w14:textId="77777777" w:rsidR="00173B34" w:rsidRPr="00396734" w:rsidRDefault="00173B34" w:rsidP="00173B34">
            <w:pPr>
              <w:spacing w:after="0" w:line="240" w:lineRule="auto"/>
              <w:jc w:val="both"/>
              <w:rPr>
                <w:rFonts w:ascii="Times New Roman" w:eastAsia="Times New Roman" w:hAnsi="Times New Roman" w:cs="Times New Roman"/>
                <w:sz w:val="22"/>
                <w:szCs w:val="22"/>
                <w:lang w:eastAsia="en-US"/>
              </w:rPr>
            </w:pPr>
          </w:p>
        </w:tc>
      </w:tr>
    </w:tbl>
    <w:bookmarkEnd w:id="4"/>
    <w:bookmarkEnd w:id="11"/>
    <w:p w14:paraId="55A19435" w14:textId="553F2A54" w:rsidR="008148BB" w:rsidRPr="00396734" w:rsidRDefault="00C83D35" w:rsidP="008148BB">
      <w:pPr>
        <w:tabs>
          <w:tab w:val="left" w:pos="8137"/>
        </w:tabs>
        <w:spacing w:before="60" w:after="6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w:t>
      </w:r>
      <w:r w:rsidR="008148BB" w:rsidRPr="00396734">
        <w:rPr>
          <w:rFonts w:ascii="Times New Roman" w:eastAsia="Times New Roman" w:hAnsi="Times New Roman" w:cs="Times New Roman"/>
          <w:i/>
          <w:iCs/>
          <w:sz w:val="22"/>
          <w:szCs w:val="22"/>
          <w:lang w:eastAsia="en-GB"/>
        </w:rPr>
        <w:t xml:space="preserve"> </w:t>
      </w:r>
      <w:r w:rsidR="008148BB" w:rsidRPr="00396734">
        <w:rPr>
          <w:rFonts w:ascii="Times New Roman" w:eastAsia="Times New Roman" w:hAnsi="Times New Roman" w:cs="Times New Roman"/>
          <w:i/>
          <w:iCs/>
          <w:sz w:val="22"/>
          <w:szCs w:val="22"/>
        </w:rPr>
        <w:t>The Supplier must confirm compliance with the technical requirement by indicating: Yes/No (delete as appropriate) and, where required, enter the exact parameter/value of the proposed Item.</w:t>
      </w:r>
    </w:p>
    <w:p w14:paraId="32BF90E5" w14:textId="77777777" w:rsidR="008148BB" w:rsidRPr="00396734" w:rsidRDefault="008148BB" w:rsidP="008148BB">
      <w:pPr>
        <w:tabs>
          <w:tab w:val="left" w:pos="8137"/>
        </w:tabs>
        <w:spacing w:before="60" w:after="6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Where required, the Supplier must enter the name of the document proving the parameters and/or a reference to the source confirming the proposed parameters.</w:t>
      </w:r>
    </w:p>
    <w:p w14:paraId="535A7347" w14:textId="528C63D6" w:rsidR="00C83D35" w:rsidRPr="00396734" w:rsidRDefault="00C83D35" w:rsidP="008148BB">
      <w:pPr>
        <w:tabs>
          <w:tab w:val="left" w:pos="8137"/>
        </w:tabs>
        <w:spacing w:before="60" w:after="60" w:line="240" w:lineRule="auto"/>
        <w:jc w:val="both"/>
        <w:rPr>
          <w:rFonts w:ascii="Times New Roman" w:eastAsia="Times New Roman" w:hAnsi="Times New Roman" w:cs="Times New Roman"/>
          <w:bCs/>
          <w:i/>
          <w:sz w:val="22"/>
          <w:szCs w:val="22"/>
        </w:rPr>
      </w:pPr>
      <w:r w:rsidRPr="00396734">
        <w:rPr>
          <w:rFonts w:ascii="Times New Roman" w:eastAsia="Times New Roman" w:hAnsi="Times New Roman" w:cs="Times New Roman"/>
          <w:bCs/>
          <w:i/>
          <w:sz w:val="22"/>
          <w:szCs w:val="22"/>
        </w:rPr>
        <w:t xml:space="preserve"> </w:t>
      </w:r>
    </w:p>
    <w:p w14:paraId="5005453B" w14:textId="77777777" w:rsidR="00C83D35" w:rsidRPr="00396734" w:rsidRDefault="00C83D35" w:rsidP="00C83D35">
      <w:pPr>
        <w:tabs>
          <w:tab w:val="left" w:pos="8137"/>
        </w:tabs>
        <w:spacing w:before="60" w:after="60" w:line="240" w:lineRule="auto"/>
        <w:rPr>
          <w:rFonts w:ascii="Times New Roman" w:eastAsia="Times New Roman" w:hAnsi="Times New Roman" w:cs="Times New Roman"/>
          <w:bCs/>
          <w:i/>
          <w:sz w:val="22"/>
          <w:szCs w:val="22"/>
        </w:rPr>
      </w:pPr>
    </w:p>
    <w:p w14:paraId="753DCB7C" w14:textId="77777777" w:rsidR="00C83D35" w:rsidRPr="00396734" w:rsidRDefault="00C83D35" w:rsidP="00C83D35">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____________________                               _____________                                       _____________________</w:t>
      </w:r>
    </w:p>
    <w:p w14:paraId="5EB45931" w14:textId="26BCB0BB" w:rsidR="00C83D35" w:rsidRPr="00396734" w:rsidRDefault="00C83D35" w:rsidP="00C83D35">
      <w:pPr>
        <w:tabs>
          <w:tab w:val="left" w:pos="2552"/>
          <w:tab w:val="left" w:pos="7230"/>
        </w:tabs>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(p</w:t>
      </w:r>
      <w:r w:rsidR="008148BB" w:rsidRPr="00396734">
        <w:rPr>
          <w:rFonts w:ascii="Times New Roman" w:eastAsia="Times New Roman" w:hAnsi="Times New Roman" w:cs="Times New Roman"/>
          <w:sz w:val="22"/>
          <w:szCs w:val="22"/>
        </w:rPr>
        <w:t>osition</w:t>
      </w:r>
      <w:r w:rsidRPr="00396734">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ab/>
        <w:t xml:space="preserve">                  </w:t>
      </w:r>
      <w:r w:rsidR="000834EC"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rPr>
        <w:t xml:space="preserve">  </w:t>
      </w:r>
      <w:proofErr w:type="gramStart"/>
      <w:r w:rsidRPr="00396734">
        <w:rPr>
          <w:rFonts w:ascii="Times New Roman" w:eastAsia="Times New Roman" w:hAnsi="Times New Roman" w:cs="Times New Roman"/>
          <w:sz w:val="22"/>
          <w:szCs w:val="22"/>
        </w:rPr>
        <w:t xml:space="preserve">   (</w:t>
      </w:r>
      <w:proofErr w:type="gramEnd"/>
      <w:r w:rsidR="008148BB" w:rsidRPr="00396734">
        <w:rPr>
          <w:rFonts w:ascii="Times New Roman" w:eastAsia="Times New Roman" w:hAnsi="Times New Roman" w:cs="Times New Roman"/>
          <w:sz w:val="22"/>
          <w:szCs w:val="22"/>
        </w:rPr>
        <w:t>signature</w:t>
      </w:r>
      <w:r w:rsidRPr="00396734">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ab/>
      </w:r>
      <w:r w:rsidR="000834EC" w:rsidRPr="00396734">
        <w:rPr>
          <w:rFonts w:ascii="Times New Roman" w:eastAsia="Times New Roman" w:hAnsi="Times New Roman" w:cs="Times New Roman"/>
          <w:sz w:val="22"/>
          <w:szCs w:val="22"/>
        </w:rPr>
        <w:t xml:space="preserve">    </w:t>
      </w:r>
      <w:proofErr w:type="gramStart"/>
      <w:r w:rsidR="000834EC"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rPr>
        <w:t>(</w:t>
      </w:r>
      <w:proofErr w:type="gramEnd"/>
      <w:r w:rsidR="008148BB" w:rsidRPr="00396734">
        <w:rPr>
          <w:rFonts w:ascii="Times New Roman" w:eastAsia="Times New Roman" w:hAnsi="Times New Roman" w:cs="Times New Roman"/>
          <w:sz w:val="22"/>
          <w:szCs w:val="22"/>
        </w:rPr>
        <w:t>forename, surname</w:t>
      </w:r>
      <w:r w:rsidRPr="00396734">
        <w:rPr>
          <w:rFonts w:ascii="Times New Roman" w:eastAsia="Times New Roman" w:hAnsi="Times New Roman" w:cs="Times New Roman"/>
          <w:sz w:val="22"/>
          <w:szCs w:val="22"/>
        </w:rPr>
        <w:t>)</w:t>
      </w:r>
    </w:p>
    <w:p w14:paraId="47CEA476" w14:textId="77777777" w:rsidR="00C83D35" w:rsidRPr="00396734" w:rsidRDefault="00C83D35" w:rsidP="00C83D35">
      <w:pPr>
        <w:tabs>
          <w:tab w:val="left" w:pos="2552"/>
          <w:tab w:val="left" w:pos="7230"/>
        </w:tabs>
        <w:spacing w:after="0" w:line="240" w:lineRule="auto"/>
        <w:rPr>
          <w:rFonts w:ascii="Times New Roman" w:eastAsia="Times New Roman" w:hAnsi="Times New Roman" w:cs="Times New Roman"/>
          <w:sz w:val="22"/>
          <w:szCs w:val="22"/>
        </w:rPr>
      </w:pPr>
    </w:p>
    <w:p w14:paraId="784CE9B4" w14:textId="7832744F" w:rsidR="008148BB" w:rsidRPr="00396734" w:rsidRDefault="008148BB" w:rsidP="008148BB">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 xml:space="preserve">If the tender is signed by a person </w:t>
      </w:r>
      <w:r w:rsidR="00194415" w:rsidRPr="00396734">
        <w:rPr>
          <w:rFonts w:ascii="Times New Roman" w:eastAsia="Times New Roman" w:hAnsi="Times New Roman" w:cs="Times New Roman"/>
          <w:i/>
          <w:iCs/>
          <w:sz w:val="22"/>
          <w:szCs w:val="22"/>
        </w:rPr>
        <w:t xml:space="preserve">empowered </w:t>
      </w:r>
      <w:r w:rsidRPr="00396734">
        <w:rPr>
          <w:rFonts w:ascii="Times New Roman" w:eastAsia="Times New Roman" w:hAnsi="Times New Roman" w:cs="Times New Roman"/>
          <w:i/>
          <w:iCs/>
          <w:sz w:val="22"/>
          <w:szCs w:val="22"/>
        </w:rPr>
        <w:t xml:space="preserve">by the </w:t>
      </w:r>
      <w:r w:rsidR="00F05A53" w:rsidRPr="00396734">
        <w:rPr>
          <w:rFonts w:ascii="Times New Roman" w:eastAsia="Times New Roman" w:hAnsi="Times New Roman" w:cs="Times New Roman"/>
          <w:i/>
          <w:iCs/>
          <w:sz w:val="22"/>
          <w:szCs w:val="22"/>
        </w:rPr>
        <w:t>Supplier</w:t>
      </w:r>
      <w:r w:rsidRPr="00396734">
        <w:rPr>
          <w:rFonts w:ascii="Times New Roman" w:eastAsia="Times New Roman" w:hAnsi="Times New Roman" w:cs="Times New Roman"/>
          <w:i/>
          <w:iCs/>
          <w:sz w:val="22"/>
          <w:szCs w:val="22"/>
        </w:rPr>
        <w:t xml:space="preserve">, a document (power of attorney) granting the specified person the right to sign on behalf of the </w:t>
      </w:r>
      <w:r w:rsidR="00F05A53" w:rsidRPr="00396734">
        <w:rPr>
          <w:rFonts w:ascii="Times New Roman" w:eastAsia="Times New Roman" w:hAnsi="Times New Roman" w:cs="Times New Roman"/>
          <w:i/>
          <w:iCs/>
          <w:sz w:val="22"/>
          <w:szCs w:val="22"/>
        </w:rPr>
        <w:t>Supplier</w:t>
      </w:r>
      <w:r w:rsidRPr="00396734">
        <w:rPr>
          <w:rFonts w:ascii="Times New Roman" w:eastAsia="Times New Roman" w:hAnsi="Times New Roman" w:cs="Times New Roman"/>
          <w:i/>
          <w:iCs/>
          <w:sz w:val="22"/>
          <w:szCs w:val="22"/>
        </w:rPr>
        <w:t xml:space="preserve"> must be submitted together with the tender.</w:t>
      </w:r>
    </w:p>
    <w:p w14:paraId="5D881FC7" w14:textId="17967693" w:rsidR="00C83D35" w:rsidRPr="00396734" w:rsidRDefault="00C83D35" w:rsidP="00C83D35">
      <w:pPr>
        <w:spacing w:after="0" w:line="240" w:lineRule="auto"/>
        <w:jc w:val="both"/>
        <w:rPr>
          <w:rFonts w:ascii="Times New Roman" w:eastAsia="Times New Roman" w:hAnsi="Times New Roman" w:cs="Times New Roman"/>
          <w:i/>
          <w:iCs/>
          <w:sz w:val="22"/>
          <w:szCs w:val="22"/>
        </w:rPr>
      </w:pPr>
    </w:p>
    <w:bookmarkEnd w:id="5"/>
    <w:p w14:paraId="334C568A" w14:textId="77777777" w:rsidR="00E45596" w:rsidRDefault="00E45596"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3B707BFF"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0C25BD41"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4ECC2305"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0DEB46D7"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06C804C7"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3B32DA4B"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37A7EAB7"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2658A84A"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6FCCC196"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4AB712D8"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40C146A9"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5C8E20C2"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3AB1A3F6"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34825C41"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640EA3CE"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7EFD1650"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299D6F2C"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79A67283"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56BD6250"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304F08E6"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355DC5E3"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1B4F4F97" w14:textId="77777777" w:rsidR="000526E5" w:rsidRPr="00396734"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bookmarkStart w:id="12" w:name="_Hlk208067408" w:displacedByCustomXml="next"/>
    <w:sdt>
      <w:sdtPr>
        <w:rPr>
          <w:rFonts w:ascii="Times New Roman" w:eastAsia="Times New Roman" w:hAnsi="Times New Roman" w:cs="Times New Roman"/>
          <w:b/>
          <w:bCs/>
          <w:i/>
          <w:iCs/>
          <w:sz w:val="22"/>
          <w:szCs w:val="22"/>
        </w:rPr>
        <w:alias w:val="Pirkimo pavadinimas"/>
        <w:tag w:val="Pirkimo pavadinimas"/>
        <w:id w:val="811912722"/>
        <w:placeholder>
          <w:docPart w:val="B285BC0D5E3F48718C65514C4B4F9F24"/>
        </w:placeholder>
      </w:sdtPr>
      <w:sdtContent>
        <w:p w14:paraId="5B2D92DD" w14:textId="3B308242" w:rsidR="00C83D35" w:rsidRPr="00396734" w:rsidRDefault="008148BB" w:rsidP="00C83D35">
          <w:pPr>
            <w:tabs>
              <w:tab w:val="left" w:pos="8137"/>
            </w:tabs>
            <w:spacing w:before="60" w:after="60" w:line="240" w:lineRule="auto"/>
            <w:jc w:val="center"/>
            <w:rPr>
              <w:rFonts w:ascii="Times New Roman" w:eastAsia="Times New Roman" w:hAnsi="Times New Roman" w:cs="Times New Roman"/>
              <w:b/>
              <w:bCs/>
              <w:i/>
              <w:iCs/>
              <w:sz w:val="22"/>
              <w:szCs w:val="22"/>
            </w:rPr>
          </w:pPr>
          <w:r w:rsidRPr="00396734">
            <w:rPr>
              <w:rFonts w:ascii="Times New Roman" w:eastAsia="Times New Roman" w:hAnsi="Times New Roman" w:cs="Times New Roman"/>
              <w:b/>
              <w:bCs/>
              <w:sz w:val="22"/>
              <w:szCs w:val="22"/>
            </w:rPr>
            <w:t xml:space="preserve">PART 2 OF THE PROCUREMENT. SALT SPREADER (PULL-ON) AND FRONT UNIVERSAL CAR SNOW PLOW FOR FOUR-WHEEL DRIVE VEHICLES (8X4(2+2)) </w:t>
          </w:r>
          <w:r w:rsidRPr="00396734">
            <w:rPr>
              <w:rFonts w:ascii="Times New Roman" w:eastAsia="Calibri" w:hAnsi="Times New Roman" w:cs="Times New Roman"/>
              <w:b/>
              <w:bCs/>
              <w:sz w:val="22"/>
              <w:szCs w:val="22"/>
            </w:rPr>
            <w:t>(1 SET)</w:t>
          </w:r>
        </w:p>
      </w:sdtContent>
    </w:sdt>
    <w:bookmarkEnd w:id="12"/>
    <w:p w14:paraId="7C54C59A" w14:textId="77777777" w:rsidR="00C83D35" w:rsidRPr="00396734" w:rsidRDefault="00C83D3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2551"/>
        <w:gridCol w:w="3997"/>
        <w:gridCol w:w="2126"/>
      </w:tblGrid>
      <w:tr w:rsidR="00C83D35" w:rsidRPr="00396734" w14:paraId="538CF0EC"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18E1790" w14:textId="303E5DB3" w:rsidR="00C83D35" w:rsidRPr="00396734" w:rsidRDefault="008148BB"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Ser. No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32A9874" w14:textId="0F445268" w:rsidR="00C83D35" w:rsidRPr="00396734" w:rsidRDefault="008148BB"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Name of characteristics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42742E6" w14:textId="18A94496" w:rsidR="00C83D35" w:rsidRPr="00396734" w:rsidRDefault="00C83D3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w:t>
            </w:r>
            <w:r w:rsidR="008148BB" w:rsidRPr="00396734">
              <w:rPr>
                <w:rFonts w:ascii="Times New Roman" w:eastAsia="Times New Roman" w:hAnsi="Times New Roman" w:cs="Times New Roman"/>
                <w:sz w:val="22"/>
                <w:szCs w:val="22"/>
              </w:rPr>
              <w:t xml:space="preserve">Characteristics required by the Purchaser </w:t>
            </w:r>
          </w:p>
        </w:tc>
        <w:tc>
          <w:tcPr>
            <w:tcW w:w="2126" w:type="dxa"/>
            <w:tcBorders>
              <w:top w:val="single" w:sz="4" w:space="0" w:color="auto"/>
              <w:left w:val="nil"/>
              <w:bottom w:val="single" w:sz="4" w:space="0" w:color="auto"/>
              <w:right w:val="single" w:sz="4" w:space="0" w:color="000000"/>
            </w:tcBorders>
            <w:vAlign w:val="center"/>
          </w:tcPr>
          <w:p w14:paraId="6E5C4801" w14:textId="77777777" w:rsidR="00E011EA" w:rsidRPr="00396734" w:rsidRDefault="00E011EA" w:rsidP="00E011EA">
            <w:pPr>
              <w:spacing w:after="0" w:line="240" w:lineRule="auto"/>
              <w:jc w:val="center"/>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The supplier </w:t>
            </w:r>
            <w:r w:rsidRPr="00396734">
              <w:rPr>
                <w:rFonts w:ascii="Times New Roman" w:eastAsia="Times New Roman" w:hAnsi="Times New Roman" w:cs="Times New Roman"/>
                <w:b/>
                <w:bCs/>
                <w:color w:val="EE0000"/>
                <w:sz w:val="22"/>
                <w:szCs w:val="22"/>
                <w:lang w:eastAsia="en-US"/>
              </w:rPr>
              <w:t>must</w:t>
            </w:r>
            <w:r w:rsidRPr="00396734">
              <w:rPr>
                <w:rFonts w:ascii="Times New Roman" w:eastAsia="Times New Roman" w:hAnsi="Times New Roman" w:cs="Times New Roman"/>
                <w:b/>
                <w:bCs/>
                <w:sz w:val="22"/>
                <w:szCs w:val="22"/>
                <w:lang w:eastAsia="en-US"/>
              </w:rPr>
              <w:t xml:space="preserve"> confirm compliance with the technical requirement by indicating: </w:t>
            </w:r>
            <w:r w:rsidRPr="00396734">
              <w:rPr>
                <w:rFonts w:ascii="Times New Roman" w:eastAsia="Times New Roman" w:hAnsi="Times New Roman" w:cs="Times New Roman"/>
                <w:b/>
                <w:bCs/>
                <w:color w:val="EE0000"/>
                <w:sz w:val="22"/>
                <w:szCs w:val="22"/>
                <w:lang w:eastAsia="en-US"/>
              </w:rPr>
              <w:t xml:space="preserve">yes/no </w:t>
            </w:r>
            <w:r w:rsidRPr="00396734">
              <w:rPr>
                <w:rFonts w:ascii="Times New Roman" w:eastAsia="Times New Roman" w:hAnsi="Times New Roman" w:cs="Times New Roman"/>
                <w:b/>
                <w:bCs/>
                <w:sz w:val="22"/>
                <w:szCs w:val="22"/>
                <w:lang w:eastAsia="en-US"/>
              </w:rPr>
              <w:t xml:space="preserve">and, where required, </w:t>
            </w:r>
            <w:r w:rsidRPr="00396734">
              <w:rPr>
                <w:rFonts w:ascii="Times New Roman" w:eastAsia="Times New Roman" w:hAnsi="Times New Roman" w:cs="Times New Roman"/>
                <w:b/>
                <w:bCs/>
                <w:color w:val="EE0000"/>
                <w:sz w:val="22"/>
                <w:szCs w:val="22"/>
                <w:lang w:eastAsia="en-US"/>
              </w:rPr>
              <w:t>enter the exact value of the Item offered</w:t>
            </w:r>
            <w:r w:rsidRPr="00396734">
              <w:rPr>
                <w:rFonts w:ascii="Times New Roman" w:eastAsia="Times New Roman" w:hAnsi="Times New Roman" w:cs="Times New Roman"/>
                <w:b/>
                <w:bCs/>
                <w:sz w:val="22"/>
                <w:szCs w:val="22"/>
                <w:lang w:eastAsia="en-US"/>
              </w:rPr>
              <w:t>.</w:t>
            </w:r>
          </w:p>
          <w:p w14:paraId="628AFD90" w14:textId="77777777" w:rsidR="00C83D35" w:rsidRPr="00396734" w:rsidRDefault="00C83D35" w:rsidP="00B33D01">
            <w:pPr>
              <w:spacing w:after="0" w:line="240" w:lineRule="auto"/>
              <w:jc w:val="center"/>
              <w:rPr>
                <w:rFonts w:ascii="Times New Roman" w:eastAsia="Calibri" w:hAnsi="Times New Roman" w:cs="Times New Roman"/>
                <w:b/>
                <w:bCs/>
                <w:i/>
                <w:iCs/>
                <w:sz w:val="22"/>
                <w:szCs w:val="22"/>
              </w:rPr>
            </w:pPr>
          </w:p>
          <w:p w14:paraId="092E62B2" w14:textId="59CC8BA5" w:rsidR="00C83D35" w:rsidRPr="00396734" w:rsidRDefault="00E011EA" w:rsidP="00E011EA">
            <w:pPr>
              <w:spacing w:after="0" w:line="240" w:lineRule="auto"/>
              <w:jc w:val="center"/>
              <w:rPr>
                <w:rFonts w:ascii="Times New Roman" w:eastAsia="Calibri" w:hAnsi="Times New Roman" w:cs="Times New Roman"/>
                <w:b/>
                <w:bCs/>
                <w:i/>
                <w:iCs/>
                <w:sz w:val="22"/>
                <w:szCs w:val="22"/>
              </w:rPr>
            </w:pPr>
            <w:r w:rsidRPr="00396734">
              <w:rPr>
                <w:rFonts w:ascii="Times New Roman" w:eastAsia="Calibri" w:hAnsi="Times New Roman" w:cs="Times New Roman"/>
                <w:b/>
                <w:bCs/>
                <w:i/>
                <w:iCs/>
                <w:sz w:val="22"/>
                <w:szCs w:val="22"/>
                <w:lang w:eastAsia="en-US"/>
              </w:rPr>
              <w:t xml:space="preserve">In the clauses where required, the Supplier </w:t>
            </w:r>
            <w:r w:rsidRPr="00396734">
              <w:rPr>
                <w:rFonts w:ascii="Times New Roman" w:eastAsia="Calibri" w:hAnsi="Times New Roman" w:cs="Times New Roman"/>
                <w:b/>
                <w:bCs/>
                <w:i/>
                <w:iCs/>
                <w:color w:val="EE0000"/>
                <w:sz w:val="22"/>
                <w:szCs w:val="22"/>
                <w:lang w:eastAsia="en-US"/>
              </w:rPr>
              <w:t>must enter</w:t>
            </w:r>
            <w:r w:rsidRPr="00396734">
              <w:rPr>
                <w:rFonts w:ascii="Times New Roman" w:eastAsia="Calibri" w:hAnsi="Times New Roman" w:cs="Times New Roman"/>
                <w:b/>
                <w:bCs/>
                <w:i/>
                <w:iCs/>
                <w:sz w:val="22"/>
                <w:szCs w:val="22"/>
                <w:lang w:eastAsia="en-US"/>
              </w:rPr>
              <w:t xml:space="preserve"> the name of the document submitted, proving the values ​​of the parameters, and/or a reference to the source confirming the parameters offered.</w:t>
            </w:r>
          </w:p>
        </w:tc>
      </w:tr>
      <w:tr w:rsidR="00C83D35" w:rsidRPr="00396734" w14:paraId="5D38A696" w14:textId="77777777" w:rsidTr="00023693">
        <w:tc>
          <w:tcPr>
            <w:tcW w:w="9634" w:type="dxa"/>
            <w:gridSpan w:val="4"/>
            <w:tcBorders>
              <w:top w:val="single" w:sz="4" w:space="0" w:color="auto"/>
              <w:left w:val="single" w:sz="4" w:space="0" w:color="auto"/>
              <w:bottom w:val="single" w:sz="4" w:space="0" w:color="auto"/>
              <w:right w:val="single" w:sz="4" w:space="0" w:color="auto"/>
            </w:tcBorders>
            <w:hideMark/>
          </w:tcPr>
          <w:p w14:paraId="610378A8" w14:textId="5A4AE937" w:rsidR="00C83D35" w:rsidRPr="00396734" w:rsidRDefault="00C83D35" w:rsidP="00B33D01">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1. </w:t>
            </w:r>
            <w:r w:rsidR="008148BB" w:rsidRPr="00396734">
              <w:rPr>
                <w:rFonts w:ascii="Times New Roman" w:eastAsia="Times New Roman" w:hAnsi="Times New Roman" w:cs="Times New Roman"/>
                <w:b/>
                <w:sz w:val="22"/>
                <w:szCs w:val="22"/>
              </w:rPr>
              <w:t xml:space="preserve">GENERAL REQUIREMENTS </w:t>
            </w:r>
            <w:r w:rsidRPr="00396734">
              <w:rPr>
                <w:rFonts w:ascii="Times New Roman" w:eastAsia="Times New Roman" w:hAnsi="Times New Roman" w:cs="Times New Roman"/>
                <w:b/>
                <w:sz w:val="22"/>
                <w:szCs w:val="22"/>
              </w:rPr>
              <w:t xml:space="preserve"> </w:t>
            </w:r>
          </w:p>
        </w:tc>
      </w:tr>
      <w:tr w:rsidR="00C83D35" w:rsidRPr="00396734" w14:paraId="0AA40BF0"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15BB55C" w14:textId="77777777" w:rsidR="00C83D35" w:rsidRPr="00396734" w:rsidRDefault="00C83D3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64987B4" w14:textId="6D717D71" w:rsidR="00C83D35" w:rsidRPr="00396734" w:rsidRDefault="00C83D3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w:t>
            </w:r>
            <w:r w:rsidR="008148BB" w:rsidRPr="00396734">
              <w:rPr>
                <w:rFonts w:ascii="Times New Roman" w:eastAsia="Times New Roman" w:hAnsi="Times New Roman" w:cs="Times New Roman"/>
                <w:sz w:val="22"/>
                <w:szCs w:val="22"/>
              </w:rPr>
              <w:t xml:space="preserve">urpose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9919AA6" w14:textId="2746F2C6" w:rsidR="00FF1559" w:rsidRPr="00396734" w:rsidRDefault="00CD09E3" w:rsidP="00CD09E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equipment (a set consisting of a combined salt spreader and snow </w:t>
            </w:r>
            <w:proofErr w:type="spellStart"/>
            <w:r w:rsidRPr="00396734">
              <w:rPr>
                <w:rFonts w:ascii="Times New Roman" w:eastAsia="Times New Roman" w:hAnsi="Times New Roman" w:cs="Times New Roman"/>
                <w:sz w:val="22"/>
                <w:szCs w:val="22"/>
              </w:rPr>
              <w:t>plow</w:t>
            </w:r>
            <w:proofErr w:type="spellEnd"/>
            <w:r w:rsidRPr="00396734">
              <w:rPr>
                <w:rFonts w:ascii="Times New Roman" w:eastAsia="Times New Roman" w:hAnsi="Times New Roman" w:cs="Times New Roman"/>
                <w:sz w:val="22"/>
                <w:szCs w:val="22"/>
              </w:rPr>
              <w:t xml:space="preserve">) is designed for clearing loose and compacted snow and spreading anti-skid materials on road surfaces. </w:t>
            </w:r>
            <w:r w:rsidR="00FF1559" w:rsidRPr="00396734">
              <w:rPr>
                <w:rFonts w:ascii="Times New Roman" w:eastAsia="Times New Roman" w:hAnsi="Times New Roman" w:cs="Times New Roman"/>
                <w:sz w:val="22"/>
                <w:szCs w:val="22"/>
              </w:rPr>
              <w:t>The salt spreader is designed for installation and operation in place of the body with a four-axle truck</w:t>
            </w:r>
            <w:r w:rsidR="002B2936" w:rsidRPr="00396734">
              <w:rPr>
                <w:rFonts w:ascii="Times New Roman" w:eastAsia="Times New Roman" w:hAnsi="Times New Roman" w:cs="Times New Roman"/>
                <w:sz w:val="22"/>
                <w:szCs w:val="22"/>
              </w:rPr>
              <w:t xml:space="preserve"> Renault C</w:t>
            </w:r>
            <w:r w:rsidR="00FF1559"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rPr>
              <w:t>with a hydraulic crank lift-puller with a telescopic crank</w:t>
            </w:r>
            <w:r w:rsidR="002B2936" w:rsidRPr="00396734">
              <w:rPr>
                <w:rFonts w:ascii="Times New Roman" w:eastAsia="Times New Roman" w:hAnsi="Times New Roman" w:cs="Times New Roman"/>
                <w:sz w:val="22"/>
                <w:szCs w:val="22"/>
              </w:rPr>
              <w:t xml:space="preserve"> </w:t>
            </w:r>
            <w:r w:rsidR="002B2936" w:rsidRPr="00396734">
              <w:rPr>
                <w:rFonts w:ascii="Times New Roman" w:eastAsia="Times New Roman" w:hAnsi="Times New Roman" w:cs="Times New Roman"/>
                <w:b/>
                <w:bCs/>
              </w:rPr>
              <w:t>HIAB</w:t>
            </w:r>
            <w:r w:rsidR="002B2936" w:rsidRPr="00396734">
              <w:rPr>
                <w:rFonts w:ascii="Times New Roman" w:eastAsia="Times New Roman" w:hAnsi="Times New Roman" w:cs="Times New Roman"/>
              </w:rPr>
              <w:t xml:space="preserve"> </w:t>
            </w:r>
            <w:r w:rsidR="002B2936" w:rsidRPr="00396734">
              <w:rPr>
                <w:rFonts w:ascii="Times New Roman" w:eastAsia="Times New Roman" w:hAnsi="Times New Roman" w:cs="Times New Roman"/>
                <w:b/>
                <w:bCs/>
                <w:sz w:val="20"/>
                <w:szCs w:val="20"/>
              </w:rPr>
              <w:t>MULTILIFT ULTIMA 24S58</w:t>
            </w:r>
            <w:r w:rsidRPr="00396734">
              <w:rPr>
                <w:rFonts w:ascii="Times New Roman" w:eastAsia="Times New Roman" w:hAnsi="Times New Roman" w:cs="Times New Roman"/>
                <w:sz w:val="22"/>
                <w:szCs w:val="22"/>
              </w:rPr>
              <w:t xml:space="preserve">. </w:t>
            </w:r>
          </w:p>
          <w:p w14:paraId="1DE7D2D8" w14:textId="168D9CE9" w:rsidR="00FF1559" w:rsidRPr="00396734" w:rsidRDefault="00CD09E3" w:rsidP="00FF155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snow </w:t>
            </w:r>
            <w:proofErr w:type="spellStart"/>
            <w:r w:rsidRPr="00396734">
              <w:rPr>
                <w:rFonts w:ascii="Times New Roman" w:eastAsia="Times New Roman" w:hAnsi="Times New Roman" w:cs="Times New Roman"/>
                <w:sz w:val="22"/>
                <w:szCs w:val="22"/>
              </w:rPr>
              <w:t>plow</w:t>
            </w:r>
            <w:proofErr w:type="spellEnd"/>
            <w:r w:rsidRPr="00396734">
              <w:rPr>
                <w:rFonts w:ascii="Times New Roman" w:eastAsia="Times New Roman" w:hAnsi="Times New Roman" w:cs="Times New Roman"/>
                <w:sz w:val="22"/>
                <w:szCs w:val="22"/>
              </w:rPr>
              <w:t xml:space="preserve"> is designed to be mounted on the front </w:t>
            </w:r>
            <w:r w:rsidR="00FF1559" w:rsidRPr="00396734">
              <w:rPr>
                <w:rFonts w:ascii="Times New Roman" w:eastAsia="Times New Roman" w:hAnsi="Times New Roman" w:cs="Times New Roman"/>
                <w:sz w:val="22"/>
                <w:szCs w:val="22"/>
              </w:rPr>
              <w:t xml:space="preserve">additional equipment suspension plate. </w:t>
            </w:r>
            <w:r w:rsidR="00FF1559" w:rsidRPr="00396734">
              <w:rPr>
                <w:rFonts w:ascii="Times New Roman" w:eastAsia="Times New Roman" w:hAnsi="Times New Roman" w:cs="Times New Roman"/>
              </w:rPr>
              <w:t xml:space="preserve"> </w:t>
            </w:r>
          </w:p>
        </w:tc>
        <w:tc>
          <w:tcPr>
            <w:tcW w:w="2126" w:type="dxa"/>
            <w:tcBorders>
              <w:top w:val="single" w:sz="4" w:space="0" w:color="auto"/>
              <w:left w:val="single" w:sz="4" w:space="0" w:color="auto"/>
              <w:bottom w:val="single" w:sz="4" w:space="0" w:color="auto"/>
              <w:right w:val="single" w:sz="4" w:space="0" w:color="auto"/>
            </w:tcBorders>
            <w:vAlign w:val="center"/>
          </w:tcPr>
          <w:p w14:paraId="5CFA7051"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B29B8D0" w14:textId="77777777" w:rsidR="00C83D35" w:rsidRPr="00396734" w:rsidRDefault="00C83D35" w:rsidP="00B33D01">
            <w:pPr>
              <w:spacing w:after="0" w:line="240" w:lineRule="auto"/>
              <w:jc w:val="both"/>
              <w:rPr>
                <w:rFonts w:ascii="Times New Roman" w:eastAsia="Times New Roman" w:hAnsi="Times New Roman" w:cs="Times New Roman"/>
                <w:sz w:val="22"/>
                <w:szCs w:val="22"/>
              </w:rPr>
            </w:pPr>
          </w:p>
        </w:tc>
      </w:tr>
      <w:tr w:rsidR="00C83D35" w:rsidRPr="00396734" w14:paraId="0590773A"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526A99C7" w14:textId="77777777" w:rsidR="00C83D35" w:rsidRPr="00396734" w:rsidRDefault="00C83D3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E9A4BD8" w14:textId="69B6D39F" w:rsidR="00C83D35" w:rsidRPr="00396734" w:rsidRDefault="00CD09E3"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Year of production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05C9487" w14:textId="48C58A42" w:rsidR="00C83D35" w:rsidRPr="00396734" w:rsidRDefault="00CD09E3"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salt spreader and snow </w:t>
            </w:r>
            <w:proofErr w:type="spellStart"/>
            <w:r w:rsidRPr="00396734">
              <w:rPr>
                <w:rFonts w:ascii="Times New Roman" w:eastAsia="Times New Roman" w:hAnsi="Times New Roman" w:cs="Times New Roman"/>
                <w:sz w:val="22"/>
                <w:szCs w:val="22"/>
              </w:rPr>
              <w:t>plow</w:t>
            </w:r>
            <w:proofErr w:type="spellEnd"/>
            <w:r w:rsidRPr="00396734">
              <w:rPr>
                <w:rFonts w:ascii="Times New Roman" w:eastAsia="Times New Roman" w:hAnsi="Times New Roman" w:cs="Times New Roman"/>
                <w:sz w:val="22"/>
                <w:szCs w:val="22"/>
              </w:rPr>
              <w:t xml:space="preserve"> must be new and unused prior to the date of transfer.</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4A33B8D" w14:textId="77777777" w:rsidR="00B96528" w:rsidRPr="00396734" w:rsidRDefault="00B96528" w:rsidP="00B96528">
            <w:pPr>
              <w:spacing w:after="0" w:line="240" w:lineRule="auto"/>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27B66409" w14:textId="77777777" w:rsidR="00533C64" w:rsidRPr="00396734" w:rsidRDefault="00533C64" w:rsidP="00B96528">
            <w:pPr>
              <w:spacing w:after="0" w:line="240" w:lineRule="auto"/>
              <w:rPr>
                <w:rFonts w:ascii="Times New Roman" w:eastAsia="Times New Roman" w:hAnsi="Times New Roman" w:cs="Times New Roman"/>
                <w:b/>
                <w:bCs/>
                <w:sz w:val="22"/>
                <w:szCs w:val="22"/>
              </w:rPr>
            </w:pPr>
          </w:p>
          <w:p w14:paraId="50B9DE42" w14:textId="3ABB5802" w:rsidR="00C83D35" w:rsidRPr="00396734" w:rsidRDefault="00B96528" w:rsidP="00B96528">
            <w:pPr>
              <w:spacing w:after="0" w:line="240" w:lineRule="auto"/>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Year and quarter of production </w:t>
            </w:r>
            <w:r w:rsidRPr="00396734">
              <w:rPr>
                <w:rFonts w:ascii="Times New Roman" w:eastAsia="Times New Roman" w:hAnsi="Times New Roman" w:cs="Times New Roman"/>
                <w:i/>
                <w:iCs/>
                <w:sz w:val="22"/>
                <w:szCs w:val="22"/>
              </w:rPr>
              <w:t>– (enter)</w:t>
            </w:r>
            <w:r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shd w:val="clear" w:color="auto" w:fill="D0CECE" w:themeFill="background2" w:themeFillShade="E6"/>
              </w:rPr>
              <w:t>___________.</w:t>
            </w:r>
          </w:p>
        </w:tc>
      </w:tr>
      <w:tr w:rsidR="00C83D35" w:rsidRPr="00396734" w14:paraId="4DE50BA7"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23A991B" w14:textId="77777777" w:rsidR="00C83D35" w:rsidRPr="00396734" w:rsidRDefault="00C83D3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6D105AA7" w14:textId="76A37CC5" w:rsidR="00C83D35" w:rsidRPr="00396734" w:rsidRDefault="00EB59AD"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dominant colour of the salt spreader and of the painted metal surfaces and of </w:t>
            </w:r>
            <w:r w:rsidR="00951ACC" w:rsidRPr="00396734">
              <w:rPr>
                <w:rFonts w:ascii="Times New Roman" w:eastAsia="Times New Roman" w:hAnsi="Times New Roman" w:cs="Times New Roman"/>
                <w:sz w:val="22"/>
                <w:szCs w:val="22"/>
              </w:rPr>
              <w:t xml:space="preserve">front snow </w:t>
            </w:r>
            <w:proofErr w:type="spellStart"/>
            <w:r w:rsidR="00951ACC" w:rsidRPr="00396734">
              <w:rPr>
                <w:rFonts w:ascii="Times New Roman" w:eastAsia="Times New Roman" w:hAnsi="Times New Roman" w:cs="Times New Roman"/>
                <w:sz w:val="22"/>
                <w:szCs w:val="22"/>
              </w:rPr>
              <w:t>plow</w:t>
            </w:r>
            <w:proofErr w:type="spellEnd"/>
            <w:r w:rsidR="00951ACC" w:rsidRPr="00396734">
              <w:rPr>
                <w:rFonts w:ascii="Times New Roman" w:eastAsia="Times New Roman" w:hAnsi="Times New Roman" w:cs="Times New Roman"/>
                <w:sz w:val="22"/>
                <w:szCs w:val="22"/>
              </w:rPr>
              <w:t xml:space="preserve">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88A52D1" w14:textId="7A25DB92" w:rsidR="00951ACC" w:rsidRPr="00396734" w:rsidRDefault="00951ACC" w:rsidP="00951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Orange (RAL 2004), grey (Pantone 7544C) or the </w:t>
            </w:r>
            <w:r w:rsidR="007F1ACB" w:rsidRPr="00396734">
              <w:rPr>
                <w:rFonts w:ascii="Times New Roman" w:eastAsia="Times New Roman" w:hAnsi="Times New Roman" w:cs="Times New Roman"/>
                <w:sz w:val="22"/>
                <w:szCs w:val="22"/>
              </w:rPr>
              <w:t>manufacturer’s</w:t>
            </w:r>
            <w:r w:rsidRPr="00396734">
              <w:rPr>
                <w:rFonts w:ascii="Times New Roman" w:eastAsia="Times New Roman" w:hAnsi="Times New Roman" w:cs="Times New Roman"/>
                <w:sz w:val="22"/>
                <w:szCs w:val="22"/>
              </w:rPr>
              <w:t xml:space="preserve"> specified base (representative) colour for a specific group of equipment.</w:t>
            </w:r>
          </w:p>
          <w:p w14:paraId="72B8C7F8" w14:textId="6ED0C046" w:rsidR="00C83D35" w:rsidRPr="00396734" w:rsidRDefault="00951ACC" w:rsidP="00951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Galvanized metal surfaces, elements and assemblies made of </w:t>
            </w:r>
            <w:r w:rsidR="00F87F05" w:rsidRPr="00396734">
              <w:rPr>
                <w:rFonts w:ascii="Times New Roman" w:eastAsia="Times New Roman" w:hAnsi="Times New Roman" w:cs="Times New Roman"/>
                <w:sz w:val="22"/>
                <w:szCs w:val="22"/>
                <w:lang w:eastAsia="en-US"/>
              </w:rPr>
              <w:t>stainless-steel</w:t>
            </w:r>
            <w:r w:rsidRPr="00396734">
              <w:rPr>
                <w:rFonts w:ascii="Times New Roman" w:eastAsia="Times New Roman" w:hAnsi="Times New Roman" w:cs="Times New Roman"/>
                <w:sz w:val="22"/>
                <w:szCs w:val="22"/>
              </w:rPr>
              <w:t>, alumin</w:t>
            </w:r>
            <w:r w:rsidR="00052836" w:rsidRPr="00396734">
              <w:rPr>
                <w:rFonts w:ascii="Times New Roman" w:eastAsia="Times New Roman" w:hAnsi="Times New Roman" w:cs="Times New Roman"/>
                <w:sz w:val="22"/>
                <w:szCs w:val="22"/>
              </w:rPr>
              <w:t>i</w:t>
            </w:r>
            <w:r w:rsidRPr="00396734">
              <w:rPr>
                <w:rFonts w:ascii="Times New Roman" w:eastAsia="Times New Roman" w:hAnsi="Times New Roman" w:cs="Times New Roman"/>
                <w:sz w:val="22"/>
                <w:szCs w:val="22"/>
              </w:rPr>
              <w:t xml:space="preserve">um or other corrosion-resistant materials may be left unpainted if this is not </w:t>
            </w:r>
            <w:r w:rsidRPr="00396734">
              <w:rPr>
                <w:rFonts w:ascii="Times New Roman" w:eastAsia="Times New Roman" w:hAnsi="Times New Roman" w:cs="Times New Roman"/>
                <w:sz w:val="22"/>
                <w:szCs w:val="22"/>
              </w:rPr>
              <w:lastRenderedPageBreak/>
              <w:t>technically necessary and the welds are properly treated.</w:t>
            </w:r>
          </w:p>
        </w:tc>
        <w:tc>
          <w:tcPr>
            <w:tcW w:w="2126" w:type="dxa"/>
            <w:tcBorders>
              <w:top w:val="single" w:sz="4" w:space="0" w:color="auto"/>
              <w:left w:val="single" w:sz="4" w:space="0" w:color="auto"/>
              <w:bottom w:val="single" w:sz="4" w:space="0" w:color="auto"/>
              <w:right w:val="single" w:sz="4" w:space="0" w:color="auto"/>
            </w:tcBorders>
          </w:tcPr>
          <w:p w14:paraId="5F209907" w14:textId="77777777" w:rsidR="00B96528" w:rsidRPr="00396734" w:rsidRDefault="00B96528" w:rsidP="00B96528">
            <w:pPr>
              <w:spacing w:after="0" w:line="240" w:lineRule="auto"/>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lastRenderedPageBreak/>
              <w:t xml:space="preserve">Yes/No </w:t>
            </w:r>
            <w:r w:rsidRPr="00396734">
              <w:rPr>
                <w:rFonts w:ascii="Times New Roman" w:eastAsia="Times New Roman" w:hAnsi="Times New Roman" w:cs="Times New Roman"/>
                <w:i/>
                <w:iCs/>
                <w:sz w:val="22"/>
                <w:szCs w:val="22"/>
              </w:rPr>
              <w:t>(delete as appropriate).</w:t>
            </w:r>
          </w:p>
          <w:p w14:paraId="12A634E7" w14:textId="77777777" w:rsidR="00533C64" w:rsidRPr="00396734" w:rsidRDefault="00533C64" w:rsidP="00B96528">
            <w:pPr>
              <w:spacing w:after="0" w:line="240" w:lineRule="auto"/>
              <w:rPr>
                <w:rFonts w:ascii="Times New Roman" w:eastAsia="Times New Roman" w:hAnsi="Times New Roman" w:cs="Times New Roman"/>
                <w:b/>
                <w:bCs/>
                <w:sz w:val="22"/>
                <w:szCs w:val="22"/>
              </w:rPr>
            </w:pPr>
          </w:p>
          <w:p w14:paraId="009B92FD" w14:textId="77777777" w:rsidR="00B96528" w:rsidRPr="00396734" w:rsidRDefault="00B96528" w:rsidP="00B96528">
            <w:pPr>
              <w:spacing w:after="0" w:line="240" w:lineRule="auto"/>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dominant colour </w:t>
            </w:r>
            <w:r w:rsidRPr="00396734">
              <w:rPr>
                <w:rFonts w:ascii="Times New Roman" w:eastAsia="Times New Roman" w:hAnsi="Times New Roman" w:cs="Times New Roman"/>
                <w:i/>
                <w:iCs/>
                <w:sz w:val="22"/>
                <w:szCs w:val="22"/>
              </w:rPr>
              <w:t>– (enter parameter)</w:t>
            </w:r>
            <w:r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shd w:val="clear" w:color="auto" w:fill="D0CECE" w:themeFill="background2" w:themeFillShade="E6"/>
              </w:rPr>
              <w:t>_____________.</w:t>
            </w:r>
          </w:p>
          <w:p w14:paraId="3343DF94" w14:textId="77777777" w:rsidR="00C83D35" w:rsidRPr="00396734" w:rsidRDefault="00C83D35" w:rsidP="00B33D01">
            <w:pPr>
              <w:spacing w:after="0" w:line="240" w:lineRule="auto"/>
              <w:jc w:val="both"/>
              <w:rPr>
                <w:rFonts w:ascii="Times New Roman" w:eastAsia="Times New Roman" w:hAnsi="Times New Roman" w:cs="Times New Roman"/>
                <w:sz w:val="22"/>
                <w:szCs w:val="22"/>
              </w:rPr>
            </w:pPr>
          </w:p>
        </w:tc>
      </w:tr>
      <w:tr w:rsidR="00C83D35" w:rsidRPr="00396734" w14:paraId="217B636B"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6FCEC2B" w14:textId="77777777" w:rsidR="00C83D35" w:rsidRPr="00396734" w:rsidRDefault="00C83D3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1.4.</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0FFD1A0C" w14:textId="341E92DC" w:rsidR="00C83D35" w:rsidRPr="00396734" w:rsidRDefault="00951ACC" w:rsidP="00951ACC">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Warranty against corrosion perforation</w:t>
            </w:r>
          </w:p>
        </w:tc>
        <w:tc>
          <w:tcPr>
            <w:tcW w:w="3997" w:type="dxa"/>
            <w:tcBorders>
              <w:top w:val="single" w:sz="4" w:space="0" w:color="000000"/>
              <w:left w:val="single" w:sz="4" w:space="0" w:color="000000"/>
              <w:bottom w:val="single" w:sz="4" w:space="0" w:color="000000"/>
              <w:right w:val="single" w:sz="4" w:space="0" w:color="000000"/>
            </w:tcBorders>
            <w:vAlign w:val="center"/>
            <w:hideMark/>
          </w:tcPr>
          <w:p w14:paraId="7BDCEB76" w14:textId="7F6DD968" w:rsidR="00C83D35" w:rsidRPr="00396734" w:rsidRDefault="00951ACC"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All components included in the set, without exception, have a minimum warranty period of 72 months.</w:t>
            </w:r>
            <w:r w:rsidR="00C83D35" w:rsidRPr="00396734">
              <w:rPr>
                <w:rFonts w:ascii="Times New Roman" w:eastAsia="Times New Roman" w:hAnsi="Times New Roman" w:cs="Times New Roman"/>
                <w:sz w:val="22"/>
                <w:szCs w:val="22"/>
                <w:lang w:eastAsia="ar-SA"/>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4F4DF406" w14:textId="77777777" w:rsidR="00321588"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34224344" w14:textId="5182C78B" w:rsidR="00C83D35" w:rsidRPr="00396734" w:rsidRDefault="00321588" w:rsidP="00B33D01">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C83D35" w:rsidRPr="00396734">
              <w:rPr>
                <w:rFonts w:ascii="Times New Roman" w:eastAsia="Times New Roman" w:hAnsi="Times New Roman" w:cs="Times New Roman"/>
                <w:i/>
                <w:iCs/>
                <w:sz w:val="22"/>
                <w:szCs w:val="22"/>
                <w:lang w:eastAsia="ar-SA"/>
              </w:rPr>
              <w:t xml:space="preserve">-     </w:t>
            </w:r>
            <w:r w:rsidR="00C83D35" w:rsidRPr="00396734">
              <w:rPr>
                <w:rFonts w:ascii="Times New Roman" w:eastAsia="Times New Roman" w:hAnsi="Times New Roman" w:cs="Times New Roman"/>
                <w:i/>
                <w:iCs/>
                <w:sz w:val="22"/>
                <w:szCs w:val="22"/>
                <w:shd w:val="clear" w:color="auto" w:fill="C0C0C0"/>
                <w:lang w:eastAsia="ar-SA"/>
              </w:rPr>
              <w:t>____</w:t>
            </w:r>
            <w:r w:rsidR="00C83D35" w:rsidRPr="00396734">
              <w:rPr>
                <w:rFonts w:ascii="Times New Roman" w:eastAsia="Times New Roman" w:hAnsi="Times New Roman" w:cs="Times New Roman"/>
                <w:i/>
                <w:iCs/>
                <w:sz w:val="22"/>
                <w:szCs w:val="22"/>
                <w:lang w:eastAsia="ar-SA"/>
              </w:rPr>
              <w:t xml:space="preserve"> m</w:t>
            </w:r>
            <w:r w:rsidRPr="00396734">
              <w:rPr>
                <w:rFonts w:ascii="Times New Roman" w:eastAsia="Times New Roman" w:hAnsi="Times New Roman" w:cs="Times New Roman"/>
                <w:i/>
                <w:iCs/>
                <w:sz w:val="22"/>
                <w:szCs w:val="22"/>
                <w:lang w:eastAsia="ar-SA"/>
              </w:rPr>
              <w:t>onths</w:t>
            </w:r>
            <w:r w:rsidR="00C83D35" w:rsidRPr="00396734">
              <w:rPr>
                <w:rFonts w:ascii="Times New Roman" w:eastAsia="Times New Roman" w:hAnsi="Times New Roman" w:cs="Times New Roman"/>
                <w:i/>
                <w:iCs/>
                <w:sz w:val="22"/>
                <w:szCs w:val="22"/>
                <w:lang w:eastAsia="ar-SA"/>
              </w:rPr>
              <w:t>.</w:t>
            </w:r>
          </w:p>
        </w:tc>
      </w:tr>
      <w:tr w:rsidR="00C83D35" w:rsidRPr="00396734" w14:paraId="14A4AC93"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5A1BFF0" w14:textId="77777777" w:rsidR="00C83D35" w:rsidRPr="00396734" w:rsidRDefault="00C83D3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1.5.</w:t>
            </w:r>
          </w:p>
        </w:tc>
        <w:tc>
          <w:tcPr>
            <w:tcW w:w="2551" w:type="dxa"/>
            <w:tcBorders>
              <w:top w:val="single" w:sz="4" w:space="0" w:color="000000"/>
              <w:left w:val="single" w:sz="4" w:space="0" w:color="000000"/>
              <w:bottom w:val="single" w:sz="4" w:space="0" w:color="000000"/>
              <w:right w:val="single" w:sz="4" w:space="0" w:color="000000"/>
            </w:tcBorders>
            <w:hideMark/>
          </w:tcPr>
          <w:p w14:paraId="794D1946" w14:textId="6B49AE90" w:rsidR="00C83D35" w:rsidRPr="00396734" w:rsidRDefault="00951ACC" w:rsidP="00951ACC">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Right to perform warranty repairs and warranty technical maintenance</w:t>
            </w:r>
          </w:p>
        </w:tc>
        <w:tc>
          <w:tcPr>
            <w:tcW w:w="3997" w:type="dxa"/>
            <w:tcBorders>
              <w:top w:val="single" w:sz="4" w:space="0" w:color="000000"/>
              <w:left w:val="single" w:sz="4" w:space="0" w:color="000000"/>
              <w:bottom w:val="single" w:sz="4" w:space="0" w:color="000000"/>
              <w:right w:val="single" w:sz="4" w:space="0" w:color="auto"/>
            </w:tcBorders>
            <w:hideMark/>
          </w:tcPr>
          <w:p w14:paraId="78597C0F" w14:textId="77777777" w:rsidR="00F81DA7" w:rsidRPr="00396734" w:rsidRDefault="00F81DA7" w:rsidP="00F81DA7">
            <w:pPr>
              <w:autoSpaceDN w:val="0"/>
              <w:spacing w:after="0" w:line="240" w:lineRule="auto"/>
              <w:jc w:val="both"/>
              <w:rPr>
                <w:rFonts w:ascii="Times New Roman" w:eastAsia="Times New Roman" w:hAnsi="Times New Roman" w:cs="Times New Roman"/>
                <w:iCs/>
                <w:sz w:val="22"/>
                <w:szCs w:val="22"/>
                <w:lang w:eastAsia="ar-SA"/>
              </w:rPr>
            </w:pPr>
            <w:r w:rsidRPr="00396734">
              <w:rPr>
                <w:rFonts w:ascii="Times New Roman" w:eastAsia="Times New Roman" w:hAnsi="Times New Roman" w:cs="Times New Roman"/>
                <w:iCs/>
                <w:sz w:val="22"/>
                <w:szCs w:val="22"/>
                <w:lang w:eastAsia="ar-SA"/>
              </w:rPr>
              <w:t>The Supplier must be the official representative of the manufacturer of the offered Goods (if the Supplier is not the manufacturer), having the right to perform technical maintenance and repair of the offered Goods during the warranty period, or must have concluded a corresponding service agreement with another entity authorized to perform such services.</w:t>
            </w:r>
          </w:p>
          <w:p w14:paraId="1BF95445" w14:textId="61AFC1CA" w:rsidR="00F81DA7" w:rsidRPr="00396734" w:rsidRDefault="00F81DA7" w:rsidP="00F81DA7">
            <w:pPr>
              <w:autoSpaceDN w:val="0"/>
              <w:spacing w:after="0" w:line="240" w:lineRule="auto"/>
              <w:jc w:val="both"/>
              <w:rPr>
                <w:rFonts w:ascii="Times New Roman" w:eastAsia="Times New Roman" w:hAnsi="Times New Roman" w:cs="Times New Roman"/>
                <w:iCs/>
                <w:sz w:val="22"/>
                <w:szCs w:val="22"/>
                <w:lang w:eastAsia="ar-SA"/>
              </w:rPr>
            </w:pPr>
            <w:r w:rsidRPr="00396734">
              <w:rPr>
                <w:rFonts w:ascii="Times New Roman" w:eastAsia="Times New Roman" w:hAnsi="Times New Roman" w:cs="Times New Roman"/>
                <w:iCs/>
                <w:sz w:val="22"/>
                <w:szCs w:val="22"/>
                <w:lang w:eastAsia="ar-SA"/>
              </w:rPr>
              <w:t xml:space="preserve">The tender must include the </w:t>
            </w:r>
            <w:r w:rsidR="007F1ACB" w:rsidRPr="00396734">
              <w:rPr>
                <w:rFonts w:ascii="Times New Roman" w:eastAsia="Times New Roman" w:hAnsi="Times New Roman" w:cs="Times New Roman"/>
                <w:iCs/>
                <w:sz w:val="22"/>
                <w:szCs w:val="22"/>
                <w:lang w:eastAsia="ar-SA"/>
              </w:rPr>
              <w:t>manufacturer’s</w:t>
            </w:r>
            <w:r w:rsidRPr="00396734">
              <w:rPr>
                <w:rFonts w:ascii="Times New Roman" w:eastAsia="Times New Roman" w:hAnsi="Times New Roman" w:cs="Times New Roman"/>
                <w:iCs/>
                <w:sz w:val="22"/>
                <w:szCs w:val="22"/>
                <w:lang w:eastAsia="ar-SA"/>
              </w:rPr>
              <w:t xml:space="preserve"> authorization or another document confirming the Supplier’s right to provide technical maintenance and repair services during the warranty period, or evidence of a concluded service agreement with another entity authorized to provide such services, or the Supplier must provide a manufacturer-issued authorization granting the Purchaser the right to perform technical maintenance and repair services during the warranty period.</w:t>
            </w:r>
          </w:p>
          <w:p w14:paraId="3EE2E67A" w14:textId="462E46A8" w:rsidR="00C83D35" w:rsidRPr="00396734" w:rsidRDefault="00C83D35" w:rsidP="00B33D01">
            <w:pPr>
              <w:autoSpaceDN w:val="0"/>
              <w:spacing w:after="0" w:line="240" w:lineRule="auto"/>
              <w:jc w:val="both"/>
              <w:rPr>
                <w:rFonts w:ascii="Times New Roman" w:eastAsia="Times New Roman" w:hAnsi="Times New Roman" w:cs="Times New Roman"/>
                <w:iCs/>
                <w:sz w:val="22"/>
                <w:szCs w:val="22"/>
                <w:lang w:eastAsia="ar-SA"/>
              </w:rPr>
            </w:pPr>
          </w:p>
        </w:tc>
        <w:tc>
          <w:tcPr>
            <w:tcW w:w="2126" w:type="dxa"/>
            <w:tcBorders>
              <w:top w:val="single" w:sz="4" w:space="0" w:color="000000"/>
              <w:left w:val="single" w:sz="4" w:space="0" w:color="000000"/>
              <w:bottom w:val="single" w:sz="4" w:space="0" w:color="000000"/>
              <w:right w:val="single" w:sz="4" w:space="0" w:color="000000"/>
            </w:tcBorders>
            <w:hideMark/>
          </w:tcPr>
          <w:p w14:paraId="2001E4BF"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1B0BF39" w14:textId="0EB3BA61" w:rsidR="00C83D35" w:rsidRPr="00396734" w:rsidRDefault="00C83D35" w:rsidP="00B33D01">
            <w:pPr>
              <w:spacing w:after="0" w:line="240" w:lineRule="auto"/>
              <w:jc w:val="both"/>
              <w:rPr>
                <w:rFonts w:ascii="Times New Roman" w:eastAsia="Times New Roman" w:hAnsi="Times New Roman" w:cs="Times New Roman"/>
                <w:b/>
                <w:sz w:val="22"/>
                <w:szCs w:val="22"/>
              </w:rPr>
            </w:pPr>
          </w:p>
        </w:tc>
      </w:tr>
      <w:tr w:rsidR="007320B9" w:rsidRPr="00396734" w14:paraId="59CD6B4B"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0C7D4618"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1.6.</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3CF6AD28" w14:textId="3A7CF0D6" w:rsidR="007320B9" w:rsidRPr="00396734" w:rsidRDefault="007320B9" w:rsidP="007320B9">
            <w:pPr>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sz w:val="22"/>
                <w:szCs w:val="22"/>
              </w:rPr>
              <w:t>Technical service and warranty repair terms</w:t>
            </w:r>
          </w:p>
        </w:tc>
        <w:tc>
          <w:tcPr>
            <w:tcW w:w="3997" w:type="dxa"/>
            <w:tcBorders>
              <w:top w:val="single" w:sz="4" w:space="0" w:color="000000"/>
              <w:left w:val="single" w:sz="4" w:space="0" w:color="000000"/>
              <w:bottom w:val="single" w:sz="4" w:space="0" w:color="000000"/>
              <w:right w:val="single" w:sz="4" w:space="0" w:color="auto"/>
            </w:tcBorders>
            <w:shd w:val="clear" w:color="auto" w:fill="FFFFFF"/>
            <w:vAlign w:val="center"/>
            <w:hideMark/>
          </w:tcPr>
          <w:p w14:paraId="5E5DB856" w14:textId="74E52871" w:rsidR="007320B9" w:rsidRPr="00396734" w:rsidRDefault="00687F87" w:rsidP="007320B9">
            <w:pPr>
              <w:autoSpaceDN w:val="0"/>
              <w:spacing w:after="0" w:line="240" w:lineRule="auto"/>
              <w:jc w:val="both"/>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The Supplier must perform warranty repair works within no more than 5 working days after the Purchaser’s request is submitted in writing (by e-mail) and by a phone call to the Supplier’s responsible person indicated in the Contract, or may authorize the Purchaser during the warranty period (providing a manufacturer-issued authorization) to carry out warranty repair works by qualified Purchaser’s personnel, with the costs of the works and other related expenses reimbursed in accordance with the conditions specified in the Contract.</w:t>
            </w:r>
          </w:p>
        </w:tc>
        <w:tc>
          <w:tcPr>
            <w:tcW w:w="2126" w:type="dxa"/>
            <w:tcBorders>
              <w:top w:val="single" w:sz="4" w:space="0" w:color="000000"/>
              <w:left w:val="single" w:sz="4" w:space="0" w:color="000000"/>
              <w:bottom w:val="single" w:sz="4" w:space="0" w:color="000000"/>
              <w:right w:val="single" w:sz="4" w:space="0" w:color="000000"/>
            </w:tcBorders>
            <w:hideMark/>
          </w:tcPr>
          <w:p w14:paraId="4C75AF28" w14:textId="5273098C" w:rsidR="007320B9" w:rsidRPr="00396734" w:rsidRDefault="007320B9" w:rsidP="007320B9">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7320B9" w:rsidRPr="00396734" w14:paraId="2C8DDD0D"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89A0D50"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1.7.</w:t>
            </w:r>
          </w:p>
        </w:tc>
        <w:tc>
          <w:tcPr>
            <w:tcW w:w="2551" w:type="dxa"/>
            <w:tcBorders>
              <w:top w:val="single" w:sz="4" w:space="0" w:color="auto"/>
              <w:left w:val="single" w:sz="4" w:space="0" w:color="auto"/>
              <w:bottom w:val="single" w:sz="4" w:space="0" w:color="auto"/>
              <w:right w:val="single" w:sz="4" w:space="0" w:color="auto"/>
            </w:tcBorders>
            <w:hideMark/>
          </w:tcPr>
          <w:p w14:paraId="08FD9394" w14:textId="75F0A472"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 xml:space="preserve">Documentation </w:t>
            </w:r>
          </w:p>
        </w:tc>
        <w:tc>
          <w:tcPr>
            <w:tcW w:w="3997" w:type="dxa"/>
            <w:tcBorders>
              <w:top w:val="single" w:sz="4" w:space="0" w:color="auto"/>
              <w:left w:val="single" w:sz="4" w:space="0" w:color="auto"/>
              <w:bottom w:val="single" w:sz="4" w:space="0" w:color="auto"/>
              <w:right w:val="single" w:sz="4" w:space="0" w:color="auto"/>
            </w:tcBorders>
            <w:shd w:val="clear" w:color="auto" w:fill="FFFFFF"/>
            <w:hideMark/>
          </w:tcPr>
          <w:p w14:paraId="03133C42" w14:textId="3D7189C0"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 xml:space="preserve">Operating and safety instructions in Lithuanian (user manuals for salt spreaders and snow </w:t>
            </w:r>
            <w:proofErr w:type="spellStart"/>
            <w:r w:rsidRPr="00396734">
              <w:rPr>
                <w:rFonts w:ascii="Times New Roman" w:eastAsia="Times New Roman" w:hAnsi="Times New Roman" w:cs="Times New Roman"/>
                <w:sz w:val="22"/>
                <w:szCs w:val="22"/>
                <w:lang w:eastAsia="ar-SA"/>
              </w:rPr>
              <w:t>plows</w:t>
            </w:r>
            <w:proofErr w:type="spellEnd"/>
            <w:r w:rsidRPr="00396734">
              <w:rPr>
                <w:rFonts w:ascii="Times New Roman" w:eastAsia="Times New Roman" w:hAnsi="Times New Roman" w:cs="Times New Roman"/>
                <w:sz w:val="22"/>
                <w:szCs w:val="22"/>
                <w:lang w:eastAsia="ar-SA"/>
              </w:rPr>
              <w:t>) shall be provided no later than on the date of delivery of the item.</w:t>
            </w:r>
          </w:p>
        </w:tc>
        <w:tc>
          <w:tcPr>
            <w:tcW w:w="2126" w:type="dxa"/>
            <w:tcBorders>
              <w:top w:val="single" w:sz="4" w:space="0" w:color="000000"/>
              <w:left w:val="single" w:sz="4" w:space="0" w:color="000000"/>
              <w:bottom w:val="single" w:sz="4" w:space="0" w:color="000000"/>
              <w:right w:val="single" w:sz="4" w:space="0" w:color="000000"/>
            </w:tcBorders>
            <w:hideMark/>
          </w:tcPr>
          <w:p w14:paraId="13FB58E4" w14:textId="5C5F5F84" w:rsidR="007320B9" w:rsidRPr="00396734" w:rsidRDefault="007320B9" w:rsidP="007320B9">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7320B9" w:rsidRPr="00396734" w14:paraId="27A384AE"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59660B5F"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1.8.</w:t>
            </w:r>
          </w:p>
        </w:tc>
        <w:tc>
          <w:tcPr>
            <w:tcW w:w="2551" w:type="dxa"/>
            <w:tcBorders>
              <w:top w:val="single" w:sz="4" w:space="0" w:color="000000"/>
              <w:left w:val="single" w:sz="4" w:space="0" w:color="000000"/>
              <w:bottom w:val="single" w:sz="4" w:space="0" w:color="000000"/>
              <w:right w:val="single" w:sz="4" w:space="0" w:color="000000"/>
            </w:tcBorders>
            <w:hideMark/>
          </w:tcPr>
          <w:p w14:paraId="3ACF1893" w14:textId="252C3B7E"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 xml:space="preserve">Training </w:t>
            </w:r>
          </w:p>
        </w:tc>
        <w:tc>
          <w:tcPr>
            <w:tcW w:w="3997" w:type="dxa"/>
            <w:tcBorders>
              <w:top w:val="single" w:sz="4" w:space="0" w:color="000000"/>
              <w:left w:val="single" w:sz="4" w:space="0" w:color="000000"/>
              <w:bottom w:val="single" w:sz="4" w:space="0" w:color="000000"/>
              <w:right w:val="single" w:sz="4" w:space="0" w:color="000000"/>
            </w:tcBorders>
            <w:shd w:val="clear" w:color="auto" w:fill="FFFFFF"/>
            <w:hideMark/>
          </w:tcPr>
          <w:p w14:paraId="5C5B3BA8" w14:textId="3EF72C7D" w:rsidR="007320B9" w:rsidRPr="00396734" w:rsidRDefault="007320B9" w:rsidP="007320B9">
            <w:pPr>
              <w:autoSpaceDN w:val="0"/>
              <w:spacing w:after="0" w:line="240" w:lineRule="auto"/>
              <w:jc w:val="both"/>
              <w:rPr>
                <w:rFonts w:ascii="Times New Roman" w:eastAsia="Calibri" w:hAnsi="Times New Roman" w:cs="Times New Roman"/>
                <w:sz w:val="22"/>
                <w:szCs w:val="22"/>
              </w:rPr>
            </w:pPr>
            <w:r w:rsidRPr="00396734">
              <w:rPr>
                <w:rFonts w:ascii="Times New Roman" w:eastAsia="Calibri" w:hAnsi="Times New Roman" w:cs="Times New Roman"/>
                <w:sz w:val="22"/>
                <w:szCs w:val="22"/>
              </w:rPr>
              <w:t xml:space="preserve">At the time of delivery of the Item, but no later than when the Purchaser begins to use the Item or part of the Item set, the </w:t>
            </w:r>
            <w:r w:rsidR="00F05A53" w:rsidRPr="00396734">
              <w:rPr>
                <w:rFonts w:ascii="Times New Roman" w:eastAsia="Calibri" w:hAnsi="Times New Roman" w:cs="Times New Roman"/>
                <w:sz w:val="22"/>
                <w:szCs w:val="22"/>
              </w:rPr>
              <w:t>Supplier</w:t>
            </w:r>
            <w:r w:rsidRPr="00396734">
              <w:rPr>
                <w:rFonts w:ascii="Times New Roman" w:eastAsia="Calibri" w:hAnsi="Times New Roman" w:cs="Times New Roman"/>
                <w:sz w:val="22"/>
                <w:szCs w:val="22"/>
              </w:rPr>
              <w:t xml:space="preserve"> must provide the following training, the cost of which must be included in the tender price:</w:t>
            </w:r>
          </w:p>
          <w:p w14:paraId="330C82C2" w14:textId="77777777" w:rsidR="007320B9" w:rsidRPr="00396734" w:rsidRDefault="007320B9" w:rsidP="007320B9">
            <w:pPr>
              <w:autoSpaceDN w:val="0"/>
              <w:spacing w:after="0" w:line="240" w:lineRule="auto"/>
              <w:jc w:val="both"/>
              <w:rPr>
                <w:rFonts w:ascii="Times New Roman" w:eastAsia="Calibri" w:hAnsi="Times New Roman" w:cs="Times New Roman"/>
                <w:sz w:val="22"/>
                <w:szCs w:val="22"/>
              </w:rPr>
            </w:pPr>
            <w:r w:rsidRPr="00396734">
              <w:rPr>
                <w:rFonts w:ascii="Times New Roman" w:eastAsia="Calibri" w:hAnsi="Times New Roman" w:cs="Times New Roman"/>
                <w:sz w:val="22"/>
                <w:szCs w:val="22"/>
              </w:rPr>
              <w:lastRenderedPageBreak/>
              <w:t>- theoretical and practical training for operators to ensure the correct use of the item.</w:t>
            </w:r>
          </w:p>
          <w:p w14:paraId="02012772" w14:textId="77777777" w:rsidR="007320B9" w:rsidRPr="00396734" w:rsidRDefault="007320B9" w:rsidP="007320B9">
            <w:pPr>
              <w:autoSpaceDN w:val="0"/>
              <w:spacing w:after="0" w:line="240" w:lineRule="auto"/>
              <w:jc w:val="both"/>
              <w:rPr>
                <w:rFonts w:ascii="Times New Roman" w:eastAsia="Calibri" w:hAnsi="Times New Roman" w:cs="Times New Roman"/>
                <w:sz w:val="22"/>
                <w:szCs w:val="22"/>
              </w:rPr>
            </w:pPr>
            <w:r w:rsidRPr="00396734">
              <w:rPr>
                <w:rFonts w:ascii="Times New Roman" w:eastAsia="Calibri" w:hAnsi="Times New Roman" w:cs="Times New Roman"/>
                <w:sz w:val="22"/>
                <w:szCs w:val="22"/>
              </w:rPr>
              <w:t>- technical training to ensure the correct maintenance of the item, explaining the nature of faults and fault symbols.</w:t>
            </w:r>
          </w:p>
          <w:p w14:paraId="5A40200A" w14:textId="6F683271" w:rsidR="007320B9" w:rsidRPr="00396734" w:rsidRDefault="007320B9" w:rsidP="007320B9">
            <w:pPr>
              <w:spacing w:after="0" w:line="240" w:lineRule="auto"/>
              <w:rPr>
                <w:rFonts w:ascii="Times New Roman" w:eastAsia="Times New Roman" w:hAnsi="Times New Roman" w:cs="Times New Roman"/>
                <w:sz w:val="22"/>
                <w:szCs w:val="22"/>
              </w:rPr>
            </w:pPr>
            <w:r w:rsidRPr="00396734">
              <w:rPr>
                <w:rFonts w:ascii="Times New Roman" w:eastAsia="Calibri" w:hAnsi="Times New Roman" w:cs="Times New Roman"/>
                <w:sz w:val="22"/>
                <w:szCs w:val="22"/>
              </w:rPr>
              <w:t>- technical training to ensure the correct and safe disassembly /assembly/ replacement of the components of the set.</w:t>
            </w:r>
          </w:p>
        </w:tc>
        <w:tc>
          <w:tcPr>
            <w:tcW w:w="2126" w:type="dxa"/>
            <w:tcBorders>
              <w:top w:val="single" w:sz="4" w:space="0" w:color="000000"/>
              <w:left w:val="single" w:sz="4" w:space="0" w:color="000000"/>
              <w:bottom w:val="single" w:sz="4" w:space="0" w:color="auto"/>
              <w:right w:val="single" w:sz="4" w:space="0" w:color="000000"/>
            </w:tcBorders>
            <w:hideMark/>
          </w:tcPr>
          <w:p w14:paraId="691A0E4D" w14:textId="671E2A64" w:rsidR="007320B9" w:rsidRPr="00396734" w:rsidRDefault="007320B9" w:rsidP="007320B9">
            <w:pPr>
              <w:autoSpaceDN w:val="0"/>
              <w:spacing w:after="0" w:line="240" w:lineRule="auto"/>
              <w:jc w:val="both"/>
              <w:rPr>
                <w:rFonts w:ascii="Times New Roman" w:eastAsia="Times New Roman" w:hAnsi="Times New Roman" w:cs="Times New Roman"/>
                <w:sz w:val="22"/>
                <w:szCs w:val="22"/>
                <w:shd w:val="clear" w:color="auto" w:fill="C0C0C0"/>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tc>
      </w:tr>
      <w:tr w:rsidR="007320B9" w:rsidRPr="00396734" w14:paraId="3A746000"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725BF7B"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1.8.1</w:t>
            </w:r>
          </w:p>
        </w:tc>
        <w:tc>
          <w:tcPr>
            <w:tcW w:w="2551" w:type="dxa"/>
            <w:tcBorders>
              <w:top w:val="single" w:sz="4" w:space="0" w:color="auto"/>
              <w:left w:val="single" w:sz="4" w:space="0" w:color="auto"/>
              <w:bottom w:val="single" w:sz="4" w:space="0" w:color="auto"/>
              <w:right w:val="single" w:sz="4" w:space="0" w:color="auto"/>
            </w:tcBorders>
            <w:hideMark/>
          </w:tcPr>
          <w:p w14:paraId="0E2FBB56" w14:textId="5C985F89"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 xml:space="preserve">Approving certificate </w:t>
            </w:r>
          </w:p>
        </w:tc>
        <w:tc>
          <w:tcPr>
            <w:tcW w:w="3997" w:type="dxa"/>
            <w:tcBorders>
              <w:top w:val="single" w:sz="4" w:space="0" w:color="auto"/>
              <w:left w:val="single" w:sz="4" w:space="0" w:color="auto"/>
              <w:bottom w:val="single" w:sz="4" w:space="0" w:color="auto"/>
              <w:right w:val="single" w:sz="4" w:space="0" w:color="auto"/>
            </w:tcBorders>
            <w:hideMark/>
          </w:tcPr>
          <w:p w14:paraId="58328A10" w14:textId="32679FE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After completing theoretical and technical training and practical training, the </w:t>
            </w:r>
            <w:r w:rsidR="00F05A53" w:rsidRPr="00396734">
              <w:rPr>
                <w:rFonts w:ascii="Times New Roman" w:eastAsia="Times New Roman" w:hAnsi="Times New Roman" w:cs="Times New Roman"/>
                <w:sz w:val="22"/>
                <w:szCs w:val="22"/>
              </w:rPr>
              <w:t>Supplier</w:t>
            </w:r>
            <w:r w:rsidRPr="00396734">
              <w:rPr>
                <w:rFonts w:ascii="Times New Roman" w:eastAsia="Times New Roman" w:hAnsi="Times New Roman" w:cs="Times New Roman"/>
                <w:sz w:val="22"/>
                <w:szCs w:val="22"/>
              </w:rPr>
              <w:t xml:space="preserve"> (including partners – </w:t>
            </w:r>
            <w:r w:rsidR="00F05A53" w:rsidRPr="00396734">
              <w:rPr>
                <w:rFonts w:ascii="Times New Roman" w:eastAsia="Times New Roman" w:hAnsi="Times New Roman" w:cs="Times New Roman"/>
                <w:sz w:val="22"/>
                <w:szCs w:val="22"/>
              </w:rPr>
              <w:t>Supplier</w:t>
            </w:r>
            <w:r w:rsidRPr="00396734">
              <w:rPr>
                <w:rFonts w:ascii="Times New Roman" w:eastAsia="Times New Roman" w:hAnsi="Times New Roman" w:cs="Times New Roman"/>
                <w:sz w:val="22"/>
                <w:szCs w:val="22"/>
              </w:rPr>
              <w:t>s of individual components of the set) shall issue a certificate describing the scope of the training course to the operator(s).</w:t>
            </w:r>
          </w:p>
        </w:tc>
        <w:tc>
          <w:tcPr>
            <w:tcW w:w="2126" w:type="dxa"/>
            <w:tcBorders>
              <w:top w:val="single" w:sz="4" w:space="0" w:color="auto"/>
              <w:left w:val="single" w:sz="4" w:space="0" w:color="auto"/>
              <w:bottom w:val="single" w:sz="4" w:space="0" w:color="auto"/>
              <w:right w:val="single" w:sz="4" w:space="0" w:color="auto"/>
            </w:tcBorders>
            <w:hideMark/>
          </w:tcPr>
          <w:p w14:paraId="25E76E04" w14:textId="2B31526D" w:rsidR="007320B9" w:rsidRPr="00396734" w:rsidRDefault="007320B9" w:rsidP="007320B9">
            <w:pPr>
              <w:spacing w:after="0" w:line="240" w:lineRule="auto"/>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C83D35" w:rsidRPr="00396734" w14:paraId="5EE33318" w14:textId="77777777" w:rsidTr="00E05EAE">
        <w:tc>
          <w:tcPr>
            <w:tcW w:w="960" w:type="dxa"/>
            <w:tcBorders>
              <w:top w:val="single" w:sz="4" w:space="0" w:color="auto"/>
              <w:left w:val="single" w:sz="4" w:space="0" w:color="auto"/>
              <w:bottom w:val="single" w:sz="4" w:space="0" w:color="auto"/>
              <w:right w:val="single" w:sz="4" w:space="0" w:color="auto"/>
            </w:tcBorders>
            <w:vAlign w:val="center"/>
            <w:hideMark/>
          </w:tcPr>
          <w:p w14:paraId="1D93C3F5" w14:textId="77777777" w:rsidR="00C83D35" w:rsidRPr="00396734" w:rsidRDefault="00C83D3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8D14D51" w14:textId="1D9DEB14" w:rsidR="00C83D35" w:rsidRPr="00396734" w:rsidRDefault="00A46728" w:rsidP="00B33D01">
            <w:pPr>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sz w:val="22"/>
                <w:szCs w:val="22"/>
              </w:rPr>
              <w:t>Manufacturer, installer of complete equipment</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6C2D566" w14:textId="77777777" w:rsidR="0006473F" w:rsidRPr="00396734" w:rsidRDefault="0006473F" w:rsidP="0006473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Snow removal and salt spreading equipment shall be manufactured and installed on a truck by the manufacturer of the equipment or its official representative (in which case documents or copies thereof confirming the representation must be submitted with the tender). Alternatively, the Purchaser may carry out the installation, provided that the Supplier covers all costs incurred by the Purchaser for such installation. Responsibility for the flawless operation of the entire equipment complex and for remedying any defects discovered during operation shall rest with the manufacturer of the equipment or its official representative who carried out the installation, or with the Purchaser in the case where the Purchaser performed the installation.</w:t>
            </w:r>
          </w:p>
          <w:p w14:paraId="50B3202C" w14:textId="1B816FF7" w:rsidR="00C83D35" w:rsidRPr="00396734" w:rsidRDefault="0006473F" w:rsidP="0006473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highlight w:val="lightGray"/>
                <w:lang w:eastAsia="en-US"/>
              </w:rPr>
              <w:t>An additional point is awarded for the proposed salt spreading and snow removal equipment from the same manufacturer.</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9EF19E" w14:textId="77777777" w:rsidR="00855FE4" w:rsidRPr="00396734" w:rsidRDefault="00855FE4" w:rsidP="00855FE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2E61B0B" w14:textId="25F8248D" w:rsidR="00C83D35" w:rsidRPr="00396734" w:rsidRDefault="00C83D35" w:rsidP="00B33D01">
            <w:pPr>
              <w:spacing w:after="0" w:line="240" w:lineRule="auto"/>
              <w:jc w:val="both"/>
              <w:rPr>
                <w:rFonts w:ascii="Times New Roman" w:eastAsia="Times New Roman" w:hAnsi="Times New Roman" w:cs="Times New Roman"/>
                <w:i/>
                <w:iCs/>
                <w:sz w:val="22"/>
                <w:szCs w:val="22"/>
              </w:rPr>
            </w:pPr>
          </w:p>
          <w:p w14:paraId="15564C0A" w14:textId="77777777" w:rsidR="00CD74AD" w:rsidRPr="00396734" w:rsidRDefault="00CD74AD" w:rsidP="00CD74A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50A82D6B" w14:textId="22BBAFDC" w:rsidR="00C83D35" w:rsidRPr="00396734" w:rsidRDefault="00C83D35" w:rsidP="00B33D01">
            <w:pPr>
              <w:spacing w:after="0" w:line="240" w:lineRule="auto"/>
              <w:rPr>
                <w:rFonts w:ascii="Times New Roman" w:eastAsia="Times New Roman" w:hAnsi="Times New Roman" w:cs="Times New Roman"/>
                <w:sz w:val="22"/>
                <w:szCs w:val="22"/>
              </w:rPr>
            </w:pPr>
          </w:p>
        </w:tc>
      </w:tr>
      <w:tr w:rsidR="00C83D35" w:rsidRPr="00396734" w14:paraId="2DEEB3A5" w14:textId="77777777" w:rsidTr="00023693">
        <w:tc>
          <w:tcPr>
            <w:tcW w:w="9634" w:type="dxa"/>
            <w:gridSpan w:val="4"/>
            <w:tcBorders>
              <w:top w:val="single" w:sz="4" w:space="0" w:color="auto"/>
              <w:left w:val="single" w:sz="4" w:space="0" w:color="auto"/>
              <w:bottom w:val="single" w:sz="4" w:space="0" w:color="auto"/>
              <w:right w:val="single" w:sz="4" w:space="0" w:color="auto"/>
            </w:tcBorders>
            <w:hideMark/>
          </w:tcPr>
          <w:p w14:paraId="4D2C0CAA" w14:textId="3C815566" w:rsidR="00C83D35" w:rsidRPr="00396734" w:rsidRDefault="00C83D35" w:rsidP="00B33D01">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2.  </w:t>
            </w:r>
            <w:r w:rsidR="00F11E47" w:rsidRPr="00396734">
              <w:rPr>
                <w:rFonts w:ascii="Times New Roman" w:eastAsia="Times New Roman" w:hAnsi="Times New Roman" w:cs="Times New Roman"/>
                <w:b/>
                <w:sz w:val="22"/>
                <w:szCs w:val="22"/>
              </w:rPr>
              <w:t xml:space="preserve">SALT SPREADER </w:t>
            </w:r>
          </w:p>
        </w:tc>
      </w:tr>
      <w:tr w:rsidR="00C83D35" w:rsidRPr="00396734" w14:paraId="5EBF86AC"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96E8B45" w14:textId="77777777" w:rsidR="00C83D35" w:rsidRPr="00396734" w:rsidRDefault="00C83D3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2.1.</w:t>
            </w:r>
          </w:p>
        </w:tc>
        <w:tc>
          <w:tcPr>
            <w:tcW w:w="2551" w:type="dxa"/>
            <w:tcBorders>
              <w:top w:val="single" w:sz="4" w:space="0" w:color="auto"/>
              <w:left w:val="single" w:sz="4" w:space="0" w:color="auto"/>
              <w:bottom w:val="single" w:sz="4" w:space="0" w:color="auto"/>
              <w:right w:val="single" w:sz="4" w:space="0" w:color="auto"/>
            </w:tcBorders>
            <w:vAlign w:val="center"/>
          </w:tcPr>
          <w:p w14:paraId="60E1B719" w14:textId="6F60DF32" w:rsidR="00C83D35" w:rsidRPr="00396734" w:rsidRDefault="00C83D3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w:t>
            </w:r>
            <w:r w:rsidR="00F11E47" w:rsidRPr="00396734">
              <w:rPr>
                <w:rFonts w:ascii="Times New Roman" w:eastAsia="Times New Roman" w:hAnsi="Times New Roman" w:cs="Times New Roman"/>
                <w:sz w:val="22"/>
                <w:szCs w:val="22"/>
              </w:rPr>
              <w:t>urpose</w:t>
            </w:r>
            <w:r w:rsidRPr="00396734">
              <w:rPr>
                <w:rFonts w:ascii="Times New Roman" w:eastAsia="Times New Roman" w:hAnsi="Times New Roman" w:cs="Times New Roman"/>
                <w:sz w:val="22"/>
                <w:szCs w:val="22"/>
              </w:rPr>
              <w:t xml:space="preserve">, </w:t>
            </w:r>
            <w:r w:rsidR="00F11E47" w:rsidRPr="00396734">
              <w:rPr>
                <w:rFonts w:ascii="Times New Roman" w:eastAsia="Times New Roman" w:hAnsi="Times New Roman" w:cs="Times New Roman"/>
                <w:sz w:val="22"/>
                <w:szCs w:val="22"/>
              </w:rPr>
              <w:t xml:space="preserve">adaptation </w:t>
            </w:r>
          </w:p>
          <w:p w14:paraId="4E3A1C8A" w14:textId="021D723F" w:rsidR="00C83D35" w:rsidRPr="00396734" w:rsidRDefault="00C83D3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w:t>
            </w:r>
            <w:r w:rsidR="00F11E47" w:rsidRPr="00396734">
              <w:rPr>
                <w:rFonts w:ascii="Times New Roman" w:eastAsia="Times New Roman" w:hAnsi="Times New Roman" w:cs="Times New Roman"/>
                <w:sz w:val="22"/>
                <w:szCs w:val="22"/>
              </w:rPr>
              <w:t>ype</w:t>
            </w:r>
            <w:r w:rsidRPr="00396734">
              <w:rPr>
                <w:rFonts w:ascii="Times New Roman" w:eastAsia="Times New Roman" w:hAnsi="Times New Roman" w:cs="Times New Roman"/>
                <w:sz w:val="22"/>
                <w:szCs w:val="22"/>
              </w:rPr>
              <w:t>, m</w:t>
            </w:r>
            <w:r w:rsidR="00F11E47" w:rsidRPr="00396734">
              <w:rPr>
                <w:rFonts w:ascii="Times New Roman" w:eastAsia="Times New Roman" w:hAnsi="Times New Roman" w:cs="Times New Roman"/>
                <w:sz w:val="22"/>
                <w:szCs w:val="22"/>
              </w:rPr>
              <w:t xml:space="preserve">ake </w:t>
            </w:r>
            <w:r w:rsidRPr="00396734">
              <w:rPr>
                <w:rFonts w:ascii="Times New Roman" w:eastAsia="Times New Roman" w:hAnsi="Times New Roman" w:cs="Times New Roman"/>
                <w:sz w:val="22"/>
                <w:szCs w:val="22"/>
              </w:rPr>
              <w:t xml:space="preserve"> </w:t>
            </w:r>
          </w:p>
          <w:p w14:paraId="2665A789" w14:textId="77777777" w:rsidR="00C83D35" w:rsidRPr="00396734" w:rsidRDefault="00C83D35" w:rsidP="00B33D01">
            <w:pPr>
              <w:spacing w:after="0" w:line="240" w:lineRule="auto"/>
              <w:jc w:val="both"/>
              <w:rPr>
                <w:rFonts w:ascii="Times New Roman" w:eastAsia="Times New Roman" w:hAnsi="Times New Roman" w:cs="Times New Roman"/>
                <w:sz w:val="22"/>
                <w:szCs w:val="22"/>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24D8FE99" w14:textId="7EF14EEA" w:rsidR="00C83D35" w:rsidRPr="00396734" w:rsidRDefault="00CD415A"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Designed for a four-axle truck</w:t>
            </w:r>
            <w:r w:rsidR="005B0329" w:rsidRPr="00396734">
              <w:rPr>
                <w:rFonts w:ascii="Times New Roman" w:eastAsia="Times New Roman" w:hAnsi="Times New Roman" w:cs="Times New Roman"/>
                <w:sz w:val="22"/>
                <w:szCs w:val="22"/>
              </w:rPr>
              <w:t xml:space="preserve"> Renault C</w:t>
            </w:r>
            <w:r w:rsidRPr="00396734">
              <w:rPr>
                <w:rFonts w:ascii="Times New Roman" w:eastAsia="Times New Roman" w:hAnsi="Times New Roman" w:cs="Times New Roman"/>
                <w:sz w:val="22"/>
                <w:szCs w:val="22"/>
              </w:rPr>
              <w:t xml:space="preserve"> with a wheel configuration of 8x4 (2+2) and a wheelbase of at least 3700 mm, mounted/pulled-on on the chassis using a hydraulic </w:t>
            </w:r>
            <w:r w:rsidR="00C123F9" w:rsidRPr="00396734">
              <w:rPr>
                <w:rFonts w:ascii="Times New Roman" w:eastAsia="Times New Roman" w:hAnsi="Times New Roman" w:cs="Times New Roman"/>
                <w:sz w:val="22"/>
                <w:szCs w:val="22"/>
              </w:rPr>
              <w:t>crank</w:t>
            </w:r>
            <w:r w:rsidRPr="00396734">
              <w:rPr>
                <w:rFonts w:ascii="Times New Roman" w:eastAsia="Times New Roman" w:hAnsi="Times New Roman" w:cs="Times New Roman"/>
                <w:sz w:val="22"/>
                <w:szCs w:val="22"/>
              </w:rPr>
              <w:t xml:space="preserve"> lift-puller with a telescopic </w:t>
            </w:r>
            <w:r w:rsidR="00C123F9" w:rsidRPr="00396734">
              <w:rPr>
                <w:rFonts w:ascii="Times New Roman" w:eastAsia="Times New Roman" w:hAnsi="Times New Roman" w:cs="Times New Roman"/>
                <w:sz w:val="22"/>
                <w:szCs w:val="22"/>
              </w:rPr>
              <w:t>boom</w:t>
            </w:r>
            <w:r w:rsidRPr="00396734">
              <w:rPr>
                <w:rFonts w:ascii="Times New Roman" w:eastAsia="Times New Roman" w:hAnsi="Times New Roman" w:cs="Times New Roman"/>
                <w:sz w:val="22"/>
                <w:szCs w:val="22"/>
              </w:rPr>
              <w:t>.</w:t>
            </w:r>
          </w:p>
          <w:p w14:paraId="698345CD" w14:textId="33AE7F57" w:rsidR="00C83D35" w:rsidRPr="00396734" w:rsidRDefault="00CD415A"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frame of the salt spreader and the parameters of the pull loop must comply with standard DIN 30722.</w:t>
            </w:r>
            <w:r w:rsidR="00C83D35" w:rsidRPr="00396734">
              <w:rPr>
                <w:rFonts w:ascii="Times New Roman" w:eastAsia="Times New Roman" w:hAnsi="Times New Roman" w:cs="Times New Roman"/>
                <w:sz w:val="22"/>
                <w:szCs w:val="22"/>
              </w:rPr>
              <w:t xml:space="preserve"> </w:t>
            </w:r>
          </w:p>
          <w:p w14:paraId="5D180517" w14:textId="77777777" w:rsidR="00CD415A" w:rsidRPr="00396734" w:rsidRDefault="00CD415A" w:rsidP="00CD415A">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salt spreader must comply with the requirements of standard LST EN 15597-1:2020.</w:t>
            </w:r>
          </w:p>
          <w:p w14:paraId="1C90F434" w14:textId="3D0E9B2E" w:rsidR="00CD415A" w:rsidRPr="00396734" w:rsidRDefault="00CD415A" w:rsidP="00CD415A">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Designed for spreading, with or without moistening, </w:t>
            </w:r>
            <w:r w:rsidR="00B4122B" w:rsidRPr="00396734">
              <w:rPr>
                <w:rFonts w:ascii="Times New Roman" w:eastAsia="Times New Roman" w:hAnsi="Times New Roman" w:cs="Times New Roman"/>
                <w:sz w:val="22"/>
                <w:szCs w:val="22"/>
              </w:rPr>
              <w:t xml:space="preserve">salt, </w:t>
            </w:r>
            <w:r w:rsidRPr="00396734">
              <w:rPr>
                <w:rFonts w:ascii="Times New Roman" w:eastAsia="Times New Roman" w:hAnsi="Times New Roman" w:cs="Times New Roman"/>
                <w:sz w:val="22"/>
                <w:szCs w:val="22"/>
              </w:rPr>
              <w:t xml:space="preserve">sand, fine </w:t>
            </w:r>
            <w:r w:rsidR="00E87BED" w:rsidRPr="00396734">
              <w:rPr>
                <w:rFonts w:ascii="Times New Roman" w:eastAsia="Times New Roman" w:hAnsi="Times New Roman" w:cs="Times New Roman"/>
                <w:sz w:val="22"/>
                <w:szCs w:val="22"/>
              </w:rPr>
              <w:t>crushed stone</w:t>
            </w:r>
            <w:r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rPr>
              <w:lastRenderedPageBreak/>
              <w:t>and/or spraying salt solution on the road surface.</w:t>
            </w:r>
          </w:p>
          <w:p w14:paraId="1427A699" w14:textId="3CDD7047" w:rsidR="00C83D35" w:rsidRPr="00396734" w:rsidRDefault="00CD415A"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highlight w:val="lightGray"/>
              </w:rPr>
              <w:t>The spreader must be a standard product manufactured by the manufacturer in series, not specially modified or adapted to the requirements formulated by the contracting authority, except for the pair manufactured specifically for the spreader, specific marking and safety requirements.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6ADA168" w14:textId="77777777" w:rsidR="00855FE4" w:rsidRPr="00396734" w:rsidRDefault="00855FE4" w:rsidP="00855FE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502F0995" w14:textId="5BA7FD4F" w:rsidR="00C83D35" w:rsidRPr="00396734" w:rsidRDefault="00C83D35" w:rsidP="00B33D01">
            <w:pPr>
              <w:spacing w:after="0" w:line="240" w:lineRule="auto"/>
              <w:jc w:val="both"/>
              <w:rPr>
                <w:rFonts w:ascii="Times New Roman" w:eastAsia="Times New Roman" w:hAnsi="Times New Roman" w:cs="Times New Roman"/>
                <w:i/>
                <w:iCs/>
                <w:sz w:val="22"/>
                <w:szCs w:val="22"/>
              </w:rPr>
            </w:pPr>
          </w:p>
          <w:p w14:paraId="378F7657" w14:textId="2F17A331" w:rsidR="00C83D35" w:rsidRPr="00396734" w:rsidRDefault="00855FE4" w:rsidP="00B33D01">
            <w:pPr>
              <w:spacing w:after="0" w:line="240" w:lineRule="auto"/>
              <w:jc w:val="both"/>
              <w:rPr>
                <w:rFonts w:ascii="Times New Roman" w:eastAsia="Times New Roman" w:hAnsi="Times New Roman" w:cs="Times New Roman"/>
                <w:color w:val="000000"/>
                <w:sz w:val="22"/>
                <w:szCs w:val="22"/>
                <w:shd w:val="clear" w:color="auto" w:fill="C0C0C0"/>
              </w:rPr>
            </w:pPr>
            <w:r w:rsidRPr="00396734">
              <w:rPr>
                <w:rFonts w:ascii="Times New Roman" w:eastAsia="Times New Roman" w:hAnsi="Times New Roman" w:cs="Times New Roman"/>
                <w:b/>
                <w:bCs/>
                <w:i/>
                <w:iCs/>
                <w:color w:val="000000"/>
                <w:sz w:val="22"/>
                <w:szCs w:val="22"/>
              </w:rPr>
              <w:t xml:space="preserve">Exact spreader model </w:t>
            </w:r>
            <w:r w:rsidR="00C83D35" w:rsidRPr="00396734">
              <w:rPr>
                <w:rFonts w:ascii="Times New Roman" w:eastAsia="Times New Roman" w:hAnsi="Times New Roman" w:cs="Times New Roman"/>
                <w:b/>
                <w:bCs/>
                <w:i/>
                <w:iCs/>
                <w:color w:val="000000"/>
                <w:sz w:val="22"/>
                <w:szCs w:val="22"/>
              </w:rPr>
              <w:t>-</w:t>
            </w:r>
            <w:r w:rsidR="00C83D35" w:rsidRPr="00396734">
              <w:rPr>
                <w:rFonts w:ascii="Times New Roman" w:eastAsia="Times New Roman" w:hAnsi="Times New Roman" w:cs="Times New Roman"/>
                <w:color w:val="000000"/>
                <w:sz w:val="22"/>
                <w:szCs w:val="22"/>
              </w:rPr>
              <w:t xml:space="preserve"> </w:t>
            </w:r>
            <w:r w:rsidR="00C83D35" w:rsidRPr="00396734">
              <w:rPr>
                <w:rFonts w:ascii="Times New Roman" w:eastAsia="Times New Roman" w:hAnsi="Times New Roman" w:cs="Times New Roman"/>
                <w:color w:val="000000"/>
                <w:sz w:val="22"/>
                <w:szCs w:val="22"/>
                <w:shd w:val="clear" w:color="auto" w:fill="C0C0C0"/>
              </w:rPr>
              <w:t>_________.</w:t>
            </w:r>
          </w:p>
          <w:p w14:paraId="34C62110" w14:textId="77777777" w:rsidR="00CD74AD" w:rsidRPr="00396734" w:rsidRDefault="00CD74AD" w:rsidP="00CD74A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15BBBFF3" w14:textId="2AAFC931" w:rsidR="00C83D35" w:rsidRPr="00396734" w:rsidRDefault="00C83D35" w:rsidP="00B33D01">
            <w:pPr>
              <w:spacing w:after="0" w:line="240" w:lineRule="auto"/>
              <w:jc w:val="both"/>
              <w:rPr>
                <w:rFonts w:ascii="Times New Roman" w:eastAsia="Times New Roman" w:hAnsi="Times New Roman" w:cs="Times New Roman"/>
                <w:b/>
                <w:sz w:val="22"/>
                <w:szCs w:val="22"/>
              </w:rPr>
            </w:pPr>
          </w:p>
        </w:tc>
      </w:tr>
      <w:tr w:rsidR="00C83D35" w:rsidRPr="00396734" w14:paraId="1D4A6342" w14:textId="77777777" w:rsidTr="00023693">
        <w:trPr>
          <w:trHeight w:val="267"/>
        </w:trPr>
        <w:tc>
          <w:tcPr>
            <w:tcW w:w="960" w:type="dxa"/>
            <w:tcBorders>
              <w:top w:val="single" w:sz="4" w:space="0" w:color="auto"/>
              <w:left w:val="single" w:sz="4" w:space="0" w:color="auto"/>
              <w:bottom w:val="single" w:sz="4" w:space="0" w:color="auto"/>
              <w:right w:val="single" w:sz="4" w:space="0" w:color="auto"/>
            </w:tcBorders>
            <w:vAlign w:val="center"/>
            <w:hideMark/>
          </w:tcPr>
          <w:p w14:paraId="749E5391" w14:textId="77777777" w:rsidR="00C83D35" w:rsidRPr="00396734" w:rsidRDefault="00C83D3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2.2.</w:t>
            </w:r>
          </w:p>
        </w:tc>
        <w:tc>
          <w:tcPr>
            <w:tcW w:w="2551" w:type="dxa"/>
            <w:tcBorders>
              <w:top w:val="single" w:sz="4" w:space="0" w:color="auto"/>
              <w:left w:val="single" w:sz="4" w:space="0" w:color="auto"/>
              <w:bottom w:val="single" w:sz="4" w:space="0" w:color="auto"/>
              <w:right w:val="single" w:sz="4" w:space="0" w:color="auto"/>
            </w:tcBorders>
            <w:hideMark/>
          </w:tcPr>
          <w:p w14:paraId="141A3E21" w14:textId="7C0CA895" w:rsidR="00CD415A" w:rsidRPr="00396734" w:rsidRDefault="00CD415A"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Quick connection and activation system for hydraulic and electrical systems of </w:t>
            </w:r>
            <w:r w:rsidR="00A50C61" w:rsidRPr="00396734">
              <w:rPr>
                <w:rFonts w:ascii="Times New Roman" w:eastAsia="Times New Roman" w:hAnsi="Times New Roman" w:cs="Times New Roman"/>
                <w:sz w:val="22"/>
                <w:szCs w:val="22"/>
              </w:rPr>
              <w:t xml:space="preserve">the </w:t>
            </w:r>
            <w:r w:rsidRPr="00396734">
              <w:rPr>
                <w:rFonts w:ascii="Times New Roman" w:eastAsia="Times New Roman" w:hAnsi="Times New Roman" w:cs="Times New Roman"/>
                <w:sz w:val="22"/>
                <w:szCs w:val="22"/>
              </w:rPr>
              <w:t>salt spreader.</w:t>
            </w:r>
          </w:p>
          <w:p w14:paraId="78F8CEC5" w14:textId="12397F73" w:rsidR="00C83D35" w:rsidRPr="00396734" w:rsidRDefault="00C83D35" w:rsidP="00B33D01">
            <w:pPr>
              <w:spacing w:after="0" w:line="240" w:lineRule="auto"/>
              <w:jc w:val="both"/>
              <w:rPr>
                <w:rFonts w:ascii="Times New Roman" w:eastAsia="Times New Roman" w:hAnsi="Times New Roman" w:cs="Times New Roman"/>
                <w:sz w:val="22"/>
                <w:szCs w:val="22"/>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08188A07" w14:textId="77777777" w:rsidR="00A50C61" w:rsidRPr="00396734" w:rsidRDefault="00A50C61" w:rsidP="00A50C6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necessary electrical and hydraulic connections must be provided and installed by the manufacturer and marked accordingly.</w:t>
            </w:r>
          </w:p>
          <w:p w14:paraId="48EFFAC9" w14:textId="77777777" w:rsidR="00A50C61" w:rsidRPr="00396734" w:rsidRDefault="00A50C61" w:rsidP="00A50C6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manufacturer must provide an additional control line and load sensor controller for a load-sensitive truck system (Load Sensing or equivalent).</w:t>
            </w:r>
          </w:p>
          <w:p w14:paraId="23BC897E" w14:textId="3073E158" w:rsidR="00A50C61" w:rsidRPr="00396734" w:rsidRDefault="00A50C61" w:rsidP="00A50C61">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704A0D0C"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2F3693D" w14:textId="1E6A54F5" w:rsidR="00C83D35" w:rsidRPr="00396734" w:rsidRDefault="00C83D35" w:rsidP="00B33D01">
            <w:pPr>
              <w:spacing w:after="0" w:line="240" w:lineRule="auto"/>
              <w:jc w:val="both"/>
              <w:rPr>
                <w:rFonts w:ascii="Times New Roman" w:eastAsia="Times New Roman" w:hAnsi="Times New Roman" w:cs="Times New Roman"/>
                <w:i/>
                <w:iCs/>
                <w:sz w:val="22"/>
                <w:szCs w:val="22"/>
              </w:rPr>
            </w:pPr>
          </w:p>
          <w:p w14:paraId="1F19010F" w14:textId="3C0E3268" w:rsidR="00C83D35" w:rsidRPr="00396734" w:rsidRDefault="00CD74AD" w:rsidP="00B33D01">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B2936" w:rsidRPr="00396734" w14:paraId="56100E3D"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9CEA767" w14:textId="77777777" w:rsidR="002B2936" w:rsidRPr="00396734" w:rsidRDefault="002B2936" w:rsidP="002B2936">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17F8FEC0" w14:textId="4C3720DE" w:rsidR="002B2936" w:rsidRPr="00396734" w:rsidRDefault="002B2936" w:rsidP="002B2936">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Centre of gravity of the mounted spreader</w:t>
            </w:r>
          </w:p>
        </w:tc>
        <w:tc>
          <w:tcPr>
            <w:tcW w:w="3997" w:type="dxa"/>
            <w:tcBorders>
              <w:top w:val="single" w:sz="4" w:space="0" w:color="000000"/>
              <w:left w:val="single" w:sz="4" w:space="0" w:color="000000"/>
              <w:bottom w:val="single" w:sz="4" w:space="0" w:color="000000"/>
              <w:right w:val="single" w:sz="4" w:space="0" w:color="000000"/>
            </w:tcBorders>
            <w:vAlign w:val="center"/>
            <w:hideMark/>
          </w:tcPr>
          <w:p w14:paraId="4651C78B" w14:textId="14FC6F64" w:rsidR="002B2936" w:rsidRPr="00396734" w:rsidRDefault="002B2936" w:rsidP="002B2936">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The </w:t>
            </w:r>
            <w:r w:rsidR="007B35A2">
              <w:rPr>
                <w:rFonts w:ascii="Times New Roman" w:eastAsia="Times New Roman" w:hAnsi="Times New Roman" w:cs="Times New Roman"/>
                <w:sz w:val="22"/>
                <w:szCs w:val="22"/>
                <w:lang w:eastAsia="en-US"/>
              </w:rPr>
              <w:t>centre</w:t>
            </w:r>
            <w:r w:rsidRPr="00396734">
              <w:rPr>
                <w:rFonts w:ascii="Times New Roman" w:eastAsia="Times New Roman" w:hAnsi="Times New Roman" w:cs="Times New Roman"/>
                <w:sz w:val="22"/>
                <w:szCs w:val="22"/>
                <w:lang w:eastAsia="en-US"/>
              </w:rPr>
              <w:t xml:space="preserve"> of gravity of the spreader mounted/secured on the truck shall be positioned as close as possible to the truck’s third axle.</w:t>
            </w:r>
          </w:p>
        </w:tc>
        <w:tc>
          <w:tcPr>
            <w:tcW w:w="2126" w:type="dxa"/>
            <w:tcBorders>
              <w:top w:val="single" w:sz="4" w:space="0" w:color="auto"/>
              <w:left w:val="single" w:sz="4" w:space="0" w:color="auto"/>
              <w:bottom w:val="single" w:sz="4" w:space="0" w:color="auto"/>
              <w:right w:val="single" w:sz="4" w:space="0" w:color="auto"/>
            </w:tcBorders>
            <w:vAlign w:val="center"/>
          </w:tcPr>
          <w:p w14:paraId="1E33FB16" w14:textId="77777777" w:rsidR="002B2936" w:rsidRPr="00396734" w:rsidRDefault="002B2936" w:rsidP="002B2936">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4FF6D48" w14:textId="77777777" w:rsidR="002B2936" w:rsidRPr="00396734" w:rsidRDefault="002B2936" w:rsidP="002B2936">
            <w:pPr>
              <w:spacing w:after="0" w:line="240" w:lineRule="auto"/>
              <w:jc w:val="both"/>
              <w:rPr>
                <w:rFonts w:ascii="Times New Roman" w:eastAsia="Times New Roman" w:hAnsi="Times New Roman" w:cs="Times New Roman"/>
                <w:sz w:val="22"/>
                <w:szCs w:val="22"/>
              </w:rPr>
            </w:pPr>
          </w:p>
        </w:tc>
      </w:tr>
      <w:tr w:rsidR="002B2936" w:rsidRPr="00396734" w14:paraId="4C625F4F"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0FF2502" w14:textId="77777777" w:rsidR="002B2936" w:rsidRPr="00396734" w:rsidRDefault="002B2936" w:rsidP="002B2936">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73B9851" w14:textId="0243E952" w:rsidR="002B2936" w:rsidRPr="00396734" w:rsidRDefault="002B2936" w:rsidP="002B2936">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Installing of the salt spreader on a car</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6F09374" w14:textId="30E975A3" w:rsidR="002B2936" w:rsidRPr="00396734" w:rsidRDefault="002B2936" w:rsidP="002B2936">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Pulling on/removing is performed using the </w:t>
            </w:r>
            <w:r w:rsidR="000834EC" w:rsidRPr="00396734">
              <w:rPr>
                <w:rFonts w:ascii="Times New Roman" w:eastAsia="Times New Roman" w:hAnsi="Times New Roman" w:cs="Times New Roman"/>
                <w:sz w:val="22"/>
                <w:szCs w:val="22"/>
              </w:rPr>
              <w:t>truck</w:t>
            </w:r>
            <w:r w:rsidR="00AE43C5">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s hydraulic crank lift/puller</w:t>
            </w:r>
            <w:r w:rsidR="002529E6" w:rsidRPr="00396734">
              <w:rPr>
                <w:rFonts w:ascii="Times New Roman" w:eastAsia="Times New Roman" w:hAnsi="Times New Roman" w:cs="Times New Roman"/>
                <w:sz w:val="22"/>
                <w:szCs w:val="22"/>
              </w:rPr>
              <w:t xml:space="preserve"> </w:t>
            </w:r>
            <w:r w:rsidR="002529E6" w:rsidRPr="00396734">
              <w:rPr>
                <w:rFonts w:ascii="Times New Roman" w:eastAsia="Times New Roman" w:hAnsi="Times New Roman" w:cs="Times New Roman"/>
                <w:b/>
                <w:bCs/>
              </w:rPr>
              <w:t>HIAB</w:t>
            </w:r>
            <w:r w:rsidR="002529E6" w:rsidRPr="00396734">
              <w:rPr>
                <w:rFonts w:ascii="Times New Roman" w:eastAsia="Times New Roman" w:hAnsi="Times New Roman" w:cs="Times New Roman"/>
              </w:rPr>
              <w:t xml:space="preserve"> </w:t>
            </w:r>
            <w:r w:rsidR="002529E6" w:rsidRPr="00396734">
              <w:rPr>
                <w:rFonts w:ascii="Times New Roman" w:eastAsia="Times New Roman" w:hAnsi="Times New Roman" w:cs="Times New Roman"/>
                <w:b/>
                <w:bCs/>
                <w:sz w:val="20"/>
                <w:szCs w:val="20"/>
              </w:rPr>
              <w:t>MULTILIFT ULTIMA 24S58</w:t>
            </w:r>
            <w:r w:rsidRPr="00396734">
              <w:rPr>
                <w:rFonts w:ascii="Times New Roman" w:eastAsia="Times New Roman" w:hAnsi="Times New Roman" w:cs="Times New Roman"/>
                <w:sz w:val="22"/>
                <w:szCs w:val="22"/>
              </w:rPr>
              <w:t>.</w:t>
            </w:r>
          </w:p>
          <w:p w14:paraId="4B73BDA1" w14:textId="16559259" w:rsidR="002B2936" w:rsidRPr="00396734" w:rsidRDefault="002B2936" w:rsidP="002B2936">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height of the spreader frame pull loop is 1570 mm.</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EF5DFD" w14:textId="77777777" w:rsidR="002B2936" w:rsidRPr="00396734" w:rsidRDefault="002B2936" w:rsidP="002B2936">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23E9B76" w14:textId="63E38197" w:rsidR="002B2936" w:rsidRPr="00396734" w:rsidRDefault="002B2936" w:rsidP="002B2936">
            <w:pPr>
              <w:spacing w:after="0" w:line="240" w:lineRule="auto"/>
              <w:jc w:val="both"/>
              <w:rPr>
                <w:rFonts w:ascii="Times New Roman" w:eastAsia="Times New Roman" w:hAnsi="Times New Roman" w:cs="Times New Roman"/>
                <w:i/>
                <w:iCs/>
                <w:sz w:val="22"/>
                <w:szCs w:val="22"/>
              </w:rPr>
            </w:pPr>
          </w:p>
          <w:p w14:paraId="26DECCC5" w14:textId="7B6F71C6" w:rsidR="002B2936" w:rsidRPr="00396734" w:rsidRDefault="002B2936" w:rsidP="002B2936">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B2936" w:rsidRPr="00396734" w14:paraId="7764C582"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74EF26F3" w14:textId="77777777" w:rsidR="002B2936" w:rsidRPr="00396734" w:rsidRDefault="002B2936" w:rsidP="002B2936">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2.5.</w:t>
            </w:r>
          </w:p>
        </w:tc>
        <w:tc>
          <w:tcPr>
            <w:tcW w:w="2551" w:type="dxa"/>
            <w:tcBorders>
              <w:top w:val="single" w:sz="4" w:space="0" w:color="auto"/>
              <w:left w:val="single" w:sz="4" w:space="0" w:color="auto"/>
              <w:bottom w:val="single" w:sz="4" w:space="0" w:color="auto"/>
              <w:right w:val="single" w:sz="4" w:space="0" w:color="auto"/>
            </w:tcBorders>
            <w:vAlign w:val="center"/>
          </w:tcPr>
          <w:p w14:paraId="15B61C89" w14:textId="21645591" w:rsidR="002B2936" w:rsidRPr="00396734" w:rsidRDefault="002B2936" w:rsidP="002B2936">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Storage of the salt spreader</w:t>
            </w:r>
          </w:p>
        </w:tc>
        <w:tc>
          <w:tcPr>
            <w:tcW w:w="3997" w:type="dxa"/>
            <w:tcBorders>
              <w:top w:val="single" w:sz="4" w:space="0" w:color="auto"/>
              <w:left w:val="single" w:sz="4" w:space="0" w:color="auto"/>
              <w:bottom w:val="single" w:sz="4" w:space="0" w:color="auto"/>
              <w:right w:val="single" w:sz="4" w:space="0" w:color="auto"/>
            </w:tcBorders>
            <w:vAlign w:val="center"/>
          </w:tcPr>
          <w:p w14:paraId="47CC2AF9" w14:textId="7B244199" w:rsidR="002B2936" w:rsidRPr="00396734" w:rsidRDefault="002B2936" w:rsidP="002B2936">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manufacturer must provide support structures for the dismantled/removed salt spreader - rollers that allow the spreader to rest stably on the warehouse floor or asphalt or concrete surface and can be stored during the off-season.</w:t>
            </w:r>
          </w:p>
        </w:tc>
        <w:tc>
          <w:tcPr>
            <w:tcW w:w="2126" w:type="dxa"/>
            <w:tcBorders>
              <w:top w:val="single" w:sz="4" w:space="0" w:color="auto"/>
              <w:left w:val="single" w:sz="4" w:space="0" w:color="auto"/>
              <w:bottom w:val="single" w:sz="4" w:space="0" w:color="auto"/>
              <w:right w:val="single" w:sz="4" w:space="0" w:color="auto"/>
            </w:tcBorders>
            <w:vAlign w:val="center"/>
          </w:tcPr>
          <w:p w14:paraId="0D679073" w14:textId="77777777" w:rsidR="002B2936" w:rsidRPr="00396734" w:rsidRDefault="002B2936" w:rsidP="002B2936">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E996626" w14:textId="5EF58E79" w:rsidR="002B2936" w:rsidRPr="00396734" w:rsidRDefault="002B2936" w:rsidP="002B2936">
            <w:pPr>
              <w:spacing w:after="0" w:line="240" w:lineRule="auto"/>
              <w:jc w:val="both"/>
              <w:rPr>
                <w:rFonts w:ascii="Times New Roman" w:eastAsia="Times New Roman" w:hAnsi="Times New Roman" w:cs="Times New Roman"/>
                <w:i/>
                <w:iCs/>
                <w:sz w:val="22"/>
                <w:szCs w:val="22"/>
              </w:rPr>
            </w:pPr>
          </w:p>
          <w:p w14:paraId="5DF0BBE2" w14:textId="241E59EA" w:rsidR="002B2936" w:rsidRPr="00396734" w:rsidRDefault="002B2936" w:rsidP="002B2936">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B2936" w:rsidRPr="00396734" w14:paraId="5B2EE7A2"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FFA0875" w14:textId="77777777" w:rsidR="002B2936" w:rsidRPr="00396734" w:rsidRDefault="002B2936" w:rsidP="002B2936">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62350A3" w14:textId="11B7139B" w:rsidR="002B2936" w:rsidRPr="00396734" w:rsidRDefault="002B2936" w:rsidP="002B2936">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Upper overall dimension of the spreader.</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3D958D9" w14:textId="185BA291" w:rsidR="002B2936" w:rsidRPr="00396734" w:rsidRDefault="002B2936" w:rsidP="002B2936">
            <w:pPr>
              <w:spacing w:after="0" w:line="240" w:lineRule="auto"/>
              <w:ind w:right="37"/>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height of the salt spreader, including the spreader bracket for mounting, shall not exceed 2</w:t>
            </w:r>
            <w:r w:rsidR="00E96935" w:rsidRPr="00396734">
              <w:rPr>
                <w:rFonts w:ascii="Times New Roman" w:eastAsia="Times New Roman" w:hAnsi="Times New Roman" w:cs="Times New Roman"/>
                <w:sz w:val="22"/>
                <w:szCs w:val="22"/>
              </w:rPr>
              <w:t xml:space="preserve"> 7</w:t>
            </w:r>
            <w:r w:rsidRPr="00396734">
              <w:rPr>
                <w:rFonts w:ascii="Times New Roman" w:eastAsia="Times New Roman" w:hAnsi="Times New Roman" w:cs="Times New Roman"/>
                <w:sz w:val="22"/>
                <w:szCs w:val="22"/>
              </w:rPr>
              <w:t>00 mm.</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B5BAE91" w14:textId="77777777" w:rsidR="002B2936" w:rsidRPr="00396734" w:rsidRDefault="002B2936" w:rsidP="002B2936">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A7E29BE" w14:textId="77777777" w:rsidR="00533C64" w:rsidRPr="00396734" w:rsidRDefault="00533C64" w:rsidP="002B2936">
            <w:pPr>
              <w:spacing w:after="0" w:line="240" w:lineRule="auto"/>
              <w:jc w:val="both"/>
              <w:rPr>
                <w:rFonts w:ascii="Times New Roman" w:eastAsia="Times New Roman" w:hAnsi="Times New Roman" w:cs="Times New Roman"/>
                <w:b/>
                <w:bCs/>
                <w:sz w:val="22"/>
                <w:szCs w:val="22"/>
              </w:rPr>
            </w:pPr>
          </w:p>
          <w:p w14:paraId="0744EB56" w14:textId="7A05030D" w:rsidR="002B2936" w:rsidRPr="00396734" w:rsidRDefault="002B2936" w:rsidP="002B2936">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50CB2A64" w14:textId="212DF6A4" w:rsidR="002B2936" w:rsidRPr="00396734" w:rsidRDefault="002B2936" w:rsidP="002B2936">
            <w:pPr>
              <w:spacing w:after="0" w:line="240" w:lineRule="auto"/>
              <w:ind w:right="-108"/>
              <w:jc w:val="both"/>
              <w:rPr>
                <w:rFonts w:ascii="Times New Roman" w:eastAsia="Times New Roman" w:hAnsi="Times New Roman" w:cs="Times New Roman"/>
                <w:i/>
                <w:iCs/>
                <w:sz w:val="22"/>
                <w:szCs w:val="22"/>
                <w:lang w:eastAsia="ar-SA"/>
              </w:rPr>
            </w:pPr>
            <w:r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shd w:val="clear" w:color="auto" w:fill="C0C0C0"/>
                <w:lang w:eastAsia="ar-SA"/>
              </w:rPr>
              <w:t>____</w:t>
            </w:r>
            <w:r w:rsidRPr="00396734">
              <w:rPr>
                <w:rFonts w:ascii="Times New Roman" w:eastAsia="Times New Roman" w:hAnsi="Times New Roman" w:cs="Times New Roman"/>
                <w:i/>
                <w:iCs/>
                <w:sz w:val="22"/>
                <w:szCs w:val="22"/>
                <w:lang w:eastAsia="ar-SA"/>
              </w:rPr>
              <w:t xml:space="preserve"> mm.</w:t>
            </w:r>
          </w:p>
          <w:p w14:paraId="1D26238F" w14:textId="5F5D2A58" w:rsidR="002B2936" w:rsidRPr="00396734" w:rsidRDefault="002B2936" w:rsidP="002B2936">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_________ and page No ___________ or </w:t>
            </w:r>
            <w:r w:rsidRPr="00396734">
              <w:rPr>
                <w:rFonts w:ascii="Times New Roman" w:eastAsia="Times New Roman" w:hAnsi="Times New Roman" w:cs="Times New Roman"/>
                <w:i/>
                <w:iCs/>
                <w:color w:val="000000"/>
                <w:sz w:val="22"/>
                <w:szCs w:val="22"/>
              </w:rPr>
              <w:lastRenderedPageBreak/>
              <w:t>reference - ________.</w:t>
            </w:r>
          </w:p>
        </w:tc>
      </w:tr>
      <w:tr w:rsidR="002B2936" w:rsidRPr="00396734" w14:paraId="0FAC11F0"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1792504" w14:textId="77777777" w:rsidR="002B2936" w:rsidRPr="00396734" w:rsidRDefault="002B2936" w:rsidP="002B2936">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2.7.</w:t>
            </w:r>
          </w:p>
        </w:tc>
        <w:tc>
          <w:tcPr>
            <w:tcW w:w="2551" w:type="dxa"/>
            <w:tcBorders>
              <w:top w:val="single" w:sz="4" w:space="0" w:color="auto"/>
              <w:left w:val="single" w:sz="4" w:space="0" w:color="auto"/>
              <w:bottom w:val="single" w:sz="4" w:space="0" w:color="auto"/>
              <w:right w:val="single" w:sz="4" w:space="0" w:color="auto"/>
            </w:tcBorders>
            <w:hideMark/>
          </w:tcPr>
          <w:p w14:paraId="5151A747" w14:textId="77777777" w:rsidR="00533C64" w:rsidRPr="00396734" w:rsidRDefault="00533C64" w:rsidP="002B2936">
            <w:pPr>
              <w:spacing w:after="0" w:line="240" w:lineRule="auto"/>
              <w:jc w:val="both"/>
              <w:rPr>
                <w:rFonts w:ascii="Times New Roman" w:eastAsia="Times New Roman" w:hAnsi="Times New Roman" w:cs="Times New Roman"/>
                <w:sz w:val="22"/>
                <w:szCs w:val="22"/>
              </w:rPr>
            </w:pPr>
          </w:p>
          <w:p w14:paraId="23BA8235" w14:textId="77777777" w:rsidR="00533C64" w:rsidRPr="00396734" w:rsidRDefault="00533C64" w:rsidP="002B2936">
            <w:pPr>
              <w:spacing w:after="0" w:line="240" w:lineRule="auto"/>
              <w:jc w:val="both"/>
              <w:rPr>
                <w:rFonts w:ascii="Times New Roman" w:eastAsia="Times New Roman" w:hAnsi="Times New Roman" w:cs="Times New Roman"/>
                <w:sz w:val="22"/>
                <w:szCs w:val="22"/>
              </w:rPr>
            </w:pPr>
          </w:p>
          <w:p w14:paraId="400E563C" w14:textId="77777777" w:rsidR="00533C64" w:rsidRPr="00396734" w:rsidRDefault="00533C64" w:rsidP="002B2936">
            <w:pPr>
              <w:spacing w:after="0" w:line="240" w:lineRule="auto"/>
              <w:jc w:val="both"/>
              <w:rPr>
                <w:rFonts w:ascii="Times New Roman" w:eastAsia="Times New Roman" w:hAnsi="Times New Roman" w:cs="Times New Roman"/>
                <w:sz w:val="22"/>
                <w:szCs w:val="22"/>
              </w:rPr>
            </w:pPr>
          </w:p>
          <w:p w14:paraId="39F788D0" w14:textId="77777777" w:rsidR="00533C64" w:rsidRPr="00396734" w:rsidRDefault="00533C64" w:rsidP="002B2936">
            <w:pPr>
              <w:spacing w:after="0" w:line="240" w:lineRule="auto"/>
              <w:jc w:val="both"/>
              <w:rPr>
                <w:rFonts w:ascii="Times New Roman" w:eastAsia="Times New Roman" w:hAnsi="Times New Roman" w:cs="Times New Roman"/>
                <w:sz w:val="22"/>
                <w:szCs w:val="22"/>
              </w:rPr>
            </w:pPr>
          </w:p>
          <w:p w14:paraId="0F8DEB44" w14:textId="499AC3AD" w:rsidR="002B2936" w:rsidRPr="00396734" w:rsidRDefault="002B2936" w:rsidP="002B2936">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Weight of spreader, complete with all mounting equipment, including bracket adapted for hydraulic crank lift-puller.</w:t>
            </w:r>
          </w:p>
        </w:tc>
        <w:tc>
          <w:tcPr>
            <w:tcW w:w="3997" w:type="dxa"/>
            <w:tcBorders>
              <w:top w:val="single" w:sz="4" w:space="0" w:color="auto"/>
              <w:left w:val="single" w:sz="4" w:space="0" w:color="auto"/>
              <w:bottom w:val="single" w:sz="4" w:space="0" w:color="auto"/>
              <w:right w:val="single" w:sz="4" w:space="0" w:color="auto"/>
            </w:tcBorders>
            <w:vAlign w:val="center"/>
          </w:tcPr>
          <w:p w14:paraId="29D93E11" w14:textId="77777777" w:rsidR="00533C64" w:rsidRPr="00396734" w:rsidRDefault="00533C64" w:rsidP="002B2936">
            <w:pPr>
              <w:spacing w:after="0" w:line="240" w:lineRule="auto"/>
              <w:ind w:right="-108"/>
              <w:jc w:val="both"/>
              <w:rPr>
                <w:rFonts w:ascii="Times New Roman" w:eastAsia="Times New Roman" w:hAnsi="Times New Roman" w:cs="Times New Roman"/>
                <w:sz w:val="22"/>
                <w:szCs w:val="22"/>
              </w:rPr>
            </w:pPr>
          </w:p>
          <w:p w14:paraId="318BB628" w14:textId="0E2EE9FF" w:rsidR="002B2936" w:rsidRPr="00396734" w:rsidRDefault="002B2936" w:rsidP="002B2936">
            <w:pPr>
              <w:spacing w:after="0" w:line="240" w:lineRule="auto"/>
              <w:ind w:right="-108"/>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2 </w:t>
            </w:r>
            <w:r w:rsidR="00E96935" w:rsidRPr="00396734">
              <w:rPr>
                <w:rFonts w:ascii="Times New Roman" w:eastAsia="Times New Roman" w:hAnsi="Times New Roman" w:cs="Times New Roman"/>
                <w:sz w:val="22"/>
                <w:szCs w:val="22"/>
              </w:rPr>
              <w:t>5</w:t>
            </w:r>
            <w:r w:rsidRPr="00396734">
              <w:rPr>
                <w:rFonts w:ascii="Times New Roman" w:eastAsia="Times New Roman" w:hAnsi="Times New Roman" w:cs="Times New Roman"/>
                <w:sz w:val="22"/>
                <w:szCs w:val="22"/>
              </w:rPr>
              <w:t xml:space="preserve">00 – </w:t>
            </w:r>
            <w:r w:rsidR="00E96935" w:rsidRPr="00396734">
              <w:rPr>
                <w:rFonts w:ascii="Times New Roman" w:eastAsia="Times New Roman" w:hAnsi="Times New Roman" w:cs="Times New Roman"/>
                <w:sz w:val="22"/>
                <w:szCs w:val="22"/>
              </w:rPr>
              <w:t>4</w:t>
            </w:r>
            <w:r w:rsidRPr="00396734">
              <w:rPr>
                <w:rFonts w:ascii="Times New Roman" w:eastAsia="Times New Roman" w:hAnsi="Times New Roman" w:cs="Times New Roman"/>
                <w:sz w:val="22"/>
                <w:szCs w:val="22"/>
              </w:rPr>
              <w:t xml:space="preserve"> </w:t>
            </w:r>
            <w:r w:rsidR="00E96935" w:rsidRPr="00396734">
              <w:rPr>
                <w:rFonts w:ascii="Times New Roman" w:eastAsia="Times New Roman" w:hAnsi="Times New Roman" w:cs="Times New Roman"/>
                <w:sz w:val="22"/>
                <w:szCs w:val="22"/>
              </w:rPr>
              <w:t>0</w:t>
            </w:r>
            <w:r w:rsidRPr="00396734">
              <w:rPr>
                <w:rFonts w:ascii="Times New Roman" w:eastAsia="Times New Roman" w:hAnsi="Times New Roman" w:cs="Times New Roman"/>
                <w:sz w:val="22"/>
                <w:szCs w:val="22"/>
              </w:rPr>
              <w:t xml:space="preserve">00 kg </w:t>
            </w:r>
          </w:p>
          <w:p w14:paraId="2851A298" w14:textId="0764A41F" w:rsidR="002B2936" w:rsidRPr="00396734" w:rsidRDefault="002B2936" w:rsidP="00533C64">
            <w:pPr>
              <w:spacing w:after="0" w:line="240" w:lineRule="auto"/>
              <w:ind w:right="-108"/>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665FF2E1" w14:textId="77777777" w:rsidR="002B2936" w:rsidRPr="00396734" w:rsidRDefault="002B2936" w:rsidP="002B2936">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0598950D" w14:textId="77777777" w:rsidR="00533C64" w:rsidRPr="00396734" w:rsidRDefault="00533C64" w:rsidP="002B2936">
            <w:pPr>
              <w:spacing w:after="0" w:line="240" w:lineRule="auto"/>
              <w:jc w:val="both"/>
              <w:rPr>
                <w:rFonts w:ascii="Times New Roman" w:eastAsia="Times New Roman" w:hAnsi="Times New Roman" w:cs="Times New Roman"/>
                <w:b/>
                <w:bCs/>
                <w:sz w:val="22"/>
                <w:szCs w:val="22"/>
              </w:rPr>
            </w:pPr>
          </w:p>
          <w:p w14:paraId="09F58C4A" w14:textId="2C13B199" w:rsidR="002B2936" w:rsidRPr="00396734" w:rsidRDefault="002B2936" w:rsidP="002B2936">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09541A40" w14:textId="2D530E7F" w:rsidR="002B2936" w:rsidRPr="00396734" w:rsidRDefault="002B2936" w:rsidP="002B2936">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shd w:val="clear" w:color="auto" w:fill="C0C0C0"/>
                <w:lang w:eastAsia="ar-SA"/>
              </w:rPr>
              <w:t>____</w:t>
            </w:r>
            <w:r w:rsidRPr="00396734">
              <w:rPr>
                <w:rFonts w:ascii="Times New Roman" w:eastAsia="Times New Roman" w:hAnsi="Times New Roman" w:cs="Times New Roman"/>
                <w:i/>
                <w:iCs/>
                <w:sz w:val="22"/>
                <w:szCs w:val="22"/>
                <w:lang w:eastAsia="ar-SA"/>
              </w:rPr>
              <w:t xml:space="preserve"> kg.</w:t>
            </w:r>
          </w:p>
          <w:p w14:paraId="7A7FB0BC" w14:textId="629913E8" w:rsidR="002B2936" w:rsidRPr="00396734" w:rsidRDefault="002B2936" w:rsidP="002B2936">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B2936" w:rsidRPr="00396734" w14:paraId="1FA880C8"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5738DE8E" w14:textId="77777777" w:rsidR="002B2936" w:rsidRPr="00396734" w:rsidRDefault="002B2936" w:rsidP="002B2936">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BBEDA88" w14:textId="708C2C69" w:rsidR="002B2936" w:rsidRPr="00396734" w:rsidRDefault="002B2936" w:rsidP="002B2936">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Spreader adjustment, calibration</w:t>
            </w:r>
          </w:p>
        </w:tc>
        <w:tc>
          <w:tcPr>
            <w:tcW w:w="399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8C9CE5" w14:textId="77777777" w:rsidR="00931D0A" w:rsidRPr="00396734" w:rsidRDefault="00931D0A" w:rsidP="00931D0A">
            <w:pPr>
              <w:spacing w:after="0" w:line="240" w:lineRule="auto"/>
              <w:ind w:right="37"/>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No later than on the day of handover of the Goods to the Purchaser, testing, adjustment and calibration of the salt spreader installed on the vehicle shall be carried out, and a calibration/verification document approved by the Supplier or its authorised representative shall be provided, indicating the actual quantities of material spread/sprayed under various operating modes. All required works shall be performed at the Supplier’s expense, except for the quantities of salt, sand–salt mixture and brine solution required for testing and calibration, as well as the loading of materials into the spreader.</w:t>
            </w:r>
          </w:p>
          <w:p w14:paraId="176BF30E" w14:textId="77777777" w:rsidR="00931D0A" w:rsidRPr="00396734" w:rsidRDefault="00931D0A" w:rsidP="00931D0A">
            <w:pPr>
              <w:spacing w:after="0" w:line="240" w:lineRule="auto"/>
              <w:ind w:right="37"/>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In the event that the installation of the equipment is delegated to the Purchaser, a manufacturer-issued authorisation shall be provided to the Purchaser, granting the right to perform installation, testing, adjustment and calibration works.</w:t>
            </w:r>
          </w:p>
          <w:p w14:paraId="23D2714B" w14:textId="5A185548" w:rsidR="002B2936" w:rsidRPr="00396734" w:rsidRDefault="002B2936" w:rsidP="002B2936">
            <w:pPr>
              <w:spacing w:after="0" w:line="240" w:lineRule="auto"/>
              <w:ind w:right="37"/>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tcPr>
          <w:p w14:paraId="4B344C84" w14:textId="77777777" w:rsidR="002B2936" w:rsidRPr="00396734" w:rsidRDefault="002B2936" w:rsidP="002B2936">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08F2C6F" w14:textId="77777777" w:rsidR="002B2936" w:rsidRPr="00396734" w:rsidRDefault="002B2936" w:rsidP="002B2936">
            <w:pPr>
              <w:spacing w:after="0" w:line="240" w:lineRule="auto"/>
              <w:ind w:right="-108"/>
              <w:jc w:val="both"/>
              <w:rPr>
                <w:rFonts w:ascii="Times New Roman" w:eastAsia="Times New Roman" w:hAnsi="Times New Roman" w:cs="Times New Roman"/>
                <w:sz w:val="22"/>
                <w:szCs w:val="22"/>
              </w:rPr>
            </w:pPr>
          </w:p>
        </w:tc>
      </w:tr>
      <w:tr w:rsidR="002B2936" w:rsidRPr="00396734" w14:paraId="14C97948" w14:textId="77777777" w:rsidTr="00023693">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1E61460F" w14:textId="19828B5F" w:rsidR="002B2936" w:rsidRPr="00396734" w:rsidRDefault="002B2936" w:rsidP="002B2936">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Materials hopper </w:t>
            </w:r>
          </w:p>
        </w:tc>
      </w:tr>
      <w:tr w:rsidR="002B2936" w:rsidRPr="00396734" w14:paraId="6985CAB0" w14:textId="77777777" w:rsidTr="001C25CC">
        <w:tc>
          <w:tcPr>
            <w:tcW w:w="960" w:type="dxa"/>
            <w:tcBorders>
              <w:top w:val="single" w:sz="4" w:space="0" w:color="auto"/>
              <w:left w:val="single" w:sz="4" w:space="0" w:color="auto"/>
              <w:bottom w:val="single" w:sz="4" w:space="0" w:color="auto"/>
              <w:right w:val="single" w:sz="4" w:space="0" w:color="auto"/>
            </w:tcBorders>
            <w:vAlign w:val="center"/>
            <w:hideMark/>
          </w:tcPr>
          <w:p w14:paraId="103E6BBE" w14:textId="77777777" w:rsidR="002B2936" w:rsidRPr="00396734" w:rsidRDefault="002B2936" w:rsidP="002B2936">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5B80E6C" w14:textId="46532578" w:rsidR="002B2936" w:rsidRPr="00396734" w:rsidRDefault="002B2936" w:rsidP="002B2936">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Materials hopper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93BCCC2" w14:textId="4CBD3A39" w:rsidR="002B2936" w:rsidRPr="00396734" w:rsidRDefault="002B2936" w:rsidP="002B2936">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Coated with anti-corrosion coating and painted or made of stainless-steel.</w:t>
            </w:r>
          </w:p>
          <w:p w14:paraId="262B0060" w14:textId="592A8AF3" w:rsidR="002B2936" w:rsidRPr="00396734" w:rsidRDefault="002B2936" w:rsidP="002B2936">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metal surface painting process must be carried out in accordance with the requirements of ISO 8501-1. The coating layer thickness must be at least 180 µm. Colour - orange (RAL 2004), grey (Pantone 7544C) or the </w:t>
            </w:r>
            <w:r w:rsidR="007F1ACB" w:rsidRPr="00396734">
              <w:rPr>
                <w:rFonts w:ascii="Times New Roman" w:eastAsia="Times New Roman" w:hAnsi="Times New Roman" w:cs="Times New Roman"/>
                <w:sz w:val="22"/>
                <w:szCs w:val="22"/>
                <w:lang w:eastAsia="en-US"/>
              </w:rPr>
              <w:t>manufacturer’s</w:t>
            </w:r>
            <w:r w:rsidRPr="00396734">
              <w:rPr>
                <w:rFonts w:ascii="Times New Roman" w:eastAsia="Times New Roman" w:hAnsi="Times New Roman" w:cs="Times New Roman"/>
                <w:sz w:val="22"/>
                <w:szCs w:val="22"/>
                <w:lang w:eastAsia="en-US"/>
              </w:rPr>
              <w:t xml:space="preserve"> specified base (representative) colour for a specific group of equipment. </w:t>
            </w:r>
          </w:p>
          <w:p w14:paraId="76E1AD01" w14:textId="64D07492" w:rsidR="002B2936" w:rsidRPr="00396734" w:rsidRDefault="002B2936" w:rsidP="002B2936">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550A3003" w14:textId="77777777" w:rsidR="002B2936" w:rsidRPr="00396734" w:rsidRDefault="002B2936" w:rsidP="002B2936">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AB70197" w14:textId="591D531C" w:rsidR="002B2936" w:rsidRPr="00396734" w:rsidRDefault="002B2936" w:rsidP="002B2936">
            <w:pPr>
              <w:spacing w:after="0" w:line="240" w:lineRule="auto"/>
              <w:jc w:val="both"/>
              <w:rPr>
                <w:rFonts w:ascii="Times New Roman" w:eastAsia="Times New Roman" w:hAnsi="Times New Roman" w:cs="Times New Roman"/>
                <w:i/>
                <w:iCs/>
                <w:sz w:val="22"/>
                <w:szCs w:val="22"/>
              </w:rPr>
            </w:pPr>
          </w:p>
          <w:p w14:paraId="69C4CC01" w14:textId="3AF4C259" w:rsidR="002B2936" w:rsidRPr="00396734" w:rsidRDefault="002B2936" w:rsidP="002B2936">
            <w:pPr>
              <w:spacing w:after="0" w:line="240" w:lineRule="auto"/>
              <w:jc w:val="both"/>
              <w:rPr>
                <w:rFonts w:ascii="Times New Roman" w:eastAsia="Times New Roman" w:hAnsi="Times New Roman" w:cs="Times New Roman"/>
                <w:i/>
                <w:iCs/>
                <w:sz w:val="22"/>
                <w:szCs w:val="22"/>
                <w:shd w:val="clear" w:color="auto" w:fill="C0C0C0"/>
                <w:lang w:eastAsia="ar-SA"/>
              </w:rPr>
            </w:pPr>
            <w:r w:rsidRPr="00396734">
              <w:rPr>
                <w:rFonts w:ascii="Times New Roman" w:eastAsia="Times New Roman" w:hAnsi="Times New Roman" w:cs="Times New Roman"/>
                <w:b/>
                <w:bCs/>
                <w:i/>
                <w:iCs/>
                <w:sz w:val="22"/>
                <w:szCs w:val="22"/>
                <w:lang w:eastAsia="ar-SA"/>
              </w:rPr>
              <w:t>Proposed material and colour</w:t>
            </w:r>
            <w:r w:rsidRPr="00396734">
              <w:rPr>
                <w:rFonts w:ascii="Times New Roman" w:eastAsia="Times New Roman" w:hAnsi="Times New Roman" w:cs="Times New Roman"/>
                <w:i/>
                <w:iCs/>
                <w:sz w:val="22"/>
                <w:szCs w:val="22"/>
                <w:lang w:eastAsia="ar-SA"/>
              </w:rPr>
              <w:t xml:space="preserve"> -    </w:t>
            </w:r>
            <w:r w:rsidRPr="00396734">
              <w:rPr>
                <w:rFonts w:ascii="Times New Roman" w:eastAsia="Times New Roman" w:hAnsi="Times New Roman" w:cs="Times New Roman"/>
                <w:i/>
                <w:iCs/>
                <w:sz w:val="22"/>
                <w:szCs w:val="22"/>
                <w:shd w:val="clear" w:color="auto" w:fill="C0C0C0"/>
                <w:lang w:eastAsia="ar-SA"/>
              </w:rPr>
              <w:t>_____.</w:t>
            </w:r>
          </w:p>
          <w:p w14:paraId="3DD32D83" w14:textId="617FF8AC" w:rsidR="002B2936" w:rsidRPr="00396734" w:rsidRDefault="002B2936" w:rsidP="002B2936">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B2936" w:rsidRPr="00396734" w14:paraId="03837BE4"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CBDA272" w14:textId="77777777" w:rsidR="002B2936" w:rsidRPr="00396734" w:rsidRDefault="002B2936" w:rsidP="002B2936">
            <w:pPr>
              <w:spacing w:before="240" w:after="24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2.11.</w:t>
            </w:r>
          </w:p>
        </w:tc>
        <w:tc>
          <w:tcPr>
            <w:tcW w:w="2551" w:type="dxa"/>
            <w:tcBorders>
              <w:top w:val="single" w:sz="4" w:space="0" w:color="auto"/>
              <w:left w:val="single" w:sz="4" w:space="0" w:color="auto"/>
              <w:bottom w:val="single" w:sz="4" w:space="0" w:color="auto"/>
              <w:right w:val="single" w:sz="4" w:space="0" w:color="auto"/>
            </w:tcBorders>
          </w:tcPr>
          <w:p w14:paraId="2E758EEB" w14:textId="77777777" w:rsidR="003B5CE4" w:rsidRPr="00396734" w:rsidRDefault="003B5CE4" w:rsidP="002B2936">
            <w:pPr>
              <w:spacing w:before="240" w:after="240" w:line="240" w:lineRule="auto"/>
              <w:jc w:val="both"/>
              <w:rPr>
                <w:rFonts w:ascii="Times New Roman" w:eastAsia="Times New Roman" w:hAnsi="Times New Roman" w:cs="Times New Roman"/>
                <w:sz w:val="22"/>
                <w:szCs w:val="22"/>
              </w:rPr>
            </w:pPr>
          </w:p>
          <w:p w14:paraId="52B5457D" w14:textId="77777777" w:rsidR="003B5CE4" w:rsidRPr="00396734" w:rsidRDefault="003B5CE4" w:rsidP="002B2936">
            <w:pPr>
              <w:spacing w:before="240" w:after="240" w:line="240" w:lineRule="auto"/>
              <w:jc w:val="both"/>
              <w:rPr>
                <w:rFonts w:ascii="Times New Roman" w:eastAsia="Times New Roman" w:hAnsi="Times New Roman" w:cs="Times New Roman"/>
                <w:sz w:val="22"/>
                <w:szCs w:val="22"/>
              </w:rPr>
            </w:pPr>
          </w:p>
          <w:p w14:paraId="220DC775" w14:textId="6EF89D3E" w:rsidR="002B2936" w:rsidRPr="00396734" w:rsidRDefault="002B2936" w:rsidP="002B2936">
            <w:pPr>
              <w:spacing w:before="240" w:after="24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Hopper capacity </w:t>
            </w:r>
          </w:p>
          <w:p w14:paraId="05A99765" w14:textId="77777777" w:rsidR="002B2936" w:rsidRPr="00396734" w:rsidRDefault="002B2936" w:rsidP="002B2936">
            <w:pPr>
              <w:spacing w:before="240" w:after="240" w:line="240" w:lineRule="auto"/>
              <w:jc w:val="both"/>
              <w:rPr>
                <w:rFonts w:ascii="Times New Roman" w:eastAsia="Times New Roman" w:hAnsi="Times New Roman" w:cs="Times New Roman"/>
                <w:sz w:val="22"/>
                <w:szCs w:val="22"/>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3B719A6C" w14:textId="52F18D41" w:rsidR="002B2936" w:rsidRPr="00396734" w:rsidRDefault="002B2936" w:rsidP="002B2936">
            <w:pPr>
              <w:spacing w:before="240" w:after="24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lastRenderedPageBreak/>
              <w:t xml:space="preserve">Possible load capacity of loose materials – at least than </w:t>
            </w:r>
            <w:r w:rsidR="009C7E74" w:rsidRPr="00396734">
              <w:rPr>
                <w:rFonts w:ascii="Times New Roman" w:eastAsia="Times New Roman" w:hAnsi="Times New Roman" w:cs="Times New Roman"/>
                <w:sz w:val="22"/>
                <w:szCs w:val="22"/>
                <w:lang w:eastAsia="en-US"/>
              </w:rPr>
              <w:t>7</w:t>
            </w:r>
            <w:r w:rsidRPr="00396734">
              <w:rPr>
                <w:rFonts w:ascii="Times New Roman" w:eastAsia="Times New Roman" w:hAnsi="Times New Roman" w:cs="Times New Roman"/>
                <w:sz w:val="22"/>
                <w:szCs w:val="22"/>
                <w:lang w:eastAsia="en-US"/>
              </w:rPr>
              <w:t xml:space="preserve"> m</w:t>
            </w:r>
            <w:r w:rsidRPr="00396734">
              <w:rPr>
                <w:rFonts w:ascii="Times New Roman" w:eastAsia="Times New Roman" w:hAnsi="Times New Roman" w:cs="Times New Roman"/>
                <w:sz w:val="22"/>
                <w:szCs w:val="22"/>
                <w:vertAlign w:val="superscript"/>
                <w:lang w:eastAsia="en-US"/>
              </w:rPr>
              <w:t>3</w:t>
            </w:r>
            <w:r w:rsidRPr="00396734">
              <w:rPr>
                <w:rFonts w:ascii="Times New Roman" w:eastAsia="Times New Roman" w:hAnsi="Times New Roman" w:cs="Times New Roman"/>
                <w:sz w:val="22"/>
                <w:szCs w:val="22"/>
                <w:lang w:eastAsia="en-US"/>
              </w:rPr>
              <w:t>.</w:t>
            </w:r>
          </w:p>
          <w:p w14:paraId="5621A088" w14:textId="103DF994" w:rsidR="002B2936" w:rsidRPr="00396734" w:rsidRDefault="002B2936" w:rsidP="002B2936">
            <w:pPr>
              <w:spacing w:before="240" w:after="240" w:line="240" w:lineRule="auto"/>
              <w:jc w:val="both"/>
              <w:rPr>
                <w:rFonts w:ascii="Times New Roman" w:eastAsia="Times New Roman" w:hAnsi="Times New Roman" w:cs="Times New Roman"/>
                <w:sz w:val="22"/>
                <w:szCs w:val="22"/>
                <w:vertAlign w:val="superscript"/>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7AFA22B4" w14:textId="77777777" w:rsidR="002B2936" w:rsidRPr="00396734" w:rsidRDefault="002B2936" w:rsidP="002B2936">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456499C8" w14:textId="77777777" w:rsidR="00BE5FA7" w:rsidRPr="00396734" w:rsidRDefault="00BE5FA7" w:rsidP="002B2936">
            <w:pPr>
              <w:spacing w:after="0" w:line="240" w:lineRule="auto"/>
              <w:jc w:val="both"/>
              <w:rPr>
                <w:rFonts w:ascii="Times New Roman" w:eastAsia="Times New Roman" w:hAnsi="Times New Roman" w:cs="Times New Roman"/>
                <w:b/>
                <w:bCs/>
                <w:sz w:val="22"/>
                <w:szCs w:val="22"/>
              </w:rPr>
            </w:pPr>
          </w:p>
          <w:p w14:paraId="691259CF" w14:textId="000C5550" w:rsidR="002B2936" w:rsidRPr="00396734" w:rsidRDefault="002B2936" w:rsidP="002B2936">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3B1A92E9" w14:textId="0A9115B3" w:rsidR="002B2936" w:rsidRPr="00396734" w:rsidRDefault="002B2936" w:rsidP="002B2936">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shd w:val="clear" w:color="auto" w:fill="C0C0C0"/>
                <w:lang w:eastAsia="ar-SA"/>
              </w:rPr>
              <w:t>____</w:t>
            </w:r>
            <w:r w:rsidRPr="00396734">
              <w:rPr>
                <w:rFonts w:ascii="Times New Roman" w:eastAsia="Times New Roman" w:hAnsi="Times New Roman" w:cs="Times New Roman"/>
                <w:i/>
                <w:iCs/>
                <w:sz w:val="22"/>
                <w:szCs w:val="22"/>
                <w:lang w:eastAsia="ar-SA"/>
              </w:rPr>
              <w:t xml:space="preserve"> m</w:t>
            </w:r>
            <w:r w:rsidRPr="00396734">
              <w:rPr>
                <w:rFonts w:ascii="Times New Roman" w:eastAsia="Times New Roman" w:hAnsi="Times New Roman" w:cs="Times New Roman"/>
                <w:i/>
                <w:iCs/>
                <w:sz w:val="22"/>
                <w:szCs w:val="22"/>
                <w:vertAlign w:val="superscript"/>
                <w:lang w:eastAsia="ar-SA"/>
              </w:rPr>
              <w:t>3</w:t>
            </w:r>
            <w:r w:rsidRPr="00396734">
              <w:rPr>
                <w:rFonts w:ascii="Times New Roman" w:eastAsia="Times New Roman" w:hAnsi="Times New Roman" w:cs="Times New Roman"/>
                <w:i/>
                <w:iCs/>
                <w:sz w:val="22"/>
                <w:szCs w:val="22"/>
                <w:lang w:eastAsia="ar-SA"/>
              </w:rPr>
              <w:t>.</w:t>
            </w:r>
          </w:p>
          <w:p w14:paraId="0582BC6E" w14:textId="5525B942" w:rsidR="002B2936" w:rsidRPr="00396734" w:rsidRDefault="002B2936" w:rsidP="002B2936">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lastRenderedPageBreak/>
              <w:t>Title of document submitted as evidence - _________ and page No ___________ or reference - ________.</w:t>
            </w:r>
          </w:p>
        </w:tc>
      </w:tr>
      <w:tr w:rsidR="002E2F04" w:rsidRPr="00396734" w14:paraId="212EEB22" w14:textId="77777777" w:rsidTr="002E2F04">
        <w:tc>
          <w:tcPr>
            <w:tcW w:w="960" w:type="dxa"/>
            <w:tcBorders>
              <w:top w:val="single" w:sz="4" w:space="0" w:color="auto"/>
              <w:left w:val="single" w:sz="4" w:space="0" w:color="auto"/>
              <w:bottom w:val="single" w:sz="4" w:space="0" w:color="auto"/>
              <w:right w:val="single" w:sz="4" w:space="0" w:color="auto"/>
            </w:tcBorders>
            <w:vAlign w:val="center"/>
          </w:tcPr>
          <w:p w14:paraId="66348895" w14:textId="07D5FCC3"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lastRenderedPageBreak/>
              <w:t xml:space="preserve">  2.12.</w:t>
            </w:r>
          </w:p>
        </w:tc>
        <w:tc>
          <w:tcPr>
            <w:tcW w:w="2551" w:type="dxa"/>
            <w:tcBorders>
              <w:top w:val="single" w:sz="4" w:space="0" w:color="auto"/>
              <w:left w:val="single" w:sz="4" w:space="0" w:color="auto"/>
              <w:bottom w:val="single" w:sz="4" w:space="0" w:color="auto"/>
              <w:right w:val="single" w:sz="4" w:space="0" w:color="auto"/>
            </w:tcBorders>
            <w:vAlign w:val="center"/>
          </w:tcPr>
          <w:p w14:paraId="0868A329" w14:textId="374E82A8"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Spreading materials feeding device.</w:t>
            </w:r>
          </w:p>
        </w:tc>
        <w:tc>
          <w:tcPr>
            <w:tcW w:w="3997" w:type="dxa"/>
            <w:tcBorders>
              <w:top w:val="single" w:sz="4" w:space="0" w:color="auto"/>
              <w:left w:val="single" w:sz="4" w:space="0" w:color="auto"/>
              <w:bottom w:val="single" w:sz="4" w:space="0" w:color="auto"/>
              <w:right w:val="single" w:sz="4" w:space="0" w:color="auto"/>
            </w:tcBorders>
            <w:vAlign w:val="center"/>
          </w:tcPr>
          <w:p w14:paraId="59F73B40" w14:textId="77777777"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 rubber belt conveyor, ensuring smooth feeding of materials to the spreading disc, regardless of the type and amount of the spreading material in the hopper.</w:t>
            </w:r>
          </w:p>
          <w:p w14:paraId="331B315A" w14:textId="7659C154" w:rsidR="002E2F04" w:rsidRPr="00396734" w:rsidRDefault="002E2F04" w:rsidP="002E2F04">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tcPr>
          <w:p w14:paraId="7CA8E661" w14:textId="77777777" w:rsidR="002E2F04" w:rsidRPr="00396734" w:rsidRDefault="002E2F04" w:rsidP="002E2F04">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B8C332A" w14:textId="77777777" w:rsidR="00BE5FA7" w:rsidRPr="00396734" w:rsidRDefault="00BE5FA7" w:rsidP="002E2F04">
            <w:pPr>
              <w:spacing w:after="0" w:line="240" w:lineRule="auto"/>
              <w:rPr>
                <w:rFonts w:ascii="Times New Roman" w:eastAsia="Times New Roman" w:hAnsi="Times New Roman" w:cs="Times New Roman"/>
                <w:b/>
                <w:bCs/>
                <w:sz w:val="22"/>
                <w:szCs w:val="22"/>
                <w:lang w:eastAsia="en-US"/>
              </w:rPr>
            </w:pPr>
          </w:p>
          <w:p w14:paraId="1BA1971D" w14:textId="769B1929" w:rsidR="002E2F04" w:rsidRPr="00396734" w:rsidRDefault="002E2F04" w:rsidP="002E2F04">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E2F04" w:rsidRPr="00396734" w14:paraId="73F33FFE" w14:textId="77777777" w:rsidTr="001C25CC">
        <w:tc>
          <w:tcPr>
            <w:tcW w:w="960" w:type="dxa"/>
            <w:tcBorders>
              <w:top w:val="single" w:sz="4" w:space="0" w:color="auto"/>
              <w:left w:val="single" w:sz="4" w:space="0" w:color="auto"/>
              <w:bottom w:val="single" w:sz="4" w:space="0" w:color="auto"/>
              <w:right w:val="single" w:sz="4" w:space="0" w:color="auto"/>
            </w:tcBorders>
            <w:vAlign w:val="center"/>
          </w:tcPr>
          <w:p w14:paraId="49B769FC" w14:textId="372138E6"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2.12.1</w:t>
            </w:r>
          </w:p>
        </w:tc>
        <w:tc>
          <w:tcPr>
            <w:tcW w:w="2551" w:type="dxa"/>
            <w:tcBorders>
              <w:top w:val="single" w:sz="4" w:space="0" w:color="auto"/>
              <w:left w:val="single" w:sz="4" w:space="0" w:color="auto"/>
              <w:bottom w:val="single" w:sz="4" w:space="0" w:color="auto"/>
              <w:right w:val="single" w:sz="4" w:space="0" w:color="auto"/>
            </w:tcBorders>
            <w:vAlign w:val="center"/>
          </w:tcPr>
          <w:p w14:paraId="1C69D44C" w14:textId="1090A4E7"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Material dosing device position control mechanism</w:t>
            </w:r>
          </w:p>
        </w:tc>
        <w:tc>
          <w:tcPr>
            <w:tcW w:w="3997" w:type="dxa"/>
            <w:tcBorders>
              <w:top w:val="single" w:sz="4" w:space="0" w:color="auto"/>
              <w:left w:val="single" w:sz="4" w:space="0" w:color="auto"/>
              <w:bottom w:val="single" w:sz="4" w:space="0" w:color="auto"/>
              <w:right w:val="single" w:sz="4" w:space="0" w:color="auto"/>
            </w:tcBorders>
            <w:vAlign w:val="center"/>
          </w:tcPr>
          <w:p w14:paraId="1812E120" w14:textId="77777777"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equipment shall include a manufacturer-supplied mechanism for controlling the amount of material dispensed, operated manually.</w:t>
            </w:r>
          </w:p>
          <w:p w14:paraId="230222BB" w14:textId="27534CBD"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highlight w:val="lightGray"/>
                <w:lang w:eastAsia="en-US"/>
              </w:rPr>
              <w:t>An additional point is awarded for an additional installed mechanism that adjusts the height of the material dosing valve according to the material selected on the control panel.</w:t>
            </w:r>
          </w:p>
        </w:tc>
        <w:tc>
          <w:tcPr>
            <w:tcW w:w="2126" w:type="dxa"/>
            <w:tcBorders>
              <w:top w:val="single" w:sz="4" w:space="0" w:color="auto"/>
              <w:left w:val="single" w:sz="4" w:space="0" w:color="auto"/>
              <w:bottom w:val="single" w:sz="4" w:space="0" w:color="auto"/>
              <w:right w:val="single" w:sz="4" w:space="0" w:color="auto"/>
            </w:tcBorders>
            <w:vAlign w:val="center"/>
          </w:tcPr>
          <w:p w14:paraId="41B3A668" w14:textId="77777777" w:rsidR="002E2F04" w:rsidRPr="00396734" w:rsidRDefault="002E2F04" w:rsidP="002E2F04">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7BCB294" w14:textId="77777777" w:rsidR="00BE5FA7" w:rsidRPr="00396734" w:rsidRDefault="00BE5FA7" w:rsidP="002E2F04">
            <w:pPr>
              <w:spacing w:after="0" w:line="240" w:lineRule="auto"/>
              <w:rPr>
                <w:rFonts w:ascii="Times New Roman" w:eastAsia="Times New Roman" w:hAnsi="Times New Roman" w:cs="Times New Roman"/>
                <w:b/>
                <w:bCs/>
                <w:sz w:val="22"/>
                <w:szCs w:val="22"/>
                <w:lang w:eastAsia="en-US"/>
              </w:rPr>
            </w:pPr>
          </w:p>
          <w:p w14:paraId="23FB1F7A" w14:textId="2403C304" w:rsidR="002E2F04" w:rsidRPr="00396734" w:rsidRDefault="002E2F04" w:rsidP="002E2F0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E2F04" w:rsidRPr="00396734" w14:paraId="28F1346D"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FFF48A7" w14:textId="77777777"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2.13.</w:t>
            </w:r>
          </w:p>
        </w:tc>
        <w:tc>
          <w:tcPr>
            <w:tcW w:w="2551" w:type="dxa"/>
            <w:tcBorders>
              <w:top w:val="single" w:sz="4" w:space="0" w:color="auto"/>
              <w:left w:val="single" w:sz="4" w:space="0" w:color="auto"/>
              <w:bottom w:val="single" w:sz="4" w:space="0" w:color="auto"/>
              <w:right w:val="single" w:sz="4" w:space="0" w:color="auto"/>
            </w:tcBorders>
            <w:hideMark/>
          </w:tcPr>
          <w:p w14:paraId="1E36F073" w14:textId="77777777" w:rsidR="0071529D" w:rsidRPr="00396734" w:rsidRDefault="0071529D" w:rsidP="002E2F04">
            <w:pPr>
              <w:spacing w:after="0" w:line="240" w:lineRule="auto"/>
              <w:jc w:val="both"/>
              <w:rPr>
                <w:rFonts w:ascii="Times New Roman" w:eastAsia="Times New Roman" w:hAnsi="Times New Roman" w:cs="Times New Roman"/>
                <w:sz w:val="22"/>
                <w:szCs w:val="22"/>
                <w:lang w:eastAsia="en-US"/>
              </w:rPr>
            </w:pPr>
          </w:p>
          <w:p w14:paraId="432F5F55" w14:textId="77777777" w:rsidR="0071529D" w:rsidRPr="00396734" w:rsidRDefault="0071529D" w:rsidP="002E2F04">
            <w:pPr>
              <w:spacing w:after="0" w:line="240" w:lineRule="auto"/>
              <w:jc w:val="both"/>
              <w:rPr>
                <w:rFonts w:ascii="Times New Roman" w:eastAsia="Times New Roman" w:hAnsi="Times New Roman" w:cs="Times New Roman"/>
                <w:sz w:val="22"/>
                <w:szCs w:val="22"/>
                <w:lang w:eastAsia="en-US"/>
              </w:rPr>
            </w:pPr>
          </w:p>
          <w:p w14:paraId="1F92E538" w14:textId="3CB33CC6"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Mechanism for even distribution of the spreading material.</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D18760F" w14:textId="60245B9C" w:rsidR="002E2F04" w:rsidRPr="00396734" w:rsidRDefault="002E2F04" w:rsidP="002E2F04">
            <w:pPr>
              <w:widowControl w:val="0"/>
              <w:suppressAutoHyphens/>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 separate mechanism installed along the entire length of the hopper, with a separate hydraulic drive or other type of drive and drive control, which distributes the spreading material more evenly over the rubber belt conveyor.</w:t>
            </w:r>
          </w:p>
          <w:p w14:paraId="1226E6AD" w14:textId="77777777" w:rsidR="002E2F04" w:rsidRPr="00396734" w:rsidRDefault="002E2F04" w:rsidP="002E2F04">
            <w:pPr>
              <w:widowControl w:val="0"/>
              <w:suppressAutoHyphens/>
              <w:spacing w:after="0" w:line="240" w:lineRule="auto"/>
              <w:jc w:val="both"/>
              <w:rPr>
                <w:rFonts w:ascii="Times New Roman" w:eastAsia="Times New Roman" w:hAnsi="Times New Roman" w:cs="Times New Roman"/>
                <w:sz w:val="22"/>
                <w:szCs w:val="22"/>
                <w:lang w:eastAsia="en-US"/>
              </w:rPr>
            </w:pPr>
          </w:p>
          <w:p w14:paraId="486D5E7A" w14:textId="77777777" w:rsidR="002E2F04" w:rsidRPr="00396734" w:rsidRDefault="002E2F04" w:rsidP="002E2F04">
            <w:pPr>
              <w:widowControl w:val="0"/>
              <w:suppressAutoHyphens/>
              <w:spacing w:after="0" w:line="240" w:lineRule="auto"/>
              <w:jc w:val="both"/>
              <w:rPr>
                <w:rFonts w:ascii="Times New Roman" w:eastAsia="Times New Roman" w:hAnsi="Times New Roman" w:cs="Times New Roman"/>
                <w:sz w:val="22"/>
                <w:szCs w:val="22"/>
              </w:rPr>
            </w:pPr>
          </w:p>
          <w:p w14:paraId="4F7439DB" w14:textId="77777777" w:rsidR="002E2F04" w:rsidRPr="00396734" w:rsidRDefault="002E2F04" w:rsidP="002E2F04">
            <w:pPr>
              <w:widowControl w:val="0"/>
              <w:suppressAutoHyphens/>
              <w:spacing w:after="0" w:line="240" w:lineRule="auto"/>
              <w:jc w:val="both"/>
              <w:rPr>
                <w:rFonts w:ascii="Times New Roman" w:eastAsia="Times New Roman" w:hAnsi="Times New Roman" w:cs="Times New Roman"/>
                <w:sz w:val="22"/>
                <w:szCs w:val="22"/>
              </w:rPr>
            </w:pPr>
          </w:p>
          <w:p w14:paraId="79065F40" w14:textId="77777777" w:rsidR="002E2F04" w:rsidRPr="00396734" w:rsidRDefault="002E2F04" w:rsidP="002E2F04">
            <w:pPr>
              <w:widowControl w:val="0"/>
              <w:suppressAutoHyphens/>
              <w:spacing w:after="0" w:line="240" w:lineRule="auto"/>
              <w:jc w:val="both"/>
              <w:rPr>
                <w:rFonts w:ascii="Times New Roman" w:eastAsia="Times New Roman" w:hAnsi="Times New Roman" w:cs="Times New Roman"/>
                <w:sz w:val="22"/>
                <w:szCs w:val="22"/>
              </w:rPr>
            </w:pPr>
          </w:p>
          <w:p w14:paraId="617051CF" w14:textId="77777777" w:rsidR="002E2F04" w:rsidRPr="00396734" w:rsidRDefault="002E2F04" w:rsidP="002E2F04">
            <w:pPr>
              <w:widowControl w:val="0"/>
              <w:suppressAutoHyphens/>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48EC9961" w14:textId="77777777" w:rsidR="002E2F04" w:rsidRPr="00396734" w:rsidRDefault="002E2F04" w:rsidP="002E2F0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CFF6271" w14:textId="22C70A8D" w:rsidR="002E2F04" w:rsidRPr="00396734" w:rsidRDefault="002E2F04" w:rsidP="002E2F04">
            <w:pPr>
              <w:spacing w:after="0" w:line="240" w:lineRule="auto"/>
              <w:jc w:val="both"/>
              <w:rPr>
                <w:rFonts w:ascii="Times New Roman" w:eastAsia="Times New Roman" w:hAnsi="Times New Roman" w:cs="Times New Roman"/>
                <w:i/>
                <w:iCs/>
                <w:sz w:val="22"/>
                <w:szCs w:val="22"/>
              </w:rPr>
            </w:pPr>
          </w:p>
          <w:p w14:paraId="5C7066A3" w14:textId="2FB64170" w:rsidR="002E2F04" w:rsidRPr="00396734" w:rsidRDefault="002E2F04" w:rsidP="002E2F04">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396734">
              <w:rPr>
                <w:rFonts w:ascii="Times New Roman" w:eastAsia="Times New Roman" w:hAnsi="Times New Roman" w:cs="Times New Roman"/>
                <w:b/>
                <w:bCs/>
                <w:i/>
                <w:iCs/>
                <w:sz w:val="22"/>
                <w:szCs w:val="22"/>
                <w:lang w:eastAsia="ar-SA"/>
              </w:rPr>
              <w:t xml:space="preserve">Type and description of the proposed device </w:t>
            </w:r>
            <w:r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shd w:val="clear" w:color="auto" w:fill="C0C0C0"/>
                <w:lang w:eastAsia="ar-SA"/>
              </w:rPr>
              <w:t>____</w:t>
            </w:r>
            <w:r w:rsidRPr="00396734">
              <w:rPr>
                <w:rFonts w:ascii="Times New Roman" w:eastAsia="Times New Roman" w:hAnsi="Times New Roman" w:cs="Times New Roman"/>
                <w:i/>
                <w:iCs/>
                <w:sz w:val="22"/>
                <w:szCs w:val="22"/>
                <w:lang w:eastAsia="ar-SA"/>
              </w:rPr>
              <w:t>.</w:t>
            </w:r>
          </w:p>
          <w:p w14:paraId="5F1E5008" w14:textId="7078ED06" w:rsidR="002E2F04" w:rsidRPr="00396734" w:rsidRDefault="002E2F04" w:rsidP="002E2F04">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E2F04" w:rsidRPr="00396734" w14:paraId="5001A8A9"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874F431" w14:textId="77777777"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2.14.</w:t>
            </w:r>
          </w:p>
        </w:tc>
        <w:tc>
          <w:tcPr>
            <w:tcW w:w="2551" w:type="dxa"/>
            <w:vAlign w:val="center"/>
            <w:hideMark/>
          </w:tcPr>
          <w:p w14:paraId="49C8D74A" w14:textId="2FD28F03"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Hopper cover</w:t>
            </w:r>
          </w:p>
        </w:tc>
        <w:tc>
          <w:tcPr>
            <w:tcW w:w="3997" w:type="dxa"/>
            <w:vAlign w:val="center"/>
            <w:hideMark/>
          </w:tcPr>
          <w:p w14:paraId="0620115B" w14:textId="6628B735" w:rsidR="002E2F04" w:rsidRPr="00396734" w:rsidRDefault="002E2F04" w:rsidP="002E2F04">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Covered with a metal grate (opening dimensions: no less than 40x40 mm, but no more than 70x70 mm, wire-rod diameter no less than 4 mm) and a moisture-proof, easily closable and openable side tarpaulin without additional means.</w:t>
            </w:r>
          </w:p>
          <w:p w14:paraId="4C7A55AB" w14:textId="77777777" w:rsidR="002E2F04" w:rsidRPr="00396734" w:rsidRDefault="002E2F04" w:rsidP="002E2F04">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The levers of the cover opening/closing mechanism must be accessible to the operator (the covering/uncovering process must be possible) while standing on the ground or on a ladder installed at the rear of the spreader.</w:t>
            </w:r>
          </w:p>
          <w:p w14:paraId="3CBC6C44" w14:textId="4D07583E" w:rsidR="002E2F04" w:rsidRPr="00396734" w:rsidRDefault="002E2F04" w:rsidP="002E2F04">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The grate structure is hot-dip galvanized.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D3DF882" w14:textId="77777777" w:rsidR="002E2F04" w:rsidRPr="00396734" w:rsidRDefault="002E2F04" w:rsidP="002E2F0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39237B5" w14:textId="37C50AD9" w:rsidR="002E2F04" w:rsidRPr="00396734" w:rsidRDefault="002E2F04" w:rsidP="002E2F04">
            <w:pPr>
              <w:spacing w:after="0" w:line="240" w:lineRule="auto"/>
              <w:jc w:val="both"/>
              <w:rPr>
                <w:rFonts w:ascii="Times New Roman" w:eastAsia="Times New Roman" w:hAnsi="Times New Roman" w:cs="Times New Roman"/>
                <w:i/>
                <w:iCs/>
                <w:sz w:val="22"/>
                <w:szCs w:val="22"/>
              </w:rPr>
            </w:pPr>
          </w:p>
          <w:p w14:paraId="3B6FEDC6" w14:textId="26584DB7" w:rsidR="002E2F04" w:rsidRPr="00396734" w:rsidRDefault="002E2F04" w:rsidP="002E2F04">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E2F04" w:rsidRPr="00396734" w14:paraId="7BEC924E"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AB02C2A" w14:textId="77777777"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2.14.1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39B401F" w14:textId="25DD7E96"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Protection against falling down of the spreading material</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4EA2EE8" w14:textId="2DFFE90D" w:rsidR="002E2F04" w:rsidRPr="00396734" w:rsidRDefault="002E2F04" w:rsidP="002E2F04">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kern w:val="2"/>
                <w:sz w:val="22"/>
                <w:szCs w:val="22"/>
                <w:lang w:eastAsia="ar-SA"/>
              </w:rPr>
              <w:t>The lower part of the materials hopper must be equipped with protection to prevent the spreading material from falling directly onto the truck chassis, elements of hydraulic lift/puller and transmission located between the longitudinal side profiles of the frame.</w:t>
            </w:r>
          </w:p>
          <w:p w14:paraId="36973D3D" w14:textId="32B3A658" w:rsidR="002E2F04" w:rsidRPr="00396734" w:rsidRDefault="002E2F04" w:rsidP="002E2F04">
            <w:pPr>
              <w:widowControl w:val="0"/>
              <w:suppressAutoHyphens/>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It must be possible to wash away any residue of the spreading material that accumulates on the protective device with a water jet, without using additional tools (for removing the bottom (protection) of wrenches).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5AF9D6" w14:textId="77777777" w:rsidR="002E2F04" w:rsidRPr="00396734" w:rsidRDefault="002E2F04" w:rsidP="002E2F0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3151D1B" w14:textId="6D734640" w:rsidR="002E2F04" w:rsidRPr="00396734" w:rsidRDefault="002E2F04" w:rsidP="002E2F04">
            <w:pPr>
              <w:spacing w:after="0" w:line="240" w:lineRule="auto"/>
              <w:jc w:val="both"/>
              <w:rPr>
                <w:rFonts w:ascii="Times New Roman" w:eastAsia="Times New Roman" w:hAnsi="Times New Roman" w:cs="Times New Roman"/>
                <w:i/>
                <w:iCs/>
                <w:sz w:val="22"/>
                <w:szCs w:val="22"/>
              </w:rPr>
            </w:pPr>
          </w:p>
          <w:p w14:paraId="3C0A8DBE" w14:textId="565C57A6" w:rsidR="002E2F04" w:rsidRPr="00396734" w:rsidRDefault="002E2F04" w:rsidP="002E2F04">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E2F04" w:rsidRPr="00396734" w14:paraId="7C5B18FD" w14:textId="77777777" w:rsidTr="00023693">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3DB5A3D6" w14:textId="2EB5F006"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sz w:val="22"/>
                <w:szCs w:val="22"/>
                <w:lang w:eastAsia="en-US"/>
              </w:rPr>
              <w:t>Salt solution tanks</w:t>
            </w:r>
          </w:p>
        </w:tc>
      </w:tr>
      <w:tr w:rsidR="002E2F04" w:rsidRPr="00396734" w14:paraId="4486CC6C"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DDA905B" w14:textId="77777777"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4E0C302" w14:textId="79303DB9"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Salt solution tanks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0BAE867" w14:textId="2F5A82F5"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Made from corrosion-resistant material.</w:t>
            </w:r>
          </w:p>
          <w:p w14:paraId="5D728EB5" w14:textId="77777777"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Salt solution tanks are installed on the sides of the spreader hopper, at the bottom, and at the front of the spreader.</w:t>
            </w:r>
          </w:p>
          <w:p w14:paraId="388E5F26" w14:textId="4E087B13"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total volume of the salt solution tanks is at least </w:t>
            </w:r>
            <w:r w:rsidR="00CC6549" w:rsidRPr="00396734">
              <w:rPr>
                <w:rFonts w:ascii="Times New Roman" w:eastAsia="Times New Roman" w:hAnsi="Times New Roman" w:cs="Times New Roman"/>
                <w:sz w:val="22"/>
                <w:szCs w:val="22"/>
                <w:lang w:eastAsia="en-US"/>
              </w:rPr>
              <w:t>5,9</w:t>
            </w:r>
            <w:r w:rsidRPr="00396734">
              <w:rPr>
                <w:rFonts w:ascii="Times New Roman" w:eastAsia="Times New Roman" w:hAnsi="Times New Roman" w:cs="Times New Roman"/>
                <w:sz w:val="22"/>
                <w:szCs w:val="22"/>
                <w:lang w:eastAsia="en-US"/>
              </w:rPr>
              <w:t xml:space="preserve"> m³.</w:t>
            </w:r>
          </w:p>
          <w:p w14:paraId="14DD9155" w14:textId="53AD0841"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296A722F" w14:textId="77777777" w:rsidR="002E2F04" w:rsidRPr="00396734" w:rsidRDefault="002E2F04" w:rsidP="002E2F04">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63B406F6" w14:textId="77777777" w:rsidR="00BE5FA7" w:rsidRPr="00396734" w:rsidRDefault="00BE5FA7" w:rsidP="002E2F04">
            <w:pPr>
              <w:spacing w:after="0" w:line="240" w:lineRule="auto"/>
              <w:jc w:val="both"/>
              <w:rPr>
                <w:rFonts w:ascii="Times New Roman" w:eastAsia="Times New Roman" w:hAnsi="Times New Roman" w:cs="Times New Roman"/>
                <w:b/>
                <w:bCs/>
                <w:sz w:val="22"/>
                <w:szCs w:val="22"/>
              </w:rPr>
            </w:pPr>
          </w:p>
          <w:p w14:paraId="5D8C0E48" w14:textId="6C0E96A5" w:rsidR="002E2F04" w:rsidRPr="00396734" w:rsidRDefault="002E2F04" w:rsidP="002E2F04">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shd w:val="clear" w:color="auto" w:fill="C0C0C0"/>
                <w:lang w:eastAsia="ar-SA"/>
              </w:rPr>
              <w:t>_____</w:t>
            </w:r>
            <w:r w:rsidRPr="00396734">
              <w:rPr>
                <w:rFonts w:ascii="Times New Roman" w:eastAsia="Times New Roman" w:hAnsi="Times New Roman" w:cs="Times New Roman"/>
                <w:sz w:val="22"/>
                <w:szCs w:val="22"/>
              </w:rPr>
              <w:t xml:space="preserve"> m³</w:t>
            </w:r>
            <w:r w:rsidRPr="00396734">
              <w:rPr>
                <w:rFonts w:ascii="Times New Roman" w:eastAsia="Times New Roman" w:hAnsi="Times New Roman" w:cs="Times New Roman"/>
                <w:i/>
                <w:iCs/>
                <w:sz w:val="22"/>
                <w:szCs w:val="22"/>
                <w:lang w:eastAsia="ar-SA"/>
              </w:rPr>
              <w:t>.</w:t>
            </w:r>
          </w:p>
          <w:p w14:paraId="610CD651" w14:textId="789769EA" w:rsidR="002E2F04" w:rsidRPr="00396734" w:rsidRDefault="002E2F04" w:rsidP="002E2F04">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E2F04" w:rsidRPr="00396734" w14:paraId="4CB41060" w14:textId="77777777" w:rsidTr="00023693">
        <w:tc>
          <w:tcPr>
            <w:tcW w:w="960" w:type="dxa"/>
            <w:vAlign w:val="center"/>
          </w:tcPr>
          <w:p w14:paraId="025D33C3" w14:textId="77777777"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2.15.1</w:t>
            </w:r>
          </w:p>
        </w:tc>
        <w:tc>
          <w:tcPr>
            <w:tcW w:w="2551" w:type="dxa"/>
            <w:vAlign w:val="center"/>
          </w:tcPr>
          <w:p w14:paraId="4C97823A" w14:textId="469FD342"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Materials used in manufacturer</w:t>
            </w:r>
          </w:p>
        </w:tc>
        <w:tc>
          <w:tcPr>
            <w:tcW w:w="3997" w:type="dxa"/>
            <w:vAlign w:val="center"/>
          </w:tcPr>
          <w:p w14:paraId="7BCA3568" w14:textId="77777777"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Tanks must be made of polypropylene or another equivalent polymer material that is resistant to corrosion, temperature fluctuations, and ultraviolet radiation.</w:t>
            </w:r>
          </w:p>
          <w:p w14:paraId="795C2783" w14:textId="176FCF7E"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resistance of the polymer materials used in salt solution tanks to ultraviolet radiation and other environmental conditions must comply with the DIN EN-17106 standard.</w:t>
            </w:r>
          </w:p>
          <w:p w14:paraId="1CC111AB" w14:textId="77777777" w:rsidR="002E2F04" w:rsidRPr="00396734" w:rsidRDefault="002E2F04" w:rsidP="002E2F04">
            <w:pPr>
              <w:spacing w:after="0" w:line="240" w:lineRule="auto"/>
              <w:jc w:val="both"/>
              <w:rPr>
                <w:rFonts w:ascii="Times New Roman" w:eastAsia="Times New Roman" w:hAnsi="Times New Roman" w:cs="Times New Roman"/>
                <w:sz w:val="22"/>
                <w:szCs w:val="22"/>
              </w:rPr>
            </w:pPr>
          </w:p>
          <w:p w14:paraId="200C4BB8" w14:textId="6C748506" w:rsidR="002E2F04" w:rsidRPr="00396734" w:rsidRDefault="002E2F04" w:rsidP="002E2F04">
            <w:pPr>
              <w:spacing w:after="0" w:line="240" w:lineRule="auto"/>
              <w:jc w:val="both"/>
              <w:rPr>
                <w:rFonts w:ascii="Times New Roman" w:eastAsia="Times New Roman" w:hAnsi="Times New Roman" w:cs="Times New Roman"/>
                <w:sz w:val="22"/>
                <w:szCs w:val="22"/>
              </w:rPr>
            </w:pPr>
          </w:p>
        </w:tc>
        <w:tc>
          <w:tcPr>
            <w:tcW w:w="2126" w:type="dxa"/>
          </w:tcPr>
          <w:p w14:paraId="17EAF150" w14:textId="77777777" w:rsidR="002E2F04" w:rsidRPr="00396734" w:rsidRDefault="002E2F04" w:rsidP="002E2F04">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0C78E15D" w14:textId="77777777" w:rsidR="00BE5FA7" w:rsidRPr="00396734" w:rsidRDefault="00BE5FA7" w:rsidP="002E2F04">
            <w:pPr>
              <w:spacing w:after="0" w:line="240" w:lineRule="auto"/>
              <w:jc w:val="both"/>
              <w:rPr>
                <w:rFonts w:ascii="Times New Roman" w:eastAsia="Times New Roman" w:hAnsi="Times New Roman" w:cs="Times New Roman"/>
                <w:b/>
                <w:bCs/>
                <w:sz w:val="22"/>
                <w:szCs w:val="22"/>
              </w:rPr>
            </w:pPr>
          </w:p>
          <w:p w14:paraId="277A5190" w14:textId="6440308E" w:rsidR="002E2F04" w:rsidRPr="00396734" w:rsidRDefault="002E2F04" w:rsidP="002E2F04">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Pr="00396734">
              <w:rPr>
                <w:rFonts w:ascii="Times New Roman" w:eastAsia="Times New Roman" w:hAnsi="Times New Roman" w:cs="Times New Roman"/>
                <w:i/>
                <w:iCs/>
                <w:sz w:val="22"/>
                <w:szCs w:val="22"/>
                <w:lang w:eastAsia="ar-SA"/>
              </w:rPr>
              <w:t xml:space="preserve"> – meets the requirement </w:t>
            </w:r>
            <w:r w:rsidRPr="00396734">
              <w:rPr>
                <w:rFonts w:ascii="Times New Roman" w:eastAsia="Times New Roman" w:hAnsi="Times New Roman" w:cs="Times New Roman"/>
                <w:i/>
                <w:iCs/>
                <w:sz w:val="22"/>
                <w:szCs w:val="22"/>
                <w:shd w:val="clear" w:color="auto" w:fill="C0C0C0"/>
                <w:lang w:eastAsia="ar-SA"/>
              </w:rPr>
              <w:t>____</w:t>
            </w:r>
            <w:proofErr w:type="gramStart"/>
            <w:r w:rsidRPr="00396734">
              <w:rPr>
                <w:rFonts w:ascii="Times New Roman" w:eastAsia="Times New Roman" w:hAnsi="Times New Roman" w:cs="Times New Roman"/>
                <w:i/>
                <w:iCs/>
                <w:sz w:val="22"/>
                <w:szCs w:val="22"/>
                <w:shd w:val="clear" w:color="auto" w:fill="C0C0C0"/>
                <w:lang w:eastAsia="ar-SA"/>
              </w:rPr>
              <w:t>_</w:t>
            </w:r>
            <w:r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i/>
                <w:iCs/>
                <w:sz w:val="22"/>
                <w:szCs w:val="22"/>
                <w:lang w:eastAsia="ar-SA"/>
              </w:rPr>
              <w:t>.</w:t>
            </w:r>
            <w:proofErr w:type="gramEnd"/>
          </w:p>
          <w:p w14:paraId="1A97CD84" w14:textId="07F3A803" w:rsidR="002E2F04" w:rsidRPr="00396734" w:rsidRDefault="002E2F04" w:rsidP="002E2F04">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E2F04" w:rsidRPr="00396734" w14:paraId="1B3EF676" w14:textId="77777777" w:rsidTr="00023693">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32E52165" w14:textId="281A3816"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sz w:val="22"/>
                <w:szCs w:val="22"/>
              </w:rPr>
              <w:t xml:space="preserve">Control </w:t>
            </w:r>
          </w:p>
        </w:tc>
      </w:tr>
      <w:tr w:rsidR="002E2F04" w:rsidRPr="00396734" w14:paraId="4D0D2032"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5981CD61" w14:textId="77777777"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3B0EB23" w14:textId="0E9F0FF8"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Control of salt spreading and moistening equipment</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53982F2" w14:textId="498CB6CF"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Performed from the vehicle cab, using a digital control panel that is easily accessible to the driver from his workplace.</w:t>
            </w:r>
          </w:p>
        </w:tc>
        <w:tc>
          <w:tcPr>
            <w:tcW w:w="2126" w:type="dxa"/>
            <w:tcBorders>
              <w:top w:val="single" w:sz="4" w:space="0" w:color="auto"/>
              <w:left w:val="single" w:sz="4" w:space="0" w:color="auto"/>
              <w:bottom w:val="single" w:sz="4" w:space="0" w:color="auto"/>
              <w:right w:val="single" w:sz="4" w:space="0" w:color="auto"/>
            </w:tcBorders>
            <w:vAlign w:val="center"/>
          </w:tcPr>
          <w:p w14:paraId="30682F68" w14:textId="77777777" w:rsidR="002E2F04" w:rsidRPr="00396734" w:rsidRDefault="002E2F04" w:rsidP="002E2F0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FF820BF" w14:textId="77777777" w:rsidR="002E2F04" w:rsidRPr="00396734" w:rsidRDefault="002E2F04" w:rsidP="002E2F04">
            <w:pPr>
              <w:spacing w:after="0" w:line="240" w:lineRule="auto"/>
              <w:jc w:val="both"/>
              <w:rPr>
                <w:rFonts w:ascii="Times New Roman" w:eastAsia="Times New Roman" w:hAnsi="Times New Roman" w:cs="Times New Roman"/>
                <w:sz w:val="22"/>
                <w:szCs w:val="22"/>
              </w:rPr>
            </w:pPr>
          </w:p>
        </w:tc>
      </w:tr>
      <w:tr w:rsidR="002E2F04" w:rsidRPr="00396734" w14:paraId="627DF729"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0B98EBB8" w14:textId="77777777"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497A540" w14:textId="4173F5ED"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Manual control</w:t>
            </w:r>
          </w:p>
        </w:tc>
        <w:tc>
          <w:tcPr>
            <w:tcW w:w="3997" w:type="dxa"/>
            <w:tcBorders>
              <w:top w:val="single" w:sz="4" w:space="0" w:color="auto"/>
              <w:left w:val="single" w:sz="4" w:space="0" w:color="auto"/>
              <w:bottom w:val="single" w:sz="4" w:space="0" w:color="auto"/>
              <w:right w:val="single" w:sz="4" w:space="0" w:color="auto"/>
            </w:tcBorders>
            <w:vAlign w:val="center"/>
          </w:tcPr>
          <w:p w14:paraId="11EC8ED8" w14:textId="77777777"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possibility provided by the manufacturer to control the spreading process manually </w:t>
            </w:r>
            <w:r w:rsidRPr="00396734">
              <w:rPr>
                <w:rFonts w:ascii="Times New Roman" w:eastAsia="Times New Roman" w:hAnsi="Times New Roman" w:cs="Times New Roman"/>
                <w:i/>
                <w:iCs/>
                <w:sz w:val="22"/>
                <w:szCs w:val="22"/>
                <w:lang w:eastAsia="en-US"/>
              </w:rPr>
              <w:t>(in case of emergency).</w:t>
            </w:r>
          </w:p>
          <w:p w14:paraId="69DA7A5D" w14:textId="77777777" w:rsidR="002E2F04" w:rsidRPr="00396734" w:rsidRDefault="002E2F04" w:rsidP="002E2F04">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2B3C5BFA" w14:textId="77777777" w:rsidR="002E2F04" w:rsidRPr="00396734" w:rsidRDefault="002E2F04" w:rsidP="002E2F0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D9535FF" w14:textId="0F2F78DC" w:rsidR="002E2F04" w:rsidRPr="00396734" w:rsidRDefault="002E2F04" w:rsidP="002E2F04">
            <w:pPr>
              <w:spacing w:after="0" w:line="240" w:lineRule="auto"/>
              <w:jc w:val="both"/>
              <w:rPr>
                <w:rFonts w:ascii="Times New Roman" w:eastAsia="Times New Roman" w:hAnsi="Times New Roman" w:cs="Times New Roman"/>
                <w:i/>
                <w:iCs/>
                <w:sz w:val="22"/>
                <w:szCs w:val="22"/>
              </w:rPr>
            </w:pPr>
          </w:p>
          <w:p w14:paraId="60456D46" w14:textId="27E992B2" w:rsidR="002E2F04" w:rsidRPr="00396734" w:rsidRDefault="002E2F04" w:rsidP="002E2F04">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E2F04" w:rsidRPr="00396734" w14:paraId="53680119" w14:textId="77777777" w:rsidTr="00FB4240">
        <w:tc>
          <w:tcPr>
            <w:tcW w:w="960" w:type="dxa"/>
            <w:tcBorders>
              <w:top w:val="single" w:sz="4" w:space="0" w:color="auto"/>
              <w:left w:val="single" w:sz="4" w:space="0" w:color="auto"/>
              <w:bottom w:val="single" w:sz="4" w:space="0" w:color="auto"/>
              <w:right w:val="single" w:sz="4" w:space="0" w:color="auto"/>
            </w:tcBorders>
            <w:vAlign w:val="center"/>
            <w:hideMark/>
          </w:tcPr>
          <w:p w14:paraId="157FCCD8" w14:textId="77777777"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2E231FD" w14:textId="44738D33"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Control panel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27D700B" w14:textId="77777777"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highlight w:val="lightGray"/>
                <w:lang w:eastAsia="en-US"/>
              </w:rPr>
              <w:t>The spreader control panel must ensure automatic spreading and/or solution spraying according to a selected, pre-programmed route.</w:t>
            </w:r>
          </w:p>
          <w:p w14:paraId="61402F9C" w14:textId="77777777"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During the shift, the operator must be able to continuously view and control at least the following parameters on the control panel display:</w:t>
            </w:r>
          </w:p>
          <w:p w14:paraId="766F56CD" w14:textId="77777777"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Selected spreading material and spreading rate;</w:t>
            </w:r>
          </w:p>
          <w:p w14:paraId="2861DC3A" w14:textId="77777777"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Spreading width and asymmetry;</w:t>
            </w:r>
          </w:p>
          <w:p w14:paraId="4D4A6A52" w14:textId="77777777"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Moistening of the spreading material with solution is on/off, selected moistening percentage (%);</w:t>
            </w:r>
          </w:p>
          <w:p w14:paraId="12B3EF82" w14:textId="26549BB5"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w:t>
            </w:r>
            <w:r w:rsidR="00D8427D">
              <w:rPr>
                <w:rFonts w:ascii="Times New Roman" w:eastAsia="Times New Roman" w:hAnsi="Times New Roman" w:cs="Times New Roman"/>
                <w:sz w:val="22"/>
                <w:szCs w:val="22"/>
                <w:lang w:eastAsia="en-US"/>
              </w:rPr>
              <w:t>A</w:t>
            </w:r>
            <w:r w:rsidRPr="00396734">
              <w:rPr>
                <w:rFonts w:ascii="Times New Roman" w:eastAsia="Times New Roman" w:hAnsi="Times New Roman" w:cs="Times New Roman"/>
                <w:sz w:val="22"/>
                <w:szCs w:val="22"/>
                <w:lang w:eastAsia="en-US"/>
              </w:rPr>
              <w:t>mount of spreading material;</w:t>
            </w:r>
          </w:p>
          <w:p w14:paraId="1BF8193C" w14:textId="2C20C107"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Solution spraying is on/off, selected amount of sprayed material (ml/m² or g/m²) (depending on the </w:t>
            </w:r>
            <w:r w:rsidR="007F1ACB" w:rsidRPr="00396734">
              <w:rPr>
                <w:rFonts w:ascii="Times New Roman" w:eastAsia="Times New Roman" w:hAnsi="Times New Roman" w:cs="Times New Roman"/>
                <w:sz w:val="22"/>
                <w:szCs w:val="22"/>
                <w:lang w:eastAsia="en-US"/>
              </w:rPr>
              <w:t>manufacturer’s</w:t>
            </w:r>
            <w:r w:rsidRPr="00396734">
              <w:rPr>
                <w:rFonts w:ascii="Times New Roman" w:eastAsia="Times New Roman" w:hAnsi="Times New Roman" w:cs="Times New Roman"/>
                <w:sz w:val="22"/>
                <w:szCs w:val="22"/>
                <w:lang w:eastAsia="en-US"/>
              </w:rPr>
              <w:t xml:space="preserve"> settings);</w:t>
            </w:r>
          </w:p>
          <w:p w14:paraId="17ECD676" w14:textId="16E63C9B"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w:t>
            </w:r>
            <w:r w:rsidR="00D8427D">
              <w:rPr>
                <w:rFonts w:ascii="Times New Roman" w:eastAsia="Times New Roman" w:hAnsi="Times New Roman" w:cs="Times New Roman"/>
                <w:sz w:val="22"/>
                <w:szCs w:val="22"/>
                <w:lang w:eastAsia="en-US"/>
              </w:rPr>
              <w:t>A</w:t>
            </w:r>
            <w:r w:rsidRPr="00396734">
              <w:rPr>
                <w:rFonts w:ascii="Times New Roman" w:eastAsia="Times New Roman" w:hAnsi="Times New Roman" w:cs="Times New Roman"/>
                <w:sz w:val="22"/>
                <w:szCs w:val="22"/>
                <w:lang w:eastAsia="en-US"/>
              </w:rPr>
              <w:t xml:space="preserve">mount of solution. </w:t>
            </w:r>
          </w:p>
          <w:p w14:paraId="2FC6CBD1" w14:textId="77777777"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control panel must:</w:t>
            </w:r>
          </w:p>
          <w:p w14:paraId="7885E4C4" w14:textId="08DBAFAC"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collect data and ensure digital scanning and real-time (“On </w:t>
            </w:r>
            <w:r w:rsidR="000834EC" w:rsidRPr="00396734">
              <w:rPr>
                <w:rFonts w:ascii="Times New Roman" w:eastAsia="Times New Roman" w:hAnsi="Times New Roman" w:cs="Times New Roman"/>
                <w:sz w:val="22"/>
                <w:szCs w:val="22"/>
                <w:lang w:eastAsia="en-US"/>
              </w:rPr>
              <w:t>Line “</w:t>
            </w:r>
            <w:r w:rsidRPr="00396734">
              <w:rPr>
                <w:rFonts w:ascii="Times New Roman" w:eastAsia="Times New Roman" w:hAnsi="Times New Roman" w:cs="Times New Roman"/>
                <w:sz w:val="22"/>
                <w:szCs w:val="22"/>
                <w:lang w:eastAsia="en-US"/>
              </w:rPr>
              <w:t xml:space="preserve">) transmission of data to the </w:t>
            </w:r>
            <w:r w:rsidR="000834EC" w:rsidRPr="00396734">
              <w:rPr>
                <w:rFonts w:ascii="Times New Roman" w:eastAsia="Times New Roman" w:hAnsi="Times New Roman" w:cs="Times New Roman"/>
                <w:sz w:val="22"/>
                <w:szCs w:val="22"/>
                <w:lang w:eastAsia="en-US"/>
              </w:rPr>
              <w:t>dispatcher ‘</w:t>
            </w:r>
            <w:r w:rsidRPr="00396734">
              <w:rPr>
                <w:rFonts w:ascii="Times New Roman" w:eastAsia="Times New Roman" w:hAnsi="Times New Roman" w:cs="Times New Roman"/>
                <w:sz w:val="22"/>
                <w:szCs w:val="22"/>
                <w:lang w:eastAsia="en-US"/>
              </w:rPr>
              <w:t>s workstation;</w:t>
            </w:r>
          </w:p>
          <w:p w14:paraId="43A63D39" w14:textId="77777777"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inform the operator about the shortage of the spreading materials or salt solution with an additional audible signal;</w:t>
            </w:r>
          </w:p>
          <w:p w14:paraId="5B877DA9" w14:textId="77777777"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have connections for data transmission in accordance with data encryption standard EN15430 or an equivalent standard.</w:t>
            </w:r>
          </w:p>
          <w:p w14:paraId="77ECA0F2" w14:textId="77777777"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have a menu in Lithuanian.</w:t>
            </w:r>
          </w:p>
          <w:p w14:paraId="67971C3A" w14:textId="05E3213B"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control panel menu must indicate the following names of spreading materials (may be without Lithuanian symbols, e.g., </w:t>
            </w:r>
            <w:proofErr w:type="spellStart"/>
            <w:r w:rsidR="00763B4A" w:rsidRPr="00396734">
              <w:rPr>
                <w:rFonts w:ascii="Times New Roman" w:eastAsia="Times New Roman" w:hAnsi="Times New Roman" w:cs="Times New Roman"/>
                <w:sz w:val="22"/>
                <w:szCs w:val="22"/>
                <w:lang w:eastAsia="en-US"/>
              </w:rPr>
              <w:t>Misinys</w:t>
            </w:r>
            <w:proofErr w:type="spellEnd"/>
            <w:r w:rsidR="00763B4A" w:rsidRPr="00396734">
              <w:rPr>
                <w:rFonts w:ascii="Times New Roman" w:eastAsia="Times New Roman" w:hAnsi="Times New Roman" w:cs="Times New Roman"/>
                <w:sz w:val="22"/>
                <w:szCs w:val="22"/>
                <w:lang w:eastAsia="en-US"/>
              </w:rPr>
              <w:t xml:space="preserve"> (</w:t>
            </w:r>
            <w:r w:rsidRPr="00396734">
              <w:rPr>
                <w:rFonts w:ascii="Times New Roman" w:eastAsia="Times New Roman" w:hAnsi="Times New Roman" w:cs="Times New Roman"/>
                <w:sz w:val="22"/>
                <w:szCs w:val="22"/>
                <w:lang w:eastAsia="en-US"/>
              </w:rPr>
              <w:t>Mixture</w:t>
            </w:r>
            <w:r w:rsidR="00763B4A" w:rsidRPr="00396734">
              <w:rPr>
                <w:rFonts w:ascii="Times New Roman" w:eastAsia="Times New Roman" w:hAnsi="Times New Roman" w:cs="Times New Roman"/>
                <w:sz w:val="22"/>
                <w:szCs w:val="22"/>
                <w:lang w:eastAsia="en-US"/>
              </w:rPr>
              <w:t>)</w:t>
            </w:r>
            <w:r w:rsidRPr="00396734">
              <w:rPr>
                <w:rFonts w:ascii="Times New Roman" w:eastAsia="Times New Roman" w:hAnsi="Times New Roman" w:cs="Times New Roman"/>
                <w:sz w:val="22"/>
                <w:szCs w:val="22"/>
                <w:lang w:eastAsia="en-US"/>
              </w:rPr>
              <w:t xml:space="preserve"> 1:1):</w:t>
            </w:r>
          </w:p>
          <w:p w14:paraId="2B22CB5E" w14:textId="77777777"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Salt</w:t>
            </w:r>
          </w:p>
          <w:p w14:paraId="70E09702" w14:textId="77777777"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1:1</w:t>
            </w:r>
          </w:p>
          <w:p w14:paraId="730E1AF7" w14:textId="77777777"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1:3</w:t>
            </w:r>
          </w:p>
          <w:p w14:paraId="7F2D5DA7" w14:textId="77777777"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1:10</w:t>
            </w:r>
          </w:p>
          <w:p w14:paraId="0A6ECD7A" w14:textId="77777777"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Solution</w:t>
            </w:r>
          </w:p>
          <w:p w14:paraId="57CD73E5" w14:textId="77777777" w:rsidR="002E2F04" w:rsidRPr="00396734" w:rsidRDefault="002E2F04" w:rsidP="002E2F0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Supplier must provide the Purchaser with the access codes required to adjust the control panel settings.</w:t>
            </w:r>
          </w:p>
          <w:p w14:paraId="2E9459EE" w14:textId="5C6DDD79" w:rsidR="002E2F04" w:rsidRPr="00396734" w:rsidRDefault="002E2F04" w:rsidP="002E2F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The meanings of the control panel buttons must be provided in the user manual.</w:t>
            </w:r>
          </w:p>
        </w:tc>
        <w:tc>
          <w:tcPr>
            <w:tcW w:w="2126" w:type="dxa"/>
            <w:tcBorders>
              <w:top w:val="single" w:sz="4" w:space="0" w:color="auto"/>
              <w:left w:val="single" w:sz="4" w:space="0" w:color="auto"/>
              <w:bottom w:val="single" w:sz="4" w:space="0" w:color="auto"/>
              <w:right w:val="single" w:sz="4" w:space="0" w:color="auto"/>
            </w:tcBorders>
            <w:hideMark/>
          </w:tcPr>
          <w:p w14:paraId="57397219" w14:textId="77777777" w:rsidR="002E2F04" w:rsidRPr="00396734" w:rsidRDefault="002E2F04" w:rsidP="002E2F04">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C4ABCAE" w14:textId="51DAFF19" w:rsidR="002E2F04" w:rsidRPr="00396734" w:rsidRDefault="002E2F04" w:rsidP="002E2F04">
            <w:pPr>
              <w:spacing w:after="0" w:line="240" w:lineRule="auto"/>
              <w:jc w:val="both"/>
              <w:rPr>
                <w:rFonts w:ascii="Times New Roman" w:eastAsia="Times New Roman" w:hAnsi="Times New Roman" w:cs="Times New Roman"/>
                <w:i/>
                <w:iCs/>
                <w:sz w:val="22"/>
                <w:szCs w:val="22"/>
              </w:rPr>
            </w:pPr>
          </w:p>
          <w:p w14:paraId="080C9EE3" w14:textId="77777777" w:rsidR="002E2F04" w:rsidRPr="00396734" w:rsidRDefault="002E2F04" w:rsidP="002E2F04">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2A35220C" w14:textId="46AD7920" w:rsidR="002E2F04" w:rsidRPr="00396734" w:rsidRDefault="002E2F04" w:rsidP="002E2F04">
            <w:pPr>
              <w:spacing w:after="0" w:line="240" w:lineRule="auto"/>
              <w:jc w:val="both"/>
              <w:rPr>
                <w:rFonts w:ascii="Times New Roman" w:eastAsia="Times New Roman" w:hAnsi="Times New Roman" w:cs="Times New Roman"/>
                <w:sz w:val="22"/>
                <w:szCs w:val="22"/>
              </w:rPr>
            </w:pPr>
          </w:p>
        </w:tc>
      </w:tr>
      <w:tr w:rsidR="00286E0F" w:rsidRPr="00396734" w14:paraId="5DB44B50" w14:textId="77777777" w:rsidTr="00FB4240">
        <w:tc>
          <w:tcPr>
            <w:tcW w:w="960" w:type="dxa"/>
            <w:tcBorders>
              <w:top w:val="single" w:sz="4" w:space="0" w:color="auto"/>
              <w:left w:val="single" w:sz="4" w:space="0" w:color="auto"/>
              <w:bottom w:val="single" w:sz="4" w:space="0" w:color="auto"/>
              <w:right w:val="single" w:sz="4" w:space="0" w:color="auto"/>
            </w:tcBorders>
            <w:vAlign w:val="center"/>
          </w:tcPr>
          <w:p w14:paraId="109C91CB" w14:textId="75105651"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2.18.1</w:t>
            </w:r>
          </w:p>
        </w:tc>
        <w:tc>
          <w:tcPr>
            <w:tcW w:w="2551" w:type="dxa"/>
            <w:tcBorders>
              <w:top w:val="single" w:sz="4" w:space="0" w:color="auto"/>
              <w:left w:val="single" w:sz="4" w:space="0" w:color="auto"/>
              <w:bottom w:val="single" w:sz="4" w:space="0" w:color="auto"/>
              <w:right w:val="single" w:sz="4" w:space="0" w:color="auto"/>
            </w:tcBorders>
            <w:vAlign w:val="center"/>
          </w:tcPr>
          <w:p w14:paraId="6191E1E0" w14:textId="0ECC4529"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Priority requirement – Interface of the spreading equipment with external road condition information systems and their stations</w:t>
            </w:r>
          </w:p>
        </w:tc>
        <w:tc>
          <w:tcPr>
            <w:tcW w:w="3997" w:type="dxa"/>
            <w:tcBorders>
              <w:top w:val="single" w:sz="4" w:space="0" w:color="auto"/>
              <w:left w:val="single" w:sz="4" w:space="0" w:color="auto"/>
              <w:bottom w:val="single" w:sz="4" w:space="0" w:color="auto"/>
              <w:right w:val="single" w:sz="4" w:space="0" w:color="auto"/>
            </w:tcBorders>
            <w:vAlign w:val="center"/>
          </w:tcPr>
          <w:p w14:paraId="34933301" w14:textId="4D85E061" w:rsidR="00286E0F" w:rsidRPr="00396734" w:rsidRDefault="00286E0F" w:rsidP="00286E0F">
            <w:pPr>
              <w:spacing w:after="0" w:line="240" w:lineRule="auto"/>
              <w:jc w:val="both"/>
              <w:rPr>
                <w:rFonts w:ascii="Times New Roman" w:eastAsia="Times New Roman" w:hAnsi="Times New Roman" w:cs="Times New Roman"/>
                <w:sz w:val="22"/>
                <w:szCs w:val="22"/>
                <w:highlight w:val="lightGray"/>
                <w:lang w:eastAsia="en-US"/>
              </w:rPr>
            </w:pPr>
            <w:r w:rsidRPr="00396734">
              <w:rPr>
                <w:rFonts w:ascii="Times New Roman" w:eastAsia="Times New Roman" w:hAnsi="Times New Roman" w:cs="Times New Roman"/>
                <w:sz w:val="22"/>
                <w:szCs w:val="22"/>
                <w:lang w:eastAsia="en-US"/>
              </w:rPr>
              <w:t>The spreading equipment (control panel, software, etc.) shall have a real-time interface/integration with the road condition information system and its stations located in the Lithuanian road infrastructure (“</w:t>
            </w:r>
            <w:proofErr w:type="spellStart"/>
            <w:r w:rsidRPr="00396734">
              <w:rPr>
                <w:rFonts w:ascii="Times New Roman" w:eastAsia="Times New Roman" w:hAnsi="Times New Roman" w:cs="Times New Roman"/>
                <w:sz w:val="22"/>
                <w:szCs w:val="22"/>
                <w:lang w:eastAsia="en-US"/>
              </w:rPr>
              <w:t>Klimator</w:t>
            </w:r>
            <w:proofErr w:type="spellEnd"/>
            <w:r w:rsidRPr="00396734">
              <w:rPr>
                <w:rFonts w:ascii="Times New Roman" w:eastAsia="Times New Roman" w:hAnsi="Times New Roman" w:cs="Times New Roman"/>
                <w:sz w:val="22"/>
                <w:szCs w:val="22"/>
                <w:lang w:eastAsia="en-US"/>
              </w:rPr>
              <w:t>” or equivalent).</w:t>
            </w:r>
          </w:p>
        </w:tc>
        <w:tc>
          <w:tcPr>
            <w:tcW w:w="2126" w:type="dxa"/>
            <w:tcBorders>
              <w:top w:val="single" w:sz="4" w:space="0" w:color="auto"/>
              <w:left w:val="single" w:sz="4" w:space="0" w:color="auto"/>
              <w:bottom w:val="single" w:sz="4" w:space="0" w:color="auto"/>
              <w:right w:val="single" w:sz="4" w:space="0" w:color="auto"/>
            </w:tcBorders>
          </w:tcPr>
          <w:p w14:paraId="23FDC2B4" w14:textId="77777777" w:rsidR="00286E0F" w:rsidRPr="00396734" w:rsidRDefault="00286E0F" w:rsidP="00286E0F">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FE79CEB" w14:textId="77777777" w:rsidR="00BE5FA7" w:rsidRPr="00396734" w:rsidRDefault="00BE5FA7" w:rsidP="00286E0F">
            <w:pPr>
              <w:spacing w:after="0" w:line="240" w:lineRule="auto"/>
              <w:rPr>
                <w:rFonts w:ascii="Times New Roman" w:eastAsia="Times New Roman" w:hAnsi="Times New Roman" w:cs="Times New Roman"/>
                <w:b/>
                <w:bCs/>
                <w:sz w:val="22"/>
                <w:szCs w:val="22"/>
                <w:lang w:eastAsia="en-US"/>
              </w:rPr>
            </w:pPr>
          </w:p>
          <w:p w14:paraId="59234895" w14:textId="77777777"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_________ and page No ___________ or </w:t>
            </w:r>
            <w:r w:rsidRPr="00396734">
              <w:rPr>
                <w:rFonts w:ascii="Times New Roman" w:eastAsia="Times New Roman" w:hAnsi="Times New Roman" w:cs="Times New Roman"/>
                <w:i/>
                <w:iCs/>
                <w:color w:val="000000"/>
                <w:sz w:val="22"/>
                <w:szCs w:val="22"/>
              </w:rPr>
              <w:lastRenderedPageBreak/>
              <w:t>reference - ________.</w:t>
            </w:r>
          </w:p>
          <w:p w14:paraId="0E188508" w14:textId="77777777" w:rsidR="00286E0F" w:rsidRPr="00396734" w:rsidRDefault="00286E0F" w:rsidP="00286E0F">
            <w:pPr>
              <w:spacing w:after="0" w:line="240" w:lineRule="auto"/>
              <w:rPr>
                <w:rFonts w:ascii="Times New Roman" w:eastAsia="Times New Roman" w:hAnsi="Times New Roman" w:cs="Times New Roman"/>
                <w:sz w:val="22"/>
                <w:szCs w:val="22"/>
              </w:rPr>
            </w:pPr>
          </w:p>
        </w:tc>
      </w:tr>
      <w:tr w:rsidR="00286E0F" w:rsidRPr="00396734" w14:paraId="6F18117C" w14:textId="77777777" w:rsidTr="00FB4240">
        <w:tc>
          <w:tcPr>
            <w:tcW w:w="960" w:type="dxa"/>
            <w:tcBorders>
              <w:top w:val="single" w:sz="4" w:space="0" w:color="auto"/>
              <w:left w:val="single" w:sz="4" w:space="0" w:color="auto"/>
              <w:bottom w:val="single" w:sz="4" w:space="0" w:color="auto"/>
              <w:right w:val="single" w:sz="4" w:space="0" w:color="auto"/>
            </w:tcBorders>
            <w:vAlign w:val="center"/>
          </w:tcPr>
          <w:p w14:paraId="36BCB7D8" w14:textId="39A46A20"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lastRenderedPageBreak/>
              <w:t>2.18.2</w:t>
            </w:r>
          </w:p>
        </w:tc>
        <w:tc>
          <w:tcPr>
            <w:tcW w:w="2551" w:type="dxa"/>
            <w:tcBorders>
              <w:top w:val="single" w:sz="4" w:space="0" w:color="auto"/>
              <w:left w:val="single" w:sz="4" w:space="0" w:color="auto"/>
              <w:bottom w:val="single" w:sz="4" w:space="0" w:color="auto"/>
              <w:right w:val="single" w:sz="4" w:space="0" w:color="auto"/>
            </w:tcBorders>
            <w:vAlign w:val="center"/>
          </w:tcPr>
          <w:p w14:paraId="00E5B9E8" w14:textId="738819F9"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Priority requirement – Functions of the interface with road condition information systems</w:t>
            </w:r>
          </w:p>
        </w:tc>
        <w:tc>
          <w:tcPr>
            <w:tcW w:w="3997" w:type="dxa"/>
            <w:tcBorders>
              <w:top w:val="single" w:sz="4" w:space="0" w:color="auto"/>
              <w:left w:val="single" w:sz="4" w:space="0" w:color="auto"/>
              <w:bottom w:val="single" w:sz="4" w:space="0" w:color="auto"/>
              <w:right w:val="single" w:sz="4" w:space="0" w:color="auto"/>
            </w:tcBorders>
            <w:vAlign w:val="center"/>
          </w:tcPr>
          <w:p w14:paraId="0819A3FE" w14:textId="301D16C3" w:rsidR="00286E0F" w:rsidRPr="00396734" w:rsidRDefault="00286E0F" w:rsidP="00286E0F">
            <w:pPr>
              <w:spacing w:after="0" w:line="240" w:lineRule="auto"/>
              <w:jc w:val="both"/>
              <w:rPr>
                <w:rFonts w:ascii="Times New Roman" w:eastAsia="Times New Roman" w:hAnsi="Times New Roman" w:cs="Times New Roman"/>
                <w:sz w:val="22"/>
                <w:szCs w:val="22"/>
                <w:highlight w:val="lightGray"/>
                <w:lang w:eastAsia="en-US"/>
              </w:rPr>
            </w:pPr>
            <w:r w:rsidRPr="00396734">
              <w:rPr>
                <w:rFonts w:ascii="Times New Roman" w:eastAsia="Times New Roman" w:hAnsi="Times New Roman" w:cs="Times New Roman"/>
                <w:sz w:val="22"/>
                <w:szCs w:val="22"/>
                <w:lang w:eastAsia="en-US"/>
              </w:rPr>
              <w:t xml:space="preserve">The spreading equipment shall have the functionality to </w:t>
            </w:r>
            <w:r w:rsidR="00235BF4" w:rsidRPr="00396734">
              <w:rPr>
                <w:rFonts w:ascii="Times New Roman" w:eastAsia="Times New Roman" w:hAnsi="Times New Roman" w:cs="Times New Roman"/>
                <w:sz w:val="22"/>
                <w:szCs w:val="22"/>
                <w:lang w:eastAsia="en-US"/>
              </w:rPr>
              <w:t>analyse</w:t>
            </w:r>
            <w:r w:rsidRPr="00396734">
              <w:rPr>
                <w:rFonts w:ascii="Times New Roman" w:eastAsia="Times New Roman" w:hAnsi="Times New Roman" w:cs="Times New Roman"/>
                <w:sz w:val="22"/>
                <w:szCs w:val="22"/>
                <w:lang w:eastAsia="en-US"/>
              </w:rPr>
              <w:t xml:space="preserve"> or compare data received from the interface with the road condition information system (upcoming or recorded weather changes) and, according to the specified algorithm, automatically adjust the operational parameters of the spreader (dosage of anti-slip materials, spreading/spraying width, etc.) in order to timely and preventively ensure the preparation of the road surface for the upcoming/recorded weather changes.</w:t>
            </w:r>
          </w:p>
        </w:tc>
        <w:tc>
          <w:tcPr>
            <w:tcW w:w="2126" w:type="dxa"/>
            <w:tcBorders>
              <w:top w:val="single" w:sz="4" w:space="0" w:color="auto"/>
              <w:left w:val="single" w:sz="4" w:space="0" w:color="auto"/>
              <w:bottom w:val="single" w:sz="4" w:space="0" w:color="auto"/>
              <w:right w:val="single" w:sz="4" w:space="0" w:color="auto"/>
            </w:tcBorders>
          </w:tcPr>
          <w:p w14:paraId="4C24F023" w14:textId="77777777" w:rsidR="00286E0F" w:rsidRPr="00396734" w:rsidRDefault="00286E0F" w:rsidP="00286E0F">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B98437D" w14:textId="77777777" w:rsidR="00BE5FA7" w:rsidRPr="00396734" w:rsidRDefault="00BE5FA7" w:rsidP="00286E0F">
            <w:pPr>
              <w:spacing w:after="0" w:line="240" w:lineRule="auto"/>
              <w:rPr>
                <w:rFonts w:ascii="Times New Roman" w:eastAsia="Times New Roman" w:hAnsi="Times New Roman" w:cs="Times New Roman"/>
                <w:b/>
                <w:bCs/>
                <w:sz w:val="22"/>
                <w:szCs w:val="22"/>
                <w:lang w:eastAsia="en-US"/>
              </w:rPr>
            </w:pPr>
          </w:p>
          <w:p w14:paraId="401D542B" w14:textId="77777777"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5AB50F48" w14:textId="77777777" w:rsidR="00286E0F" w:rsidRPr="00396734" w:rsidRDefault="00286E0F" w:rsidP="00286E0F">
            <w:pPr>
              <w:spacing w:after="0" w:line="240" w:lineRule="auto"/>
              <w:rPr>
                <w:rFonts w:ascii="Times New Roman" w:eastAsia="Times New Roman" w:hAnsi="Times New Roman" w:cs="Times New Roman"/>
                <w:sz w:val="22"/>
                <w:szCs w:val="22"/>
              </w:rPr>
            </w:pPr>
          </w:p>
        </w:tc>
      </w:tr>
      <w:tr w:rsidR="00286E0F" w:rsidRPr="00396734" w14:paraId="1F6BEE89"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57FEF4A5"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AFC529A" w14:textId="25217B58"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Operation data transmission system</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B122B17" w14:textId="38C31953"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 xml:space="preserve"> must provide access to the control panel data transmission, at least for the following data (for the purpose of controlling the spreader operation):</w:t>
            </w:r>
          </w:p>
          <w:p w14:paraId="430BE20E"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1.  Date, time, operating time.</w:t>
            </w:r>
          </w:p>
          <w:p w14:paraId="39EBFE9D" w14:textId="52ABB655"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2.  Spreader operating parameters: spreading is on/off or spreading mode, spreading time, spreading width, name of the material being spread, dosage of the material being spread g/m², amount spread kg, solution dosage ml/m² or g/m² (depending on the </w:t>
            </w:r>
            <w:r w:rsidR="007F1ACB" w:rsidRPr="00396734">
              <w:rPr>
                <w:rFonts w:ascii="Times New Roman" w:eastAsia="Times New Roman" w:hAnsi="Times New Roman" w:cs="Times New Roman"/>
                <w:sz w:val="22"/>
                <w:szCs w:val="22"/>
                <w:lang w:eastAsia="en-US"/>
              </w:rPr>
              <w:t>manufacturer’s</w:t>
            </w:r>
            <w:r w:rsidRPr="00396734">
              <w:rPr>
                <w:rFonts w:ascii="Times New Roman" w:eastAsia="Times New Roman" w:hAnsi="Times New Roman" w:cs="Times New Roman"/>
                <w:sz w:val="22"/>
                <w:szCs w:val="22"/>
                <w:lang w:eastAsia="en-US"/>
              </w:rPr>
              <w:t xml:space="preserve"> specifications), amount of solution dispensed in litres.</w:t>
            </w:r>
          </w:p>
          <w:p w14:paraId="27DD56EC" w14:textId="00056255"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rPr>
              <w:t xml:space="preserve">3. </w:t>
            </w:r>
            <w:r w:rsidRPr="00396734">
              <w:rPr>
                <w:rFonts w:ascii="Times New Roman" w:eastAsia="Times New Roman" w:hAnsi="Times New Roman" w:cs="Times New Roman"/>
                <w:sz w:val="22"/>
                <w:szCs w:val="22"/>
                <w:lang w:eastAsia="en-US"/>
              </w:rPr>
              <w:t xml:space="preserve">Position of snow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operating/transport position.</w:t>
            </w:r>
          </w:p>
          <w:p w14:paraId="715C6683"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Transport telemetry control services are provided to the Purchaser by UAB </w:t>
            </w:r>
            <w:proofErr w:type="spellStart"/>
            <w:r w:rsidRPr="00396734">
              <w:rPr>
                <w:rFonts w:ascii="Times New Roman" w:eastAsia="Times New Roman" w:hAnsi="Times New Roman" w:cs="Times New Roman"/>
                <w:sz w:val="22"/>
                <w:szCs w:val="22"/>
                <w:lang w:eastAsia="en-US"/>
              </w:rPr>
              <w:t>Xirgo</w:t>
            </w:r>
            <w:proofErr w:type="spellEnd"/>
            <w:r w:rsidRPr="00396734">
              <w:rPr>
                <w:rFonts w:ascii="Times New Roman" w:eastAsia="Times New Roman" w:hAnsi="Times New Roman" w:cs="Times New Roman"/>
                <w:sz w:val="22"/>
                <w:szCs w:val="22"/>
                <w:lang w:eastAsia="en-US"/>
              </w:rPr>
              <w:t xml:space="preserve"> Global.</w:t>
            </w:r>
          </w:p>
          <w:p w14:paraId="0905C205" w14:textId="5AEB47B6" w:rsidR="00286E0F" w:rsidRPr="00396734" w:rsidRDefault="00286E0F" w:rsidP="00286E0F">
            <w:pPr>
              <w:tabs>
                <w:tab w:val="left" w:pos="204"/>
              </w:tabs>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i/>
                <w:iCs/>
                <w:sz w:val="22"/>
                <w:szCs w:val="22"/>
                <w:lang w:eastAsia="en-US"/>
              </w:rPr>
              <w:t>The tender must be accompanied by information that clearly and comprehensively shows the required data.</w:t>
            </w:r>
          </w:p>
        </w:tc>
        <w:tc>
          <w:tcPr>
            <w:tcW w:w="2126" w:type="dxa"/>
            <w:tcBorders>
              <w:top w:val="single" w:sz="4" w:space="0" w:color="auto"/>
              <w:left w:val="single" w:sz="4" w:space="0" w:color="auto"/>
              <w:bottom w:val="single" w:sz="4" w:space="0" w:color="auto"/>
              <w:right w:val="single" w:sz="4" w:space="0" w:color="auto"/>
            </w:tcBorders>
            <w:hideMark/>
          </w:tcPr>
          <w:p w14:paraId="1DFEFBC0" w14:textId="77777777" w:rsidR="00286E0F" w:rsidRPr="00396734" w:rsidRDefault="00286E0F" w:rsidP="00286E0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CF0F66F" w14:textId="59795000" w:rsidR="00286E0F" w:rsidRPr="00396734" w:rsidRDefault="00286E0F" w:rsidP="00286E0F">
            <w:pPr>
              <w:spacing w:after="0" w:line="240" w:lineRule="auto"/>
              <w:jc w:val="both"/>
              <w:rPr>
                <w:rFonts w:ascii="Times New Roman" w:eastAsia="Times New Roman" w:hAnsi="Times New Roman" w:cs="Times New Roman"/>
                <w:i/>
                <w:iCs/>
                <w:sz w:val="22"/>
                <w:szCs w:val="22"/>
              </w:rPr>
            </w:pPr>
          </w:p>
          <w:p w14:paraId="71C716DB" w14:textId="77777777"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032AE3A5" w14:textId="67383145" w:rsidR="00286E0F" w:rsidRPr="00396734" w:rsidRDefault="00286E0F" w:rsidP="00286E0F">
            <w:pPr>
              <w:spacing w:after="0" w:line="240" w:lineRule="auto"/>
              <w:jc w:val="both"/>
              <w:rPr>
                <w:rFonts w:ascii="Times New Roman" w:eastAsia="Times New Roman" w:hAnsi="Times New Roman" w:cs="Times New Roman"/>
                <w:sz w:val="22"/>
                <w:szCs w:val="22"/>
              </w:rPr>
            </w:pPr>
          </w:p>
        </w:tc>
      </w:tr>
      <w:tr w:rsidR="00286E0F" w:rsidRPr="00396734" w14:paraId="38A7EBAC"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0AAABD17"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324D221" w14:textId="778E132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Generation of data transmission system reports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0E7A556"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Reports must be generated freely by selecting the date and time. They must include:</w:t>
            </w:r>
          </w:p>
          <w:p w14:paraId="50DC7D10" w14:textId="77777777" w:rsidR="00286E0F" w:rsidRPr="00396734" w:rsidRDefault="00286E0F" w:rsidP="00286E0F">
            <w:pPr>
              <w:spacing w:after="0" w:line="240" w:lineRule="auto"/>
              <w:ind w:firstLine="345"/>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date of spreading, the start/end time of spreading.</w:t>
            </w:r>
          </w:p>
          <w:p w14:paraId="27C6B09B" w14:textId="77777777" w:rsidR="00286E0F" w:rsidRPr="00396734" w:rsidRDefault="00286E0F" w:rsidP="00286E0F">
            <w:pPr>
              <w:spacing w:after="0" w:line="240" w:lineRule="auto"/>
              <w:ind w:firstLine="345"/>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start/end location of spreading, total spreading time, spreading distance, and consumption of spreading material and salt solution (kg, litres).</w:t>
            </w:r>
          </w:p>
          <w:p w14:paraId="771AF86B" w14:textId="3A156F6D" w:rsidR="00286E0F" w:rsidRPr="00396734" w:rsidRDefault="00286E0F" w:rsidP="00286E0F">
            <w:pPr>
              <w:spacing w:after="0" w:line="240" w:lineRule="auto"/>
              <w:ind w:firstLine="345"/>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Dosage of spreading material in g/m², dosage of solution in ml/m² or g/m² (depending on the </w:t>
            </w:r>
            <w:r w:rsidR="007F1ACB" w:rsidRPr="00396734">
              <w:rPr>
                <w:rFonts w:ascii="Times New Roman" w:eastAsia="Times New Roman" w:hAnsi="Times New Roman" w:cs="Times New Roman"/>
                <w:sz w:val="22"/>
                <w:szCs w:val="22"/>
                <w:lang w:eastAsia="en-US"/>
              </w:rPr>
              <w:t>manufacturer’s</w:t>
            </w:r>
            <w:r w:rsidRPr="00396734">
              <w:rPr>
                <w:rFonts w:ascii="Times New Roman" w:eastAsia="Times New Roman" w:hAnsi="Times New Roman" w:cs="Times New Roman"/>
                <w:sz w:val="22"/>
                <w:szCs w:val="22"/>
                <w:lang w:eastAsia="en-US"/>
              </w:rPr>
              <w:t xml:space="preserve"> specifications).</w:t>
            </w:r>
          </w:p>
          <w:p w14:paraId="166A45FD" w14:textId="77777777" w:rsidR="00286E0F" w:rsidRPr="00396734" w:rsidRDefault="00286E0F" w:rsidP="00286E0F">
            <w:pPr>
              <w:spacing w:after="0" w:line="240" w:lineRule="auto"/>
              <w:ind w:firstLine="345"/>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Distance travelled by the vehicle and spreader, m.</w:t>
            </w:r>
          </w:p>
          <w:p w14:paraId="4D1CBBDA" w14:textId="4BE81D43" w:rsidR="00286E0F" w:rsidRPr="00396734" w:rsidRDefault="00286E0F" w:rsidP="00286E0F">
            <w:pPr>
              <w:spacing w:after="0" w:line="240" w:lineRule="auto"/>
              <w:ind w:firstLine="345"/>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lastRenderedPageBreak/>
              <w:t>Name of material being spread.</w:t>
            </w:r>
          </w:p>
          <w:p w14:paraId="75FA9891" w14:textId="65F6ACF9" w:rsidR="00286E0F" w:rsidRPr="00396734" w:rsidRDefault="00286E0F" w:rsidP="00286E0F">
            <w:pPr>
              <w:spacing w:after="0" w:line="240" w:lineRule="auto"/>
              <w:jc w:val="both"/>
              <w:rPr>
                <w:rFonts w:ascii="Times New Roman" w:eastAsia="Times New Roman" w:hAnsi="Times New Roman" w:cs="Times New Roman"/>
                <w:b/>
                <w:bCs/>
                <w:i/>
                <w:iCs/>
                <w:sz w:val="22"/>
                <w:szCs w:val="22"/>
                <w:u w:val="single"/>
              </w:rPr>
            </w:pPr>
            <w:r w:rsidRPr="00396734">
              <w:rPr>
                <w:rFonts w:ascii="Times New Roman" w:eastAsia="Times New Roman" w:hAnsi="Times New Roman" w:cs="Times New Roman"/>
                <w:b/>
                <w:bCs/>
                <w:i/>
                <w:iCs/>
                <w:sz w:val="22"/>
                <w:szCs w:val="22"/>
                <w:u w:val="single"/>
                <w:lang w:eastAsia="en-US"/>
              </w:rPr>
              <w:t>Detailed information about the reports generated and the required data included in them must be provided.</w:t>
            </w:r>
          </w:p>
        </w:tc>
        <w:tc>
          <w:tcPr>
            <w:tcW w:w="2126" w:type="dxa"/>
            <w:tcBorders>
              <w:top w:val="single" w:sz="4" w:space="0" w:color="auto"/>
              <w:left w:val="single" w:sz="4" w:space="0" w:color="auto"/>
              <w:bottom w:val="single" w:sz="4" w:space="0" w:color="auto"/>
              <w:right w:val="single" w:sz="4" w:space="0" w:color="auto"/>
            </w:tcBorders>
            <w:hideMark/>
          </w:tcPr>
          <w:p w14:paraId="33C3BD8D" w14:textId="77777777" w:rsidR="00286E0F" w:rsidRPr="00396734" w:rsidRDefault="00286E0F" w:rsidP="00286E0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29BBEF5C" w14:textId="5A0CAFDE" w:rsidR="00286E0F" w:rsidRPr="00396734" w:rsidRDefault="00286E0F" w:rsidP="00286E0F">
            <w:pPr>
              <w:spacing w:after="0" w:line="240" w:lineRule="auto"/>
              <w:jc w:val="both"/>
              <w:rPr>
                <w:rFonts w:ascii="Times New Roman" w:eastAsia="Times New Roman" w:hAnsi="Times New Roman" w:cs="Times New Roman"/>
                <w:i/>
                <w:iCs/>
                <w:sz w:val="22"/>
                <w:szCs w:val="22"/>
              </w:rPr>
            </w:pPr>
          </w:p>
          <w:p w14:paraId="7E35EDB1" w14:textId="77777777"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29DA597D" w14:textId="7DC4B3E2" w:rsidR="00286E0F" w:rsidRPr="00396734" w:rsidRDefault="00286E0F" w:rsidP="00286E0F">
            <w:pPr>
              <w:spacing w:after="0" w:line="240" w:lineRule="auto"/>
              <w:jc w:val="both"/>
              <w:rPr>
                <w:rFonts w:ascii="Times New Roman" w:eastAsia="Times New Roman" w:hAnsi="Times New Roman" w:cs="Times New Roman"/>
                <w:sz w:val="22"/>
                <w:szCs w:val="22"/>
              </w:rPr>
            </w:pPr>
          </w:p>
        </w:tc>
      </w:tr>
      <w:tr w:rsidR="00286E0F" w:rsidRPr="00396734" w14:paraId="66A07531"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D090878"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2.21.</w:t>
            </w:r>
          </w:p>
        </w:tc>
        <w:tc>
          <w:tcPr>
            <w:tcW w:w="2551" w:type="dxa"/>
            <w:vAlign w:val="center"/>
            <w:hideMark/>
          </w:tcPr>
          <w:p w14:paraId="7E96950B" w14:textId="00E20064"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Even spreading and salt solution feeding.</w:t>
            </w:r>
          </w:p>
        </w:tc>
        <w:tc>
          <w:tcPr>
            <w:tcW w:w="3997" w:type="dxa"/>
            <w:vAlign w:val="center"/>
            <w:hideMark/>
          </w:tcPr>
          <w:p w14:paraId="71E0C2B3" w14:textId="7B3639D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vehicle movement speed signal must be transmitted to the spreader control panel (linked). The even feed of salt and salt solution to the spreading disc, the even rotation of the disc and the spreading of materials, according to the settings on the control panel, must take place regardless of the vehicle movement speed, as well as when the vehicle is stationary.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74BA542" w14:textId="77777777" w:rsidR="00286E0F" w:rsidRPr="00396734" w:rsidRDefault="00286E0F" w:rsidP="00286E0F">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84672B0" w14:textId="77777777" w:rsidR="00BE5FA7" w:rsidRPr="00396734" w:rsidRDefault="00BE5FA7" w:rsidP="00286E0F">
            <w:pPr>
              <w:spacing w:after="0" w:line="240" w:lineRule="auto"/>
              <w:rPr>
                <w:rFonts w:ascii="Times New Roman" w:eastAsia="Times New Roman" w:hAnsi="Times New Roman" w:cs="Times New Roman"/>
                <w:b/>
                <w:bCs/>
                <w:sz w:val="22"/>
                <w:szCs w:val="22"/>
                <w:lang w:eastAsia="en-US"/>
              </w:rPr>
            </w:pPr>
          </w:p>
          <w:p w14:paraId="77F0A96B" w14:textId="6F5606AB"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86E0F" w:rsidRPr="00396734" w14:paraId="1C4C0C97"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4BCB470"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6630C25" w14:textId="654205D2"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Emergency unloading function.</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0D5D104" w14:textId="61487BF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Must be provided for by the manufacturer and activated via the control panel.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C0FC96B" w14:textId="77777777" w:rsidR="00286E0F" w:rsidRPr="00396734" w:rsidRDefault="00286E0F" w:rsidP="00286E0F">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9710571" w14:textId="77777777" w:rsidR="00BE5FA7" w:rsidRPr="00396734" w:rsidRDefault="00BE5FA7" w:rsidP="00286E0F">
            <w:pPr>
              <w:spacing w:after="0" w:line="240" w:lineRule="auto"/>
              <w:rPr>
                <w:rFonts w:ascii="Times New Roman" w:eastAsia="Times New Roman" w:hAnsi="Times New Roman" w:cs="Times New Roman"/>
                <w:b/>
                <w:bCs/>
                <w:sz w:val="22"/>
                <w:szCs w:val="22"/>
                <w:lang w:eastAsia="en-US"/>
              </w:rPr>
            </w:pPr>
          </w:p>
          <w:p w14:paraId="3FD65372" w14:textId="3E590862"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86E0F" w:rsidRPr="00396734" w14:paraId="5DA5F828"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2C8BBDF8"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2.23.</w:t>
            </w:r>
          </w:p>
        </w:tc>
        <w:tc>
          <w:tcPr>
            <w:tcW w:w="2551" w:type="dxa"/>
            <w:tcBorders>
              <w:top w:val="single" w:sz="4" w:space="0" w:color="auto"/>
              <w:left w:val="single" w:sz="4" w:space="0" w:color="auto"/>
              <w:bottom w:val="single" w:sz="4" w:space="0" w:color="auto"/>
              <w:right w:val="single" w:sz="4" w:space="0" w:color="auto"/>
            </w:tcBorders>
            <w:hideMark/>
          </w:tcPr>
          <w:p w14:paraId="0803A704" w14:textId="2D2B18CB"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Spreading parameter programming and fault notification system.</w:t>
            </w:r>
          </w:p>
        </w:tc>
        <w:tc>
          <w:tcPr>
            <w:tcW w:w="3997" w:type="dxa"/>
            <w:tcBorders>
              <w:top w:val="single" w:sz="4" w:space="0" w:color="auto"/>
              <w:left w:val="single" w:sz="4" w:space="0" w:color="auto"/>
              <w:bottom w:val="single" w:sz="4" w:space="0" w:color="auto"/>
              <w:right w:val="single" w:sz="4" w:space="0" w:color="auto"/>
            </w:tcBorders>
            <w:vAlign w:val="center"/>
          </w:tcPr>
          <w:p w14:paraId="5F2427FE"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Must be provided for and installed by the manufacturer.</w:t>
            </w:r>
          </w:p>
          <w:p w14:paraId="0C5F3E56"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p>
          <w:p w14:paraId="079F0388"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p>
          <w:p w14:paraId="7BF67D62"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p>
          <w:p w14:paraId="22C3200D"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p>
          <w:p w14:paraId="5654BEE5"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p>
          <w:p w14:paraId="19BD4AEA"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p>
          <w:p w14:paraId="00FA1A2B" w14:textId="29F1B76A" w:rsidR="00286E0F" w:rsidRPr="00396734" w:rsidRDefault="00286E0F" w:rsidP="00286E0F">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74AECBD5" w14:textId="77777777" w:rsidR="00286E0F" w:rsidRPr="00396734" w:rsidRDefault="00286E0F" w:rsidP="00286E0F">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4558611" w14:textId="77777777" w:rsidR="00BE5FA7" w:rsidRPr="00396734" w:rsidRDefault="00BE5FA7" w:rsidP="00286E0F">
            <w:pPr>
              <w:spacing w:after="0" w:line="240" w:lineRule="auto"/>
              <w:rPr>
                <w:rFonts w:ascii="Times New Roman" w:eastAsia="Times New Roman" w:hAnsi="Times New Roman" w:cs="Times New Roman"/>
                <w:b/>
                <w:bCs/>
                <w:sz w:val="22"/>
                <w:szCs w:val="22"/>
                <w:lang w:eastAsia="en-US"/>
              </w:rPr>
            </w:pPr>
          </w:p>
          <w:p w14:paraId="17A630AC" w14:textId="1D5C12A0"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86E0F" w:rsidRPr="00396734" w14:paraId="1CC9A76D" w14:textId="77777777" w:rsidTr="00023693">
        <w:trPr>
          <w:trHeight w:val="188"/>
        </w:trPr>
        <w:tc>
          <w:tcPr>
            <w:tcW w:w="960" w:type="dxa"/>
            <w:tcBorders>
              <w:top w:val="single" w:sz="4" w:space="0" w:color="auto"/>
              <w:left w:val="single" w:sz="4" w:space="0" w:color="auto"/>
              <w:bottom w:val="single" w:sz="4" w:space="0" w:color="auto"/>
              <w:right w:val="single" w:sz="4" w:space="0" w:color="auto"/>
            </w:tcBorders>
            <w:vAlign w:val="center"/>
            <w:hideMark/>
          </w:tcPr>
          <w:p w14:paraId="432E0B88"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bookmarkStart w:id="13" w:name="_Hlk208253628"/>
            <w:r w:rsidRPr="00396734">
              <w:rPr>
                <w:rFonts w:ascii="Times New Roman" w:eastAsia="Times New Roman" w:hAnsi="Times New Roman" w:cs="Times New Roman"/>
                <w:sz w:val="22"/>
                <w:szCs w:val="22"/>
              </w:rPr>
              <w:t xml:space="preserve">  2.24.</w:t>
            </w:r>
          </w:p>
        </w:tc>
        <w:tc>
          <w:tcPr>
            <w:tcW w:w="2551" w:type="dxa"/>
            <w:tcBorders>
              <w:top w:val="single" w:sz="4" w:space="0" w:color="auto"/>
              <w:left w:val="single" w:sz="4" w:space="0" w:color="auto"/>
              <w:bottom w:val="single" w:sz="4" w:space="0" w:color="auto"/>
              <w:right w:val="single" w:sz="4" w:space="0" w:color="auto"/>
            </w:tcBorders>
          </w:tcPr>
          <w:p w14:paraId="587D3F44"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p>
          <w:p w14:paraId="0A72DB15"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Instantaneous increase of the amount being spread.</w:t>
            </w:r>
          </w:p>
          <w:p w14:paraId="30A33170"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p>
          <w:p w14:paraId="50968203" w14:textId="534DAA56" w:rsidR="00286E0F" w:rsidRPr="00396734" w:rsidRDefault="00286E0F" w:rsidP="00286E0F">
            <w:pPr>
              <w:spacing w:after="0" w:line="240" w:lineRule="auto"/>
              <w:jc w:val="both"/>
              <w:rPr>
                <w:rFonts w:ascii="Times New Roman" w:eastAsia="Times New Roman" w:hAnsi="Times New Roman" w:cs="Times New Roman"/>
                <w:sz w:val="22"/>
                <w:szCs w:val="22"/>
              </w:rPr>
            </w:pPr>
          </w:p>
        </w:tc>
        <w:tc>
          <w:tcPr>
            <w:tcW w:w="3997" w:type="dxa"/>
            <w:tcBorders>
              <w:top w:val="single" w:sz="4" w:space="0" w:color="auto"/>
              <w:left w:val="single" w:sz="4" w:space="0" w:color="auto"/>
              <w:bottom w:val="single" w:sz="4" w:space="0" w:color="auto"/>
              <w:right w:val="single" w:sz="4" w:space="0" w:color="auto"/>
            </w:tcBorders>
            <w:vAlign w:val="center"/>
          </w:tcPr>
          <w:p w14:paraId="7B533D9F"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 function that allows the amount of material being spread to be increased two or more times for a limited period of time.</w:t>
            </w:r>
          </w:p>
          <w:p w14:paraId="3D121D62"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p>
          <w:p w14:paraId="01275E71"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p>
          <w:p w14:paraId="740382F0"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p>
          <w:p w14:paraId="6CE2F425"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p>
          <w:p w14:paraId="4C7892DB"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70CEB2E5" w14:textId="77777777" w:rsidR="00286E0F" w:rsidRPr="00396734" w:rsidRDefault="00286E0F" w:rsidP="00286E0F">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8856CAF" w14:textId="77777777" w:rsidR="00BE5FA7" w:rsidRPr="00396734" w:rsidRDefault="00BE5FA7" w:rsidP="00286E0F">
            <w:pPr>
              <w:spacing w:after="0" w:line="240" w:lineRule="auto"/>
              <w:rPr>
                <w:rFonts w:ascii="Times New Roman" w:eastAsia="Times New Roman" w:hAnsi="Times New Roman" w:cs="Times New Roman"/>
                <w:b/>
                <w:bCs/>
                <w:sz w:val="22"/>
                <w:szCs w:val="22"/>
                <w:lang w:eastAsia="en-US"/>
              </w:rPr>
            </w:pPr>
          </w:p>
          <w:p w14:paraId="3C8A32BF" w14:textId="2A477CF9"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bookmarkEnd w:id="13"/>
      <w:tr w:rsidR="00286E0F" w:rsidRPr="00396734" w14:paraId="5754B14A" w14:textId="77777777" w:rsidTr="00023693">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7F28B27F" w14:textId="26E53A53" w:rsidR="00286E0F" w:rsidRPr="00396734" w:rsidRDefault="00286E0F" w:rsidP="00286E0F">
            <w:pPr>
              <w:tabs>
                <w:tab w:val="left" w:pos="1776"/>
              </w:tabs>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bCs/>
                <w:sz w:val="22"/>
                <w:szCs w:val="22"/>
                <w:lang w:eastAsia="en-US"/>
              </w:rPr>
              <w:t>Spreading (dispersal) mechanism</w:t>
            </w:r>
          </w:p>
        </w:tc>
      </w:tr>
      <w:tr w:rsidR="00286E0F" w:rsidRPr="00396734" w14:paraId="0C75E37D"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7224729"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10E396" w14:textId="275A103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System for mixing the material being spread and solution.</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7F7B65B" w14:textId="138328B3"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Ensuring mixing of the spreading material and salt solution and feed of the mixture onto the spreading disc, or mixing of salt and solution directly on the spreading disc.</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4B1F998" w14:textId="77777777" w:rsidR="00286E0F" w:rsidRPr="00396734" w:rsidRDefault="00286E0F" w:rsidP="00286E0F">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B509F29" w14:textId="77777777" w:rsidR="00BE5FA7" w:rsidRPr="00396734" w:rsidRDefault="00BE5FA7" w:rsidP="00286E0F">
            <w:pPr>
              <w:spacing w:after="0" w:line="240" w:lineRule="auto"/>
              <w:rPr>
                <w:rFonts w:ascii="Times New Roman" w:eastAsia="Times New Roman" w:hAnsi="Times New Roman" w:cs="Times New Roman"/>
                <w:b/>
                <w:bCs/>
                <w:sz w:val="22"/>
                <w:szCs w:val="22"/>
                <w:lang w:eastAsia="en-US"/>
              </w:rPr>
            </w:pPr>
          </w:p>
          <w:p w14:paraId="48E8223A" w14:textId="47FD93DF"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_________ and page No ___________ or </w:t>
            </w:r>
            <w:r w:rsidRPr="00396734">
              <w:rPr>
                <w:rFonts w:ascii="Times New Roman" w:eastAsia="Times New Roman" w:hAnsi="Times New Roman" w:cs="Times New Roman"/>
                <w:i/>
                <w:iCs/>
                <w:color w:val="000000"/>
                <w:sz w:val="22"/>
                <w:szCs w:val="22"/>
              </w:rPr>
              <w:lastRenderedPageBreak/>
              <w:t>reference - ________.</w:t>
            </w:r>
          </w:p>
        </w:tc>
      </w:tr>
      <w:tr w:rsidR="00286E0F" w:rsidRPr="00396734" w14:paraId="3A7044CD"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21A4F2C7"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2.26.</w:t>
            </w:r>
          </w:p>
        </w:tc>
        <w:tc>
          <w:tcPr>
            <w:tcW w:w="2551" w:type="dxa"/>
            <w:tcBorders>
              <w:top w:val="single" w:sz="4" w:space="0" w:color="auto"/>
              <w:left w:val="single" w:sz="4" w:space="0" w:color="auto"/>
              <w:bottom w:val="single" w:sz="4" w:space="0" w:color="auto"/>
              <w:right w:val="single" w:sz="4" w:space="0" w:color="auto"/>
            </w:tcBorders>
            <w:vAlign w:val="center"/>
          </w:tcPr>
          <w:p w14:paraId="45CBED73"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Salt moistening and spreading mechanism</w:t>
            </w:r>
            <w:r w:rsidRPr="00396734">
              <w:rPr>
                <w:rFonts w:ascii="Times New Roman" w:eastAsia="Times New Roman" w:hAnsi="Times New Roman" w:cs="Times New Roman"/>
                <w:sz w:val="22"/>
                <w:szCs w:val="22"/>
              </w:rPr>
              <w:t xml:space="preserve"> </w:t>
            </w:r>
          </w:p>
          <w:p w14:paraId="1B06CC68"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p>
          <w:p w14:paraId="1CB19246"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p>
          <w:p w14:paraId="74BA87E1"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p>
          <w:p w14:paraId="7BB2547D"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p>
          <w:p w14:paraId="1EBD187A"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p>
          <w:p w14:paraId="359BF6BD"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p>
          <w:p w14:paraId="08B1C84D" w14:textId="36F06A91" w:rsidR="00286E0F" w:rsidRPr="00396734" w:rsidRDefault="00286E0F" w:rsidP="00286E0F">
            <w:pPr>
              <w:spacing w:after="0" w:line="240" w:lineRule="auto"/>
              <w:jc w:val="both"/>
              <w:rPr>
                <w:rFonts w:ascii="Times New Roman" w:eastAsia="Times New Roman" w:hAnsi="Times New Roman" w:cs="Times New Roman"/>
                <w:sz w:val="22"/>
                <w:szCs w:val="22"/>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54A0AD61"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Variable length sleeve/trough and disc with hydraulic drive, liftable upwards and lockable in transport position.</w:t>
            </w:r>
          </w:p>
          <w:p w14:paraId="68141EB4"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Air shock absorbers provided for and installed by the manufacturer, or equivalent solution to facilitate lifting of the mechanism into transport position.</w:t>
            </w:r>
          </w:p>
          <w:p w14:paraId="57E0AE03"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p>
          <w:p w14:paraId="1C7EBB5D"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p>
          <w:p w14:paraId="5A63057D" w14:textId="0E58251D" w:rsidR="00286E0F" w:rsidRPr="00396734" w:rsidRDefault="00286E0F" w:rsidP="00286E0F">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7AC1268A" w14:textId="77777777" w:rsidR="00286E0F" w:rsidRPr="00396734" w:rsidRDefault="00286E0F" w:rsidP="00286E0F">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D56053F" w14:textId="77777777" w:rsidR="00BE5FA7" w:rsidRPr="00396734" w:rsidRDefault="00BE5FA7" w:rsidP="00286E0F">
            <w:pPr>
              <w:spacing w:after="0" w:line="240" w:lineRule="auto"/>
              <w:rPr>
                <w:rFonts w:ascii="Times New Roman" w:eastAsia="Times New Roman" w:hAnsi="Times New Roman" w:cs="Times New Roman"/>
                <w:b/>
                <w:bCs/>
                <w:sz w:val="22"/>
                <w:szCs w:val="22"/>
                <w:lang w:eastAsia="en-US"/>
              </w:rPr>
            </w:pPr>
          </w:p>
          <w:p w14:paraId="749605FA" w14:textId="1C7C86A3"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86E0F" w:rsidRPr="00396734" w14:paraId="316F4F5A"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000C456B"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2.27.</w:t>
            </w:r>
          </w:p>
        </w:tc>
        <w:tc>
          <w:tcPr>
            <w:tcW w:w="2551" w:type="dxa"/>
            <w:vAlign w:val="center"/>
            <w:hideMark/>
          </w:tcPr>
          <w:p w14:paraId="71CFBE49" w14:textId="08C14C5F"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Spreading disc</w:t>
            </w:r>
          </w:p>
        </w:tc>
        <w:tc>
          <w:tcPr>
            <w:tcW w:w="3997" w:type="dxa"/>
            <w:vAlign w:val="center"/>
            <w:hideMark/>
          </w:tcPr>
          <w:p w14:paraId="4D94F214"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Diameter not less than 600 mm.</w:t>
            </w:r>
          </w:p>
          <w:p w14:paraId="5BA4B83C" w14:textId="0E754744"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height of the disc above the road surface is adjusted mechanically (manually), at intervals of not less than 100 mm.</w:t>
            </w:r>
          </w:p>
          <w:p w14:paraId="79B56670" w14:textId="2793611C" w:rsidR="00286E0F" w:rsidRPr="00396734" w:rsidRDefault="00286E0F" w:rsidP="00286E0F">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3D4A5B66" w14:textId="77777777" w:rsidR="00286E0F" w:rsidRPr="00396734" w:rsidRDefault="00286E0F" w:rsidP="00286E0F">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0684613" w14:textId="77777777" w:rsidR="00BE5FA7" w:rsidRPr="00396734" w:rsidRDefault="00BE5FA7" w:rsidP="00286E0F">
            <w:pPr>
              <w:spacing w:after="0" w:line="240" w:lineRule="auto"/>
              <w:jc w:val="both"/>
              <w:rPr>
                <w:rFonts w:ascii="Times New Roman" w:eastAsia="Times New Roman" w:hAnsi="Times New Roman" w:cs="Times New Roman"/>
                <w:b/>
                <w:bCs/>
                <w:sz w:val="22"/>
                <w:szCs w:val="22"/>
              </w:rPr>
            </w:pPr>
          </w:p>
          <w:p w14:paraId="68A13749" w14:textId="0BD2E68E" w:rsidR="00286E0F" w:rsidRPr="00396734" w:rsidRDefault="00286E0F" w:rsidP="00286E0F">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76465C54" w14:textId="760BC9D1" w:rsidR="00286E0F" w:rsidRPr="00396734" w:rsidRDefault="00286E0F" w:rsidP="00286E0F">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shd w:val="clear" w:color="auto" w:fill="C0C0C0"/>
                <w:lang w:eastAsia="ar-SA"/>
              </w:rPr>
              <w:t>____</w:t>
            </w:r>
            <w:r w:rsidRPr="00396734">
              <w:rPr>
                <w:rFonts w:ascii="Times New Roman" w:eastAsia="Times New Roman" w:hAnsi="Times New Roman" w:cs="Times New Roman"/>
                <w:i/>
                <w:iCs/>
                <w:sz w:val="22"/>
                <w:szCs w:val="22"/>
                <w:lang w:eastAsia="ar-SA"/>
              </w:rPr>
              <w:t xml:space="preserve"> mm.</w:t>
            </w:r>
          </w:p>
          <w:p w14:paraId="0450F90E" w14:textId="4EEAE5D7"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86E0F" w:rsidRPr="00396734" w14:paraId="2BAF8BE1"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643EB31"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6A272D1" w14:textId="1F264E1D"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Spreading disc hydraulic motor</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11BA8B8" w14:textId="7F37D13C"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Protected from direct exposure to salt.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EF072AB" w14:textId="77777777" w:rsidR="00286E0F" w:rsidRPr="00396734" w:rsidRDefault="00286E0F" w:rsidP="00286E0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EE17E19" w14:textId="4866D848"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86E0F" w:rsidRPr="00396734" w14:paraId="7CFE16C3"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089607E4"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EB95E70" w14:textId="29EEF29C"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Salt spreading sensor</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868D9C3" w14:textId="3B7CA094"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Must be contactless, electronic.</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96BF1BF" w14:textId="77777777" w:rsidR="00286E0F" w:rsidRPr="00396734" w:rsidRDefault="00286E0F" w:rsidP="00286E0F">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18FE8D0" w14:textId="77777777" w:rsidR="00BE5FA7" w:rsidRPr="00396734" w:rsidRDefault="00BE5FA7" w:rsidP="00286E0F">
            <w:pPr>
              <w:spacing w:after="0" w:line="240" w:lineRule="auto"/>
              <w:rPr>
                <w:rFonts w:ascii="Times New Roman" w:eastAsia="Times New Roman" w:hAnsi="Times New Roman" w:cs="Times New Roman"/>
                <w:b/>
                <w:bCs/>
                <w:sz w:val="22"/>
                <w:szCs w:val="22"/>
                <w:lang w:eastAsia="en-US"/>
              </w:rPr>
            </w:pPr>
          </w:p>
          <w:p w14:paraId="3F24AC98" w14:textId="6DA074FE"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86E0F" w:rsidRPr="00396734" w14:paraId="63E7F8E8" w14:textId="77777777" w:rsidTr="00023693">
        <w:tc>
          <w:tcPr>
            <w:tcW w:w="960" w:type="dxa"/>
            <w:vAlign w:val="center"/>
          </w:tcPr>
          <w:p w14:paraId="3ABC24FC"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2.29.1</w:t>
            </w:r>
          </w:p>
        </w:tc>
        <w:tc>
          <w:tcPr>
            <w:tcW w:w="2551" w:type="dxa"/>
            <w:vAlign w:val="center"/>
          </w:tcPr>
          <w:p w14:paraId="5EE3B1FC" w14:textId="5A5AD49A"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Visual control</w:t>
            </w:r>
          </w:p>
        </w:tc>
        <w:tc>
          <w:tcPr>
            <w:tcW w:w="3997" w:type="dxa"/>
            <w:vAlign w:val="center"/>
          </w:tcPr>
          <w:p w14:paraId="67DF825A" w14:textId="15A17B58"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 </w:t>
            </w:r>
            <w:r w:rsidR="00B8695B" w:rsidRPr="00396734">
              <w:rPr>
                <w:rFonts w:ascii="Times New Roman" w:eastAsia="Times New Roman" w:hAnsi="Times New Roman" w:cs="Times New Roman"/>
                <w:sz w:val="22"/>
                <w:szCs w:val="22"/>
              </w:rPr>
              <w:t>rear-view</w:t>
            </w:r>
            <w:r w:rsidRPr="00396734">
              <w:rPr>
                <w:rFonts w:ascii="Times New Roman" w:eastAsia="Times New Roman" w:hAnsi="Times New Roman" w:cs="Times New Roman"/>
                <w:sz w:val="22"/>
                <w:szCs w:val="22"/>
              </w:rPr>
              <w:t xml:space="preserve"> camera with night vision, installed by the spreader manufacturer, is mounted at the rear of the spreader, as high as technically possible, for visual control of the spreading process and control of the </w:t>
            </w:r>
            <w:r w:rsidR="007F1ACB" w:rsidRPr="00396734">
              <w:rPr>
                <w:rFonts w:ascii="Times New Roman" w:eastAsia="Times New Roman" w:hAnsi="Times New Roman" w:cs="Times New Roman"/>
                <w:sz w:val="22"/>
                <w:szCs w:val="22"/>
              </w:rPr>
              <w:t>vehicle’s</w:t>
            </w:r>
            <w:r w:rsidRPr="00396734">
              <w:rPr>
                <w:rFonts w:ascii="Times New Roman" w:eastAsia="Times New Roman" w:hAnsi="Times New Roman" w:cs="Times New Roman"/>
                <w:sz w:val="22"/>
                <w:szCs w:val="22"/>
              </w:rPr>
              <w:t xml:space="preserve"> reverse movement.</w:t>
            </w:r>
          </w:p>
          <w:p w14:paraId="2AA139BB" w14:textId="397898ED"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image transmitted by the camera must be visible at the </w:t>
            </w:r>
            <w:r w:rsidR="007F1ACB" w:rsidRPr="00396734">
              <w:rPr>
                <w:rFonts w:ascii="Times New Roman" w:eastAsia="Times New Roman" w:hAnsi="Times New Roman" w:cs="Times New Roman"/>
                <w:sz w:val="22"/>
                <w:szCs w:val="22"/>
              </w:rPr>
              <w:t xml:space="preserve">operator’s </w:t>
            </w:r>
            <w:r w:rsidRPr="00396734">
              <w:rPr>
                <w:rFonts w:ascii="Times New Roman" w:eastAsia="Times New Roman" w:hAnsi="Times New Roman" w:cs="Times New Roman"/>
                <w:sz w:val="22"/>
                <w:szCs w:val="22"/>
              </w:rPr>
              <w:t xml:space="preserve">workplace (in the cab of truck) on the monitor (in a </w:t>
            </w:r>
            <w:r w:rsidRPr="00396734">
              <w:rPr>
                <w:rFonts w:ascii="Times New Roman" w:eastAsia="Times New Roman" w:hAnsi="Times New Roman" w:cs="Times New Roman"/>
                <w:sz w:val="22"/>
                <w:szCs w:val="22"/>
              </w:rPr>
              <w:lastRenderedPageBreak/>
              <w:t>separate section) located on the spreader control panel.</w:t>
            </w:r>
          </w:p>
        </w:tc>
        <w:tc>
          <w:tcPr>
            <w:tcW w:w="2126" w:type="dxa"/>
            <w:vAlign w:val="center"/>
          </w:tcPr>
          <w:p w14:paraId="47FD42E7" w14:textId="77777777" w:rsidR="00286E0F" w:rsidRPr="00396734" w:rsidRDefault="00286E0F" w:rsidP="00286E0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06308C29" w14:textId="4D260E3E" w:rsidR="00286E0F" w:rsidRPr="00396734" w:rsidRDefault="00286E0F" w:rsidP="00286E0F">
            <w:pPr>
              <w:spacing w:after="0" w:line="240" w:lineRule="auto"/>
              <w:jc w:val="both"/>
              <w:rPr>
                <w:rFonts w:ascii="Times New Roman" w:eastAsia="Times New Roman" w:hAnsi="Times New Roman" w:cs="Times New Roman"/>
                <w:i/>
                <w:iCs/>
                <w:sz w:val="22"/>
                <w:szCs w:val="22"/>
              </w:rPr>
            </w:pPr>
          </w:p>
          <w:p w14:paraId="0F7DB07A" w14:textId="18FEC6E0"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86E0F" w:rsidRPr="00396734" w14:paraId="1CD53D54"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5544CC26"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2.30.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B58AEE9" w14:textId="5C337B45"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Adjustable amount of material being spread per m²</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5D20420" w14:textId="76964983"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Salt - within the range of 5-40 g/m², with a maximum “</w:t>
            </w:r>
            <w:proofErr w:type="gramStart"/>
            <w:r w:rsidR="00B8695B" w:rsidRPr="00396734">
              <w:rPr>
                <w:rFonts w:ascii="Times New Roman" w:eastAsia="Times New Roman" w:hAnsi="Times New Roman" w:cs="Times New Roman"/>
                <w:sz w:val="22"/>
                <w:szCs w:val="22"/>
                <w:lang w:eastAsia="en-US"/>
              </w:rPr>
              <w:t>pace“</w:t>
            </w:r>
            <w:r w:rsidR="007243E7">
              <w:rPr>
                <w:rFonts w:ascii="Times New Roman" w:eastAsia="Times New Roman" w:hAnsi="Times New Roman" w:cs="Times New Roman"/>
                <w:sz w:val="22"/>
                <w:szCs w:val="22"/>
                <w:lang w:eastAsia="en-US"/>
              </w:rPr>
              <w:t xml:space="preserve"> </w:t>
            </w:r>
            <w:r w:rsidR="00B8695B" w:rsidRPr="00396734">
              <w:rPr>
                <w:rFonts w:ascii="Times New Roman" w:eastAsia="Times New Roman" w:hAnsi="Times New Roman" w:cs="Times New Roman"/>
                <w:sz w:val="22"/>
                <w:szCs w:val="22"/>
                <w:lang w:eastAsia="en-US"/>
              </w:rPr>
              <w:t>of</w:t>
            </w:r>
            <w:proofErr w:type="gramEnd"/>
            <w:r w:rsidRPr="00396734">
              <w:rPr>
                <w:rFonts w:ascii="Times New Roman" w:eastAsia="Times New Roman" w:hAnsi="Times New Roman" w:cs="Times New Roman"/>
                <w:sz w:val="22"/>
                <w:szCs w:val="22"/>
                <w:lang w:eastAsia="en-US"/>
              </w:rPr>
              <w:t xml:space="preserve"> 5 g/m².</w:t>
            </w:r>
          </w:p>
          <w:p w14:paraId="09221108" w14:textId="4CA1CF30"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Sifted sand and crushed stone - within the range of 20-300 g/m², with a maximum “</w:t>
            </w:r>
            <w:proofErr w:type="gramStart"/>
            <w:r w:rsidR="00B8695B" w:rsidRPr="00396734">
              <w:rPr>
                <w:rFonts w:ascii="Times New Roman" w:eastAsia="Times New Roman" w:hAnsi="Times New Roman" w:cs="Times New Roman"/>
                <w:sz w:val="22"/>
                <w:szCs w:val="22"/>
                <w:lang w:eastAsia="en-US"/>
              </w:rPr>
              <w:t>pace“</w:t>
            </w:r>
            <w:r w:rsidR="007243E7">
              <w:rPr>
                <w:rFonts w:ascii="Times New Roman" w:eastAsia="Times New Roman" w:hAnsi="Times New Roman" w:cs="Times New Roman"/>
                <w:sz w:val="22"/>
                <w:szCs w:val="22"/>
                <w:lang w:eastAsia="en-US"/>
              </w:rPr>
              <w:t xml:space="preserve"> </w:t>
            </w:r>
            <w:r w:rsidR="00B8695B" w:rsidRPr="00396734">
              <w:rPr>
                <w:rFonts w:ascii="Times New Roman" w:eastAsia="Times New Roman" w:hAnsi="Times New Roman" w:cs="Times New Roman"/>
                <w:sz w:val="22"/>
                <w:szCs w:val="22"/>
                <w:lang w:eastAsia="en-US"/>
              </w:rPr>
              <w:t>of</w:t>
            </w:r>
            <w:proofErr w:type="gramEnd"/>
            <w:r w:rsidRPr="00396734">
              <w:rPr>
                <w:rFonts w:ascii="Times New Roman" w:eastAsia="Times New Roman" w:hAnsi="Times New Roman" w:cs="Times New Roman"/>
                <w:sz w:val="22"/>
                <w:szCs w:val="22"/>
                <w:lang w:eastAsia="en-US"/>
              </w:rPr>
              <w:t xml:space="preserve"> 10 g/m².</w:t>
            </w:r>
          </w:p>
          <w:p w14:paraId="00AC875F"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p>
          <w:p w14:paraId="07FE1DD3" w14:textId="6F08993E" w:rsidR="00286E0F" w:rsidRPr="00396734" w:rsidRDefault="00286E0F" w:rsidP="00286E0F">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1983ABAD" w14:textId="77777777" w:rsidR="00286E0F" w:rsidRPr="00396734" w:rsidRDefault="00286E0F" w:rsidP="00286E0F">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5556607B" w14:textId="77777777" w:rsidR="00BE5FA7" w:rsidRPr="00396734" w:rsidRDefault="00BE5FA7" w:rsidP="00286E0F">
            <w:pPr>
              <w:spacing w:after="0" w:line="240" w:lineRule="auto"/>
              <w:jc w:val="both"/>
              <w:rPr>
                <w:rFonts w:ascii="Times New Roman" w:eastAsia="Times New Roman" w:hAnsi="Times New Roman" w:cs="Times New Roman"/>
                <w:b/>
                <w:bCs/>
                <w:sz w:val="22"/>
                <w:szCs w:val="22"/>
              </w:rPr>
            </w:pPr>
          </w:p>
          <w:p w14:paraId="113A2A33" w14:textId="61EA02E1" w:rsidR="00286E0F" w:rsidRPr="00396734" w:rsidRDefault="00286E0F" w:rsidP="00286E0F">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Pr="00396734">
              <w:rPr>
                <w:rFonts w:ascii="Times New Roman" w:eastAsia="Times New Roman" w:hAnsi="Times New Roman" w:cs="Times New Roman"/>
                <w:i/>
                <w:iCs/>
                <w:sz w:val="22"/>
                <w:szCs w:val="22"/>
                <w:lang w:eastAsia="ar-SA"/>
              </w:rPr>
              <w:t>:</w:t>
            </w:r>
          </w:p>
          <w:p w14:paraId="4867E354"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Salt within the range of ____ g/m</w:t>
            </w:r>
            <w:r w:rsidRPr="00396734">
              <w:rPr>
                <w:rFonts w:ascii="Times New Roman" w:eastAsia="Times New Roman" w:hAnsi="Times New Roman" w:cs="Times New Roman"/>
                <w:sz w:val="22"/>
                <w:szCs w:val="22"/>
                <w:vertAlign w:val="superscript"/>
              </w:rPr>
              <w:t>2</w:t>
            </w:r>
            <w:r w:rsidRPr="00396734">
              <w:rPr>
                <w:rFonts w:ascii="Times New Roman" w:eastAsia="Times New Roman" w:hAnsi="Times New Roman" w:cs="Times New Roman"/>
                <w:sz w:val="22"/>
                <w:szCs w:val="22"/>
              </w:rPr>
              <w:t>.</w:t>
            </w:r>
          </w:p>
          <w:p w14:paraId="5488F9F0"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 gravel, sand, crushed stone within the range of ____ g/m</w:t>
            </w:r>
            <w:r w:rsidRPr="00396734">
              <w:rPr>
                <w:rFonts w:ascii="Times New Roman" w:eastAsia="Times New Roman" w:hAnsi="Times New Roman" w:cs="Times New Roman"/>
                <w:sz w:val="22"/>
                <w:szCs w:val="22"/>
                <w:vertAlign w:val="superscript"/>
              </w:rPr>
              <w:t>2</w:t>
            </w:r>
            <w:r w:rsidRPr="00396734">
              <w:rPr>
                <w:rFonts w:ascii="Times New Roman" w:eastAsia="Times New Roman" w:hAnsi="Times New Roman" w:cs="Times New Roman"/>
                <w:sz w:val="22"/>
                <w:szCs w:val="22"/>
              </w:rPr>
              <w:t>.</w:t>
            </w:r>
          </w:p>
          <w:p w14:paraId="14625EA3" w14:textId="6B0FBD73"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86E0F" w:rsidRPr="00396734" w14:paraId="2796FD7F"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B9E7624"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9270683" w14:textId="6FBB1A62"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Adjustable spreading width of the material being spread.</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BAE57E7" w14:textId="07421FE5"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From 3 m to at least 12 m, at intervals of no more than 1,0 m, with asymmetrical (increasing or decreasing the width of one side of the spread without changing the width of the other side) adjustment of the spreading material, set using the control panel.</w:t>
            </w:r>
          </w:p>
          <w:p w14:paraId="7931BBB5" w14:textId="1DD04AE5"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07CED2AC" w14:textId="77777777" w:rsidR="00286E0F" w:rsidRPr="00396734" w:rsidRDefault="00286E0F" w:rsidP="00286E0F">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04013EC3" w14:textId="77777777" w:rsidR="00BE5FA7" w:rsidRPr="00396734" w:rsidRDefault="00BE5FA7" w:rsidP="00286E0F">
            <w:pPr>
              <w:spacing w:after="0" w:line="240" w:lineRule="auto"/>
              <w:jc w:val="both"/>
              <w:rPr>
                <w:rFonts w:ascii="Times New Roman" w:eastAsia="Times New Roman" w:hAnsi="Times New Roman" w:cs="Times New Roman"/>
                <w:b/>
                <w:bCs/>
                <w:sz w:val="22"/>
                <w:szCs w:val="22"/>
              </w:rPr>
            </w:pPr>
          </w:p>
          <w:p w14:paraId="5217B7B6" w14:textId="20B41D1B" w:rsidR="00286E0F" w:rsidRPr="00396734" w:rsidRDefault="00286E0F" w:rsidP="00286E0F">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Pr="00396734">
              <w:rPr>
                <w:rFonts w:ascii="Times New Roman" w:eastAsia="Times New Roman" w:hAnsi="Times New Roman" w:cs="Times New Roman"/>
                <w:i/>
                <w:iCs/>
                <w:sz w:val="22"/>
                <w:szCs w:val="22"/>
                <w:lang w:eastAsia="ar-SA"/>
              </w:rPr>
              <w:t>:</w:t>
            </w:r>
          </w:p>
          <w:p w14:paraId="02435375"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Within ____ m, spreading width “pace” of __m.</w:t>
            </w:r>
          </w:p>
          <w:p w14:paraId="6FA4FD51" w14:textId="73AFB80F"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86E0F" w:rsidRPr="00396734" w14:paraId="2AF6885E"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687A85B"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D52A63D" w14:textId="2CF824AC"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Forced (pressure) salt solution feeding (to the spreading disc) and control of amount.</w:t>
            </w:r>
            <w:r w:rsidRPr="00396734">
              <w:rPr>
                <w:rFonts w:ascii="Times New Roman" w:eastAsia="Times New Roman" w:hAnsi="Times New Roman" w:cs="Times New Roman"/>
                <w:sz w:val="22"/>
                <w:szCs w:val="22"/>
              </w:rPr>
              <w:t xml:space="preserve">  </w:t>
            </w:r>
          </w:p>
        </w:tc>
        <w:tc>
          <w:tcPr>
            <w:tcW w:w="3997" w:type="dxa"/>
            <w:tcBorders>
              <w:top w:val="single" w:sz="4" w:space="0" w:color="auto"/>
              <w:left w:val="single" w:sz="4" w:space="0" w:color="auto"/>
              <w:bottom w:val="single" w:sz="4" w:space="0" w:color="auto"/>
              <w:right w:val="single" w:sz="4" w:space="0" w:color="auto"/>
            </w:tcBorders>
            <w:vAlign w:val="center"/>
          </w:tcPr>
          <w:p w14:paraId="50DF6A7A" w14:textId="3FB72011"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At interval of 5 %, starting from a minimum of 15%</w:t>
            </w:r>
            <w:r w:rsidR="00142132" w:rsidRPr="00396734">
              <w:rPr>
                <w:rFonts w:ascii="Times New Roman" w:eastAsia="Times New Roman" w:hAnsi="Times New Roman" w:cs="Times New Roman"/>
                <w:sz w:val="22"/>
                <w:szCs w:val="22"/>
                <w:lang w:eastAsia="en-US"/>
              </w:rPr>
              <w:t xml:space="preserve"> to 100% (FS15 – FS100)</w:t>
            </w:r>
            <w:r w:rsidRPr="00396734">
              <w:rPr>
                <w:rFonts w:ascii="Times New Roman" w:eastAsia="Times New Roman" w:hAnsi="Times New Roman" w:cs="Times New Roman"/>
                <w:sz w:val="22"/>
                <w:szCs w:val="22"/>
                <w:lang w:eastAsia="en-US"/>
              </w:rPr>
              <w:t>, which automatically changes depending on the amount of salt being spread.</w:t>
            </w:r>
          </w:p>
          <w:p w14:paraId="19FF6ECB" w14:textId="4A83741E"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It is assumed that the percentage of salt solution for salt moistening indicates the proportion of the solution in the spread rate (e.g., </w:t>
            </w:r>
            <w:r w:rsidR="00142132" w:rsidRPr="00396734">
              <w:rPr>
                <w:rFonts w:ascii="Times New Roman" w:eastAsia="Times New Roman" w:hAnsi="Times New Roman" w:cs="Times New Roman"/>
                <w:sz w:val="22"/>
                <w:szCs w:val="22"/>
                <w:lang w:eastAsia="en-US"/>
              </w:rPr>
              <w:t>FS15</w:t>
            </w:r>
            <w:r w:rsidRPr="00396734">
              <w:rPr>
                <w:rFonts w:ascii="Times New Roman" w:eastAsia="Times New Roman" w:hAnsi="Times New Roman" w:cs="Times New Roman"/>
                <w:sz w:val="22"/>
                <w:szCs w:val="22"/>
                <w:lang w:eastAsia="en-US"/>
              </w:rPr>
              <w:t xml:space="preserve"> means that the spread rate consists of 15% solution + 85% dry matter).</w:t>
            </w:r>
          </w:p>
          <w:p w14:paraId="72507265"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p>
          <w:p w14:paraId="7DBCC4E0" w14:textId="08CB74B8" w:rsidR="00286E0F" w:rsidRPr="00396734" w:rsidRDefault="00286E0F" w:rsidP="00286E0F">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3ABBF7C1" w14:textId="77777777" w:rsidR="00286E0F" w:rsidRPr="00396734" w:rsidRDefault="00286E0F" w:rsidP="00286E0F">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06C1C095" w14:textId="77777777" w:rsidR="00BE5FA7" w:rsidRPr="00396734" w:rsidRDefault="00BE5FA7" w:rsidP="00286E0F">
            <w:pPr>
              <w:spacing w:after="0" w:line="240" w:lineRule="auto"/>
              <w:jc w:val="both"/>
              <w:rPr>
                <w:rFonts w:ascii="Times New Roman" w:eastAsia="Times New Roman" w:hAnsi="Times New Roman" w:cs="Times New Roman"/>
                <w:b/>
                <w:bCs/>
                <w:sz w:val="22"/>
                <w:szCs w:val="22"/>
              </w:rPr>
            </w:pPr>
          </w:p>
          <w:p w14:paraId="37C821B7" w14:textId="36A9CB34" w:rsidR="00286E0F" w:rsidRPr="00396734" w:rsidRDefault="00286E0F" w:rsidP="00286E0F">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Pr="00396734">
              <w:rPr>
                <w:rFonts w:ascii="Times New Roman" w:eastAsia="Times New Roman" w:hAnsi="Times New Roman" w:cs="Times New Roman"/>
                <w:i/>
                <w:iCs/>
                <w:sz w:val="22"/>
                <w:szCs w:val="22"/>
                <w:lang w:eastAsia="ar-SA"/>
              </w:rPr>
              <w:t>:</w:t>
            </w:r>
          </w:p>
          <w:p w14:paraId="3C306DE3"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At __ % interval from ___ %</w:t>
            </w:r>
          </w:p>
          <w:p w14:paraId="1E9A9298" w14:textId="5B6EFD15"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86E0F" w:rsidRPr="00396734" w14:paraId="75218AD7" w14:textId="77777777" w:rsidTr="00023693">
        <w:tc>
          <w:tcPr>
            <w:tcW w:w="9634" w:type="dxa"/>
            <w:gridSpan w:val="4"/>
            <w:tcBorders>
              <w:top w:val="single" w:sz="4" w:space="0" w:color="auto"/>
              <w:left w:val="single" w:sz="4" w:space="0" w:color="auto"/>
              <w:bottom w:val="single" w:sz="4" w:space="0" w:color="auto"/>
              <w:right w:val="single" w:sz="4" w:space="0" w:color="auto"/>
            </w:tcBorders>
            <w:vAlign w:val="center"/>
          </w:tcPr>
          <w:p w14:paraId="274DF7A0" w14:textId="191EBCD1" w:rsidR="00286E0F" w:rsidRPr="00396734" w:rsidRDefault="00286E0F" w:rsidP="00286E0F">
            <w:pPr>
              <w:spacing w:after="0" w:line="240" w:lineRule="auto"/>
              <w:jc w:val="both"/>
              <w:rPr>
                <w:rFonts w:ascii="Times New Roman" w:hAnsi="Times New Roman" w:cs="Times New Roman"/>
                <w:b/>
                <w:bCs/>
                <w:sz w:val="22"/>
                <w:szCs w:val="22"/>
                <w:lang w:eastAsia="en-US"/>
              </w:rPr>
            </w:pPr>
            <w:r w:rsidRPr="00396734">
              <w:rPr>
                <w:rFonts w:ascii="Times New Roman" w:hAnsi="Times New Roman" w:cs="Times New Roman"/>
                <w:b/>
                <w:bCs/>
                <w:sz w:val="22"/>
                <w:szCs w:val="22"/>
                <w:lang w:eastAsia="en-US"/>
              </w:rPr>
              <w:t>Solution spraying (dispersion) mechanism</w:t>
            </w:r>
          </w:p>
        </w:tc>
      </w:tr>
      <w:tr w:rsidR="00286E0F" w:rsidRPr="00396734" w14:paraId="44C4770A" w14:textId="77777777" w:rsidTr="00023693">
        <w:tc>
          <w:tcPr>
            <w:tcW w:w="960" w:type="dxa"/>
            <w:tcBorders>
              <w:top w:val="single" w:sz="4" w:space="0" w:color="auto"/>
              <w:left w:val="single" w:sz="4" w:space="0" w:color="auto"/>
              <w:bottom w:val="single" w:sz="4" w:space="0" w:color="auto"/>
              <w:right w:val="single" w:sz="4" w:space="0" w:color="auto"/>
            </w:tcBorders>
            <w:vAlign w:val="center"/>
          </w:tcPr>
          <w:p w14:paraId="22D85284" w14:textId="77777777" w:rsidR="00286E0F" w:rsidRPr="00396734" w:rsidRDefault="00286E0F" w:rsidP="00286E0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2.33.</w:t>
            </w:r>
          </w:p>
        </w:tc>
        <w:tc>
          <w:tcPr>
            <w:tcW w:w="2551" w:type="dxa"/>
            <w:tcBorders>
              <w:top w:val="single" w:sz="4" w:space="0" w:color="auto"/>
              <w:left w:val="single" w:sz="4" w:space="0" w:color="auto"/>
              <w:bottom w:val="single" w:sz="4" w:space="0" w:color="auto"/>
              <w:right w:val="single" w:sz="4" w:space="0" w:color="auto"/>
            </w:tcBorders>
            <w:vAlign w:val="center"/>
          </w:tcPr>
          <w:p w14:paraId="0BB8A325" w14:textId="40538FA0" w:rsidR="00286E0F" w:rsidRPr="00396734" w:rsidRDefault="00286E0F" w:rsidP="00286E0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 xml:space="preserve">Salt solution spraying (dispersal) mechanism </w:t>
            </w:r>
          </w:p>
        </w:tc>
        <w:tc>
          <w:tcPr>
            <w:tcW w:w="3997" w:type="dxa"/>
            <w:tcBorders>
              <w:top w:val="single" w:sz="4" w:space="0" w:color="auto"/>
              <w:left w:val="single" w:sz="4" w:space="0" w:color="auto"/>
              <w:bottom w:val="single" w:sz="4" w:space="0" w:color="auto"/>
              <w:right w:val="single" w:sz="4" w:space="0" w:color="auto"/>
            </w:tcBorders>
            <w:vAlign w:val="center"/>
          </w:tcPr>
          <w:p w14:paraId="6F412CAA" w14:textId="77777777" w:rsidR="00286E0F" w:rsidRPr="00396734" w:rsidRDefault="00286E0F" w:rsidP="00286E0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The solution spraying mechanism is installed in the rear part of the salt spreader. The mechanism's units and components are mounted on a bracket connected to the spreading mechanism or on a separate bracket(s).</w:t>
            </w:r>
          </w:p>
          <w:p w14:paraId="4AA0A405" w14:textId="022A5867" w:rsidR="00286E0F" w:rsidRPr="00396734" w:rsidRDefault="00286E0F" w:rsidP="00286E0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lastRenderedPageBreak/>
              <w:t>The mechanism is lifted up and locked in the transport position together with the spreading mechanism or separately.</w:t>
            </w:r>
          </w:p>
        </w:tc>
        <w:tc>
          <w:tcPr>
            <w:tcW w:w="2126" w:type="dxa"/>
            <w:tcBorders>
              <w:top w:val="single" w:sz="4" w:space="0" w:color="auto"/>
              <w:left w:val="single" w:sz="4" w:space="0" w:color="auto"/>
              <w:bottom w:val="single" w:sz="4" w:space="0" w:color="auto"/>
              <w:right w:val="single" w:sz="4" w:space="0" w:color="auto"/>
            </w:tcBorders>
            <w:vAlign w:val="center"/>
          </w:tcPr>
          <w:p w14:paraId="477C306E" w14:textId="77777777" w:rsidR="00286E0F" w:rsidRPr="00396734" w:rsidRDefault="00286E0F" w:rsidP="00286E0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0FC13D3E" w14:textId="59FC84B6" w:rsidR="00286E0F" w:rsidRPr="00396734" w:rsidRDefault="00286E0F" w:rsidP="00286E0F">
            <w:pPr>
              <w:spacing w:after="0" w:line="240" w:lineRule="auto"/>
              <w:jc w:val="both"/>
              <w:rPr>
                <w:rFonts w:ascii="Times New Roman" w:hAnsi="Times New Roman" w:cs="Times New Roman"/>
                <w:i/>
                <w:iCs/>
                <w:sz w:val="22"/>
                <w:szCs w:val="22"/>
                <w:lang w:eastAsia="en-US"/>
              </w:rPr>
            </w:pPr>
          </w:p>
          <w:p w14:paraId="03573CCF" w14:textId="4DA71627"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_________ and </w:t>
            </w:r>
            <w:r w:rsidRPr="00396734">
              <w:rPr>
                <w:rFonts w:ascii="Times New Roman" w:eastAsia="Times New Roman" w:hAnsi="Times New Roman" w:cs="Times New Roman"/>
                <w:i/>
                <w:iCs/>
                <w:color w:val="000000"/>
                <w:sz w:val="22"/>
                <w:szCs w:val="22"/>
              </w:rPr>
              <w:lastRenderedPageBreak/>
              <w:t>page No ___________ or reference - ________.</w:t>
            </w:r>
          </w:p>
        </w:tc>
      </w:tr>
      <w:tr w:rsidR="00286E0F" w:rsidRPr="00396734" w14:paraId="57DB0FA5" w14:textId="77777777" w:rsidTr="00023693">
        <w:tc>
          <w:tcPr>
            <w:tcW w:w="960" w:type="dxa"/>
            <w:tcBorders>
              <w:top w:val="single" w:sz="4" w:space="0" w:color="auto"/>
              <w:left w:val="single" w:sz="4" w:space="0" w:color="auto"/>
              <w:bottom w:val="single" w:sz="4" w:space="0" w:color="auto"/>
              <w:right w:val="single" w:sz="4" w:space="0" w:color="auto"/>
            </w:tcBorders>
            <w:vAlign w:val="center"/>
          </w:tcPr>
          <w:p w14:paraId="40178A0F" w14:textId="77777777" w:rsidR="00286E0F" w:rsidRPr="00396734" w:rsidRDefault="00286E0F" w:rsidP="00286E0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lastRenderedPageBreak/>
              <w:t>2.34.</w:t>
            </w:r>
          </w:p>
        </w:tc>
        <w:tc>
          <w:tcPr>
            <w:tcW w:w="2551" w:type="dxa"/>
            <w:tcBorders>
              <w:top w:val="single" w:sz="4" w:space="0" w:color="auto"/>
              <w:left w:val="single" w:sz="4" w:space="0" w:color="auto"/>
              <w:bottom w:val="single" w:sz="4" w:space="0" w:color="auto"/>
              <w:right w:val="single" w:sz="4" w:space="0" w:color="auto"/>
            </w:tcBorders>
            <w:vAlign w:val="center"/>
          </w:tcPr>
          <w:p w14:paraId="38ECC015" w14:textId="77777777" w:rsidR="00286E0F" w:rsidRPr="00396734" w:rsidRDefault="00286E0F" w:rsidP="00286E0F">
            <w:pPr>
              <w:spacing w:after="0" w:line="240" w:lineRule="auto"/>
              <w:rPr>
                <w:rFonts w:ascii="Times New Roman" w:hAnsi="Times New Roman" w:cs="Times New Roman"/>
                <w:sz w:val="22"/>
                <w:szCs w:val="22"/>
                <w:lang w:eastAsia="en-US"/>
              </w:rPr>
            </w:pPr>
            <w:r w:rsidRPr="00396734">
              <w:rPr>
                <w:rFonts w:ascii="Times New Roman" w:hAnsi="Times New Roman" w:cs="Times New Roman"/>
                <w:sz w:val="22"/>
                <w:szCs w:val="22"/>
                <w:lang w:eastAsia="en-US"/>
              </w:rPr>
              <w:t xml:space="preserve">Salt solution pump(s) </w:t>
            </w:r>
          </w:p>
          <w:p w14:paraId="5400F613" w14:textId="77777777" w:rsidR="00286E0F" w:rsidRPr="00396734" w:rsidRDefault="00286E0F" w:rsidP="00286E0F">
            <w:pPr>
              <w:spacing w:after="0" w:line="240" w:lineRule="auto"/>
              <w:jc w:val="both"/>
              <w:rPr>
                <w:rFonts w:ascii="Times New Roman" w:hAnsi="Times New Roman" w:cs="Times New Roman"/>
                <w:sz w:val="22"/>
                <w:szCs w:val="22"/>
                <w:lang w:eastAsia="en-US"/>
              </w:rPr>
            </w:pPr>
          </w:p>
        </w:tc>
        <w:tc>
          <w:tcPr>
            <w:tcW w:w="3997" w:type="dxa"/>
            <w:tcBorders>
              <w:top w:val="single" w:sz="4" w:space="0" w:color="auto"/>
              <w:left w:val="single" w:sz="4" w:space="0" w:color="auto"/>
              <w:bottom w:val="single" w:sz="4" w:space="0" w:color="auto"/>
              <w:right w:val="single" w:sz="4" w:space="0" w:color="auto"/>
            </w:tcBorders>
            <w:vAlign w:val="center"/>
          </w:tcPr>
          <w:p w14:paraId="57F0F107" w14:textId="096E7DDC" w:rsidR="00286E0F" w:rsidRPr="00396734" w:rsidRDefault="00651EED" w:rsidP="00651EED">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Pumps made of stainless steel AISI 316 or other equivalent material resistant to brine solution.</w:t>
            </w:r>
            <w:r w:rsidRPr="00396734">
              <w:rPr>
                <w:rFonts w:ascii="Times New Roman" w:hAnsi="Times New Roman" w:cs="Times New Roman"/>
                <w:sz w:val="22"/>
                <w:szCs w:val="22"/>
                <w:lang w:eastAsia="en-US"/>
              </w:rPr>
              <w:br/>
              <w:t>The capacity of the hydraulic pumps shall be adjustable via the control panel:</w:t>
            </w:r>
            <w:r w:rsidRPr="00396734">
              <w:rPr>
                <w:rFonts w:ascii="Times New Roman" w:hAnsi="Times New Roman" w:cs="Times New Roman"/>
                <w:sz w:val="22"/>
                <w:szCs w:val="22"/>
                <w:lang w:eastAsia="en-US"/>
              </w:rPr>
              <w:br/>
              <w:t>– Pump used for the brine solution spraying function, with a capacity in the range of 1 l/min to 290 l/min;</w:t>
            </w:r>
            <w:r w:rsidRPr="00396734">
              <w:rPr>
                <w:rFonts w:ascii="Times New Roman" w:hAnsi="Times New Roman" w:cs="Times New Roman"/>
                <w:sz w:val="22"/>
                <w:szCs w:val="22"/>
                <w:lang w:eastAsia="en-US"/>
              </w:rPr>
              <w:br/>
              <w:t>– Pump used for the brine solution for the salt wetting function, with a capacity in the range of 1 l/min to 100 l/min.</w:t>
            </w:r>
          </w:p>
        </w:tc>
        <w:tc>
          <w:tcPr>
            <w:tcW w:w="2126" w:type="dxa"/>
            <w:tcBorders>
              <w:top w:val="single" w:sz="4" w:space="0" w:color="auto"/>
              <w:left w:val="single" w:sz="4" w:space="0" w:color="auto"/>
              <w:bottom w:val="single" w:sz="4" w:space="0" w:color="auto"/>
              <w:right w:val="single" w:sz="4" w:space="0" w:color="auto"/>
            </w:tcBorders>
            <w:vAlign w:val="center"/>
          </w:tcPr>
          <w:p w14:paraId="3E24239D" w14:textId="77777777" w:rsidR="00286E0F" w:rsidRPr="00396734" w:rsidRDefault="00286E0F" w:rsidP="00286E0F">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40B0AF09" w14:textId="77777777" w:rsidR="00BE5FA7" w:rsidRPr="00396734" w:rsidRDefault="00BE5FA7" w:rsidP="00286E0F">
            <w:pPr>
              <w:spacing w:after="0" w:line="240" w:lineRule="auto"/>
              <w:jc w:val="both"/>
              <w:rPr>
                <w:rFonts w:ascii="Times New Roman" w:eastAsia="Times New Roman" w:hAnsi="Times New Roman" w:cs="Times New Roman"/>
                <w:b/>
                <w:bCs/>
                <w:sz w:val="22"/>
                <w:szCs w:val="22"/>
              </w:rPr>
            </w:pPr>
          </w:p>
          <w:p w14:paraId="3EB0ADE4" w14:textId="010279BC" w:rsidR="00286E0F" w:rsidRPr="00396734" w:rsidRDefault="00286E0F" w:rsidP="00286E0F">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Pr="00396734">
              <w:rPr>
                <w:rFonts w:ascii="Times New Roman" w:hAnsi="Times New Roman" w:cs="Times New Roman"/>
                <w:i/>
                <w:iCs/>
                <w:sz w:val="22"/>
                <w:szCs w:val="22"/>
                <w:lang w:eastAsia="ar-SA"/>
              </w:rPr>
              <w:t>:</w:t>
            </w:r>
          </w:p>
          <w:p w14:paraId="0BE5C75B" w14:textId="77777777" w:rsidR="00286E0F" w:rsidRPr="00396734" w:rsidRDefault="00286E0F" w:rsidP="00286E0F">
            <w:pPr>
              <w:spacing w:after="0" w:line="240" w:lineRule="auto"/>
              <w:jc w:val="both"/>
              <w:rPr>
                <w:rFonts w:ascii="Times New Roman" w:hAnsi="Times New Roman" w:cs="Times New Roman"/>
                <w:i/>
                <w:iCs/>
                <w:sz w:val="22"/>
                <w:szCs w:val="22"/>
                <w:lang w:eastAsia="ar-SA"/>
              </w:rPr>
            </w:pPr>
            <w:r w:rsidRPr="00396734">
              <w:rPr>
                <w:rFonts w:ascii="Times New Roman" w:hAnsi="Times New Roman" w:cs="Times New Roman"/>
                <w:i/>
                <w:iCs/>
                <w:sz w:val="22"/>
                <w:szCs w:val="22"/>
                <w:lang w:eastAsia="ar-SA"/>
              </w:rPr>
              <w:t>material of pump(s) _________</w:t>
            </w:r>
          </w:p>
          <w:p w14:paraId="091DA2F6" w14:textId="77777777" w:rsidR="00286E0F" w:rsidRPr="00396734" w:rsidRDefault="00286E0F" w:rsidP="00286E0F">
            <w:pPr>
              <w:spacing w:after="0" w:line="240" w:lineRule="auto"/>
              <w:jc w:val="both"/>
              <w:rPr>
                <w:rFonts w:ascii="Times New Roman" w:hAnsi="Times New Roman" w:cs="Times New Roman"/>
                <w:i/>
                <w:iCs/>
                <w:sz w:val="22"/>
                <w:szCs w:val="22"/>
                <w:lang w:eastAsia="ar-SA"/>
              </w:rPr>
            </w:pPr>
            <w:r w:rsidRPr="00396734">
              <w:rPr>
                <w:rFonts w:ascii="Times New Roman" w:hAnsi="Times New Roman" w:cs="Times New Roman"/>
                <w:i/>
                <w:iCs/>
                <w:sz w:val="22"/>
                <w:szCs w:val="22"/>
                <w:lang w:eastAsia="ar-SA"/>
              </w:rPr>
              <w:t>capacity in the range from ___ litres/min to ___ litres/min</w:t>
            </w:r>
          </w:p>
          <w:p w14:paraId="6CD58EFA" w14:textId="678EFAB7"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86E0F" w:rsidRPr="00396734" w14:paraId="690596DB" w14:textId="77777777" w:rsidTr="00023693">
        <w:tc>
          <w:tcPr>
            <w:tcW w:w="960" w:type="dxa"/>
            <w:tcBorders>
              <w:top w:val="single" w:sz="4" w:space="0" w:color="auto"/>
              <w:left w:val="single" w:sz="4" w:space="0" w:color="auto"/>
              <w:bottom w:val="single" w:sz="4" w:space="0" w:color="auto"/>
              <w:right w:val="single" w:sz="4" w:space="0" w:color="auto"/>
            </w:tcBorders>
            <w:vAlign w:val="center"/>
          </w:tcPr>
          <w:p w14:paraId="2DBE43C0" w14:textId="6A29DDFD" w:rsidR="00286E0F" w:rsidRPr="00396734" w:rsidRDefault="00286E0F" w:rsidP="00286E0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2.3</w:t>
            </w:r>
            <w:r w:rsidR="007066B4" w:rsidRPr="00396734">
              <w:rPr>
                <w:rFonts w:ascii="Times New Roman" w:hAnsi="Times New Roman" w:cs="Times New Roman"/>
                <w:sz w:val="22"/>
                <w:szCs w:val="22"/>
                <w:lang w:eastAsia="en-US"/>
              </w:rPr>
              <w:t>5</w:t>
            </w:r>
            <w:r w:rsidRPr="00396734">
              <w:rPr>
                <w:rFonts w:ascii="Times New Roman" w:hAnsi="Times New Roman" w:cs="Times New Roman"/>
                <w:sz w:val="22"/>
                <w:szCs w:val="22"/>
                <w:lang w:eastAsia="en-US"/>
              </w:rPr>
              <w:t>.</w:t>
            </w:r>
          </w:p>
        </w:tc>
        <w:tc>
          <w:tcPr>
            <w:tcW w:w="2551" w:type="dxa"/>
            <w:tcBorders>
              <w:top w:val="single" w:sz="4" w:space="0" w:color="auto"/>
              <w:left w:val="single" w:sz="4" w:space="0" w:color="auto"/>
              <w:bottom w:val="single" w:sz="4" w:space="0" w:color="auto"/>
              <w:right w:val="single" w:sz="4" w:space="0" w:color="auto"/>
            </w:tcBorders>
            <w:vAlign w:val="center"/>
          </w:tcPr>
          <w:p w14:paraId="01380443" w14:textId="66D4D8CC" w:rsidR="00286E0F" w:rsidRPr="00396734" w:rsidRDefault="00286E0F" w:rsidP="00286E0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 xml:space="preserve">Spraying widths </w:t>
            </w:r>
          </w:p>
        </w:tc>
        <w:tc>
          <w:tcPr>
            <w:tcW w:w="3997" w:type="dxa"/>
            <w:tcBorders>
              <w:top w:val="single" w:sz="4" w:space="0" w:color="auto"/>
              <w:left w:val="single" w:sz="4" w:space="0" w:color="auto"/>
              <w:bottom w:val="single" w:sz="4" w:space="0" w:color="auto"/>
              <w:right w:val="single" w:sz="4" w:space="0" w:color="auto"/>
            </w:tcBorders>
            <w:vAlign w:val="center"/>
          </w:tcPr>
          <w:p w14:paraId="7CF867FA" w14:textId="77777777" w:rsidR="00286E0F" w:rsidRPr="00396734" w:rsidRDefault="00286E0F" w:rsidP="00286E0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The control system must ensure:</w:t>
            </w:r>
          </w:p>
          <w:p w14:paraId="36BCA476" w14:textId="77777777" w:rsidR="00286E0F" w:rsidRPr="00396734" w:rsidRDefault="00286E0F" w:rsidP="00286E0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 different spray widths - (symmetrical) width from 3.0 to at least 12.0</w:t>
            </w:r>
          </w:p>
          <w:p w14:paraId="7DFE0999" w14:textId="77777777" w:rsidR="00286E0F" w:rsidRPr="00396734" w:rsidRDefault="00286E0F" w:rsidP="00286E0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m, and asymmetrical, at least 7.0 m to the left and right.</w:t>
            </w:r>
          </w:p>
          <w:p w14:paraId="15C31E68" w14:textId="77777777" w:rsidR="00286E0F" w:rsidRPr="00396734" w:rsidRDefault="00286E0F" w:rsidP="00286E0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 the ability to adjust the width of the sprayed material in meters (1.0 m offset from</w:t>
            </w:r>
          </w:p>
          <w:p w14:paraId="79723DF1" w14:textId="77777777" w:rsidR="00286E0F" w:rsidRPr="00396734" w:rsidRDefault="00286E0F" w:rsidP="00286E0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the driving axis).</w:t>
            </w:r>
          </w:p>
          <w:p w14:paraId="2EBF2F4D" w14:textId="41898029" w:rsidR="00286E0F" w:rsidRPr="00396734" w:rsidRDefault="00286E0F" w:rsidP="00286E0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 at least three separate spray direction positions: right, left, and centre.</w:t>
            </w:r>
          </w:p>
          <w:p w14:paraId="30306A19" w14:textId="6E5E52F4" w:rsidR="00286E0F" w:rsidRPr="00396734" w:rsidRDefault="00286E0F" w:rsidP="00286E0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 xml:space="preserve">- Uniform spraying regardless of the </w:t>
            </w:r>
            <w:r w:rsidR="007F1ACB" w:rsidRPr="00396734">
              <w:rPr>
                <w:rFonts w:ascii="Times New Roman" w:hAnsi="Times New Roman" w:cs="Times New Roman"/>
                <w:sz w:val="22"/>
                <w:szCs w:val="22"/>
                <w:lang w:eastAsia="en-US"/>
              </w:rPr>
              <w:t>vehicle’s</w:t>
            </w:r>
            <w:r w:rsidRPr="00396734">
              <w:rPr>
                <w:rFonts w:ascii="Times New Roman" w:hAnsi="Times New Roman" w:cs="Times New Roman"/>
                <w:sz w:val="22"/>
                <w:szCs w:val="22"/>
                <w:lang w:eastAsia="en-US"/>
              </w:rPr>
              <w:t xml:space="preserve"> speed when traveling at speeds of up to 70 km/h.</w:t>
            </w:r>
          </w:p>
        </w:tc>
        <w:tc>
          <w:tcPr>
            <w:tcW w:w="2126" w:type="dxa"/>
            <w:tcBorders>
              <w:top w:val="single" w:sz="4" w:space="0" w:color="auto"/>
              <w:left w:val="single" w:sz="4" w:space="0" w:color="auto"/>
              <w:bottom w:val="single" w:sz="4" w:space="0" w:color="auto"/>
              <w:right w:val="single" w:sz="4" w:space="0" w:color="auto"/>
            </w:tcBorders>
            <w:vAlign w:val="center"/>
          </w:tcPr>
          <w:p w14:paraId="6F4C82A2" w14:textId="77777777" w:rsidR="00286E0F" w:rsidRPr="00396734" w:rsidRDefault="00286E0F" w:rsidP="00286E0F">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5789F3E9" w14:textId="77777777" w:rsidR="00BE5FA7" w:rsidRPr="00396734" w:rsidRDefault="00BE5FA7" w:rsidP="00286E0F">
            <w:pPr>
              <w:spacing w:after="0" w:line="240" w:lineRule="auto"/>
              <w:jc w:val="both"/>
              <w:rPr>
                <w:rFonts w:ascii="Times New Roman" w:eastAsia="Times New Roman" w:hAnsi="Times New Roman" w:cs="Times New Roman"/>
                <w:b/>
                <w:bCs/>
                <w:sz w:val="22"/>
                <w:szCs w:val="22"/>
              </w:rPr>
            </w:pPr>
          </w:p>
          <w:p w14:paraId="114EBE6F" w14:textId="6FA103DC" w:rsidR="00286E0F" w:rsidRPr="00396734" w:rsidRDefault="00286E0F" w:rsidP="00286E0F">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parameters</w:t>
            </w:r>
            <w:r w:rsidRPr="00396734">
              <w:rPr>
                <w:rFonts w:ascii="Times New Roman" w:hAnsi="Times New Roman" w:cs="Times New Roman"/>
                <w:i/>
                <w:iCs/>
                <w:sz w:val="22"/>
                <w:szCs w:val="22"/>
                <w:lang w:eastAsia="ar-SA"/>
              </w:rPr>
              <w:t>:</w:t>
            </w:r>
          </w:p>
          <w:p w14:paraId="1213ADE5" w14:textId="77777777" w:rsidR="00286E0F" w:rsidRPr="00396734" w:rsidRDefault="00286E0F" w:rsidP="00286E0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 xml:space="preserve">Symmetrical width from </w:t>
            </w:r>
            <w:r w:rsidRPr="00396734">
              <w:rPr>
                <w:rFonts w:ascii="Times New Roman" w:hAnsi="Times New Roman" w:cs="Times New Roman"/>
                <w:sz w:val="22"/>
                <w:szCs w:val="22"/>
                <w:shd w:val="clear" w:color="auto" w:fill="D0CECE" w:themeFill="background2" w:themeFillShade="E6"/>
                <w:lang w:eastAsia="en-US"/>
              </w:rPr>
              <w:t>___</w:t>
            </w:r>
            <w:r w:rsidRPr="00396734">
              <w:rPr>
                <w:rFonts w:ascii="Times New Roman" w:hAnsi="Times New Roman" w:cs="Times New Roman"/>
                <w:sz w:val="22"/>
                <w:szCs w:val="22"/>
                <w:lang w:eastAsia="en-US"/>
              </w:rPr>
              <w:t xml:space="preserve"> m to </w:t>
            </w:r>
            <w:r w:rsidRPr="00396734">
              <w:rPr>
                <w:rFonts w:ascii="Times New Roman" w:hAnsi="Times New Roman" w:cs="Times New Roman"/>
                <w:sz w:val="22"/>
                <w:szCs w:val="22"/>
                <w:shd w:val="clear" w:color="auto" w:fill="D0CECE" w:themeFill="background2" w:themeFillShade="E6"/>
                <w:lang w:eastAsia="en-US"/>
              </w:rPr>
              <w:t>___</w:t>
            </w:r>
            <w:r w:rsidRPr="00396734">
              <w:rPr>
                <w:rFonts w:ascii="Times New Roman" w:hAnsi="Times New Roman" w:cs="Times New Roman"/>
                <w:sz w:val="22"/>
                <w:szCs w:val="22"/>
                <w:lang w:eastAsia="en-US"/>
              </w:rPr>
              <w:t xml:space="preserve"> m. Asymmetrical width </w:t>
            </w:r>
            <w:r w:rsidRPr="00396734">
              <w:rPr>
                <w:rFonts w:ascii="Times New Roman" w:hAnsi="Times New Roman" w:cs="Times New Roman"/>
                <w:sz w:val="22"/>
                <w:szCs w:val="22"/>
                <w:shd w:val="clear" w:color="auto" w:fill="D0CECE" w:themeFill="background2" w:themeFillShade="E6"/>
                <w:lang w:eastAsia="en-US"/>
              </w:rPr>
              <w:t>___</w:t>
            </w:r>
            <w:r w:rsidRPr="00396734">
              <w:rPr>
                <w:rFonts w:ascii="Times New Roman" w:hAnsi="Times New Roman" w:cs="Times New Roman"/>
                <w:sz w:val="22"/>
                <w:szCs w:val="22"/>
                <w:lang w:eastAsia="en-US"/>
              </w:rPr>
              <w:t xml:space="preserve"> m</w:t>
            </w:r>
          </w:p>
          <w:p w14:paraId="4D8456DF" w14:textId="2B7A1608"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86E0F" w:rsidRPr="00396734" w14:paraId="035F22EF" w14:textId="77777777" w:rsidTr="00023693">
        <w:tc>
          <w:tcPr>
            <w:tcW w:w="960" w:type="dxa"/>
            <w:tcBorders>
              <w:top w:val="single" w:sz="4" w:space="0" w:color="auto"/>
              <w:left w:val="single" w:sz="4" w:space="0" w:color="auto"/>
              <w:bottom w:val="single" w:sz="4" w:space="0" w:color="auto"/>
              <w:right w:val="single" w:sz="4" w:space="0" w:color="auto"/>
            </w:tcBorders>
            <w:vAlign w:val="center"/>
          </w:tcPr>
          <w:p w14:paraId="16793457" w14:textId="2E5FB339" w:rsidR="00286E0F" w:rsidRPr="00396734" w:rsidRDefault="00286E0F" w:rsidP="00286E0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2.3</w:t>
            </w:r>
            <w:r w:rsidR="007066B4" w:rsidRPr="00396734">
              <w:rPr>
                <w:rFonts w:ascii="Times New Roman" w:hAnsi="Times New Roman" w:cs="Times New Roman"/>
                <w:sz w:val="22"/>
                <w:szCs w:val="22"/>
                <w:lang w:eastAsia="en-US"/>
              </w:rPr>
              <w:t>6</w:t>
            </w:r>
            <w:r w:rsidRPr="00396734">
              <w:rPr>
                <w:rFonts w:ascii="Times New Roman" w:hAnsi="Times New Roman" w:cs="Times New Roman"/>
                <w:sz w:val="22"/>
                <w:szCs w:val="22"/>
                <w:lang w:eastAsia="en-US"/>
              </w:rPr>
              <w:t>.</w:t>
            </w:r>
          </w:p>
        </w:tc>
        <w:tc>
          <w:tcPr>
            <w:tcW w:w="2551" w:type="dxa"/>
            <w:tcBorders>
              <w:top w:val="single" w:sz="4" w:space="0" w:color="auto"/>
              <w:left w:val="single" w:sz="4" w:space="0" w:color="auto"/>
              <w:bottom w:val="single" w:sz="4" w:space="0" w:color="auto"/>
              <w:right w:val="single" w:sz="4" w:space="0" w:color="auto"/>
            </w:tcBorders>
            <w:vAlign w:val="center"/>
          </w:tcPr>
          <w:p w14:paraId="42D9ACD8" w14:textId="229FFB82" w:rsidR="00286E0F" w:rsidRPr="00396734" w:rsidRDefault="00286E0F" w:rsidP="00286E0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 xml:space="preserve">Dosage </w:t>
            </w:r>
          </w:p>
          <w:p w14:paraId="33C8BFFF" w14:textId="77777777" w:rsidR="00286E0F" w:rsidRPr="00396734" w:rsidRDefault="00286E0F" w:rsidP="00286E0F">
            <w:pPr>
              <w:spacing w:after="0" w:line="240" w:lineRule="auto"/>
              <w:jc w:val="both"/>
              <w:rPr>
                <w:rFonts w:ascii="Times New Roman" w:hAnsi="Times New Roman" w:cs="Times New Roman"/>
                <w:sz w:val="22"/>
                <w:szCs w:val="22"/>
                <w:lang w:eastAsia="en-US"/>
              </w:rPr>
            </w:pPr>
          </w:p>
        </w:tc>
        <w:tc>
          <w:tcPr>
            <w:tcW w:w="3997" w:type="dxa"/>
            <w:tcBorders>
              <w:top w:val="single" w:sz="4" w:space="0" w:color="auto"/>
              <w:left w:val="single" w:sz="4" w:space="0" w:color="auto"/>
              <w:bottom w:val="single" w:sz="4" w:space="0" w:color="auto"/>
              <w:right w:val="single" w:sz="4" w:space="0" w:color="auto"/>
            </w:tcBorders>
            <w:vAlign w:val="center"/>
          </w:tcPr>
          <w:p w14:paraId="7D24FCEC" w14:textId="09534A89" w:rsidR="00286E0F" w:rsidRPr="00396734" w:rsidRDefault="00286E0F" w:rsidP="00286E0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 xml:space="preserve">The amount of sprayed salt solution is adjustable: from 10 ml/m² or g/m² to at least 100 ml/m² or g/m² (depending on the </w:t>
            </w:r>
            <w:r w:rsidR="007F1ACB" w:rsidRPr="00396734">
              <w:rPr>
                <w:rFonts w:ascii="Times New Roman" w:hAnsi="Times New Roman" w:cs="Times New Roman"/>
                <w:sz w:val="22"/>
                <w:szCs w:val="22"/>
                <w:lang w:eastAsia="en-US"/>
              </w:rPr>
              <w:t>manufacturer’s</w:t>
            </w:r>
            <w:r w:rsidRPr="00396734">
              <w:rPr>
                <w:rFonts w:ascii="Times New Roman" w:hAnsi="Times New Roman" w:cs="Times New Roman"/>
                <w:sz w:val="22"/>
                <w:szCs w:val="22"/>
                <w:lang w:eastAsia="en-US"/>
              </w:rPr>
              <w:t xml:space="preserve"> specifications).</w:t>
            </w:r>
          </w:p>
          <w:p w14:paraId="7061F8D8" w14:textId="6995F85D" w:rsidR="00286E0F" w:rsidRPr="00396734" w:rsidRDefault="00286E0F" w:rsidP="00286E0F">
            <w:pPr>
              <w:spacing w:after="0" w:line="240" w:lineRule="auto"/>
              <w:jc w:val="both"/>
              <w:rPr>
                <w:rFonts w:ascii="Times New Roman" w:hAnsi="Times New Roman" w:cs="Times New Roman"/>
                <w:sz w:val="22"/>
                <w:szCs w:val="22"/>
                <w:lang w:eastAsia="en-US"/>
              </w:rPr>
            </w:pPr>
            <w:r w:rsidRPr="00396734">
              <w:rPr>
                <w:rFonts w:ascii="Times New Roman" w:hAnsi="Times New Roman" w:cs="Times New Roman"/>
                <w:sz w:val="22"/>
                <w:szCs w:val="22"/>
                <w:lang w:eastAsia="en-US"/>
              </w:rPr>
              <w:t>The dosing “pace” is no more than every 5 ml/m² or g/m².</w:t>
            </w:r>
          </w:p>
        </w:tc>
        <w:tc>
          <w:tcPr>
            <w:tcW w:w="2126" w:type="dxa"/>
            <w:tcBorders>
              <w:top w:val="single" w:sz="4" w:space="0" w:color="auto"/>
              <w:left w:val="single" w:sz="4" w:space="0" w:color="auto"/>
              <w:bottom w:val="single" w:sz="4" w:space="0" w:color="auto"/>
              <w:right w:val="single" w:sz="4" w:space="0" w:color="auto"/>
            </w:tcBorders>
            <w:vAlign w:val="center"/>
          </w:tcPr>
          <w:p w14:paraId="3087F404" w14:textId="77777777" w:rsidR="00286E0F" w:rsidRPr="00396734" w:rsidRDefault="00286E0F" w:rsidP="00286E0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99458C5" w14:textId="7F67146F" w:rsidR="00286E0F" w:rsidRPr="00396734" w:rsidRDefault="00286E0F" w:rsidP="00286E0F">
            <w:pPr>
              <w:spacing w:after="0" w:line="240" w:lineRule="auto"/>
              <w:jc w:val="both"/>
              <w:rPr>
                <w:rFonts w:ascii="Times New Roman" w:hAnsi="Times New Roman" w:cs="Times New Roman"/>
                <w:i/>
                <w:iCs/>
                <w:sz w:val="22"/>
                <w:szCs w:val="22"/>
                <w:lang w:eastAsia="en-US"/>
              </w:rPr>
            </w:pPr>
          </w:p>
          <w:p w14:paraId="431980B9" w14:textId="77777777" w:rsidR="00286E0F" w:rsidRPr="00396734" w:rsidRDefault="00286E0F" w:rsidP="00286E0F">
            <w:pPr>
              <w:spacing w:after="0" w:line="240" w:lineRule="auto"/>
              <w:jc w:val="both"/>
              <w:rPr>
                <w:rFonts w:ascii="Times New Roman" w:hAnsi="Times New Roman" w:cs="Times New Roman"/>
                <w:i/>
                <w:iCs/>
                <w:sz w:val="22"/>
                <w:szCs w:val="22"/>
                <w:lang w:eastAsia="ar-SA"/>
              </w:rPr>
            </w:pPr>
            <w:r w:rsidRPr="00396734">
              <w:rPr>
                <w:rFonts w:ascii="Times New Roman" w:hAnsi="Times New Roman" w:cs="Times New Roman"/>
                <w:i/>
                <w:iCs/>
                <w:sz w:val="22"/>
                <w:szCs w:val="22"/>
                <w:lang w:eastAsia="ar-SA"/>
              </w:rPr>
              <w:t>Proposed parameters:</w:t>
            </w:r>
          </w:p>
          <w:p w14:paraId="446C0F13" w14:textId="77777777" w:rsidR="00286E0F" w:rsidRPr="00396734" w:rsidRDefault="00286E0F" w:rsidP="00286E0F">
            <w:pPr>
              <w:spacing w:after="0" w:line="240" w:lineRule="auto"/>
              <w:jc w:val="both"/>
              <w:rPr>
                <w:rFonts w:ascii="Times New Roman" w:hAnsi="Times New Roman" w:cs="Times New Roman"/>
                <w:i/>
                <w:iCs/>
                <w:sz w:val="22"/>
                <w:szCs w:val="22"/>
                <w:lang w:eastAsia="ar-SA"/>
              </w:rPr>
            </w:pPr>
            <w:r w:rsidRPr="00396734">
              <w:rPr>
                <w:rFonts w:ascii="Times New Roman" w:hAnsi="Times New Roman" w:cs="Times New Roman"/>
                <w:i/>
                <w:iCs/>
                <w:sz w:val="22"/>
                <w:szCs w:val="22"/>
                <w:lang w:eastAsia="ar-SA"/>
              </w:rPr>
              <w:t xml:space="preserve">from </w:t>
            </w:r>
            <w:r w:rsidRPr="00396734">
              <w:rPr>
                <w:rFonts w:ascii="Times New Roman" w:hAnsi="Times New Roman" w:cs="Times New Roman"/>
                <w:i/>
                <w:iCs/>
                <w:sz w:val="22"/>
                <w:szCs w:val="22"/>
                <w:shd w:val="clear" w:color="auto" w:fill="D0CECE" w:themeFill="background2" w:themeFillShade="E6"/>
                <w:lang w:eastAsia="ar-SA"/>
              </w:rPr>
              <w:t>___</w:t>
            </w:r>
            <w:r w:rsidRPr="00396734">
              <w:rPr>
                <w:rFonts w:ascii="Times New Roman" w:hAnsi="Times New Roman" w:cs="Times New Roman"/>
                <w:i/>
                <w:iCs/>
                <w:sz w:val="22"/>
                <w:szCs w:val="22"/>
                <w:lang w:eastAsia="ar-SA"/>
              </w:rPr>
              <w:t xml:space="preserve"> ml/m² or g/m² to </w:t>
            </w:r>
            <w:r w:rsidRPr="00396734">
              <w:rPr>
                <w:rFonts w:ascii="Times New Roman" w:hAnsi="Times New Roman" w:cs="Times New Roman"/>
                <w:i/>
                <w:iCs/>
                <w:sz w:val="22"/>
                <w:szCs w:val="22"/>
                <w:shd w:val="clear" w:color="auto" w:fill="D0CECE" w:themeFill="background2" w:themeFillShade="E6"/>
                <w:lang w:eastAsia="ar-SA"/>
              </w:rPr>
              <w:t>___</w:t>
            </w:r>
            <w:r w:rsidRPr="00396734">
              <w:rPr>
                <w:rFonts w:ascii="Times New Roman" w:hAnsi="Times New Roman" w:cs="Times New Roman"/>
                <w:i/>
                <w:iCs/>
                <w:sz w:val="22"/>
                <w:szCs w:val="22"/>
                <w:lang w:eastAsia="ar-SA"/>
              </w:rPr>
              <w:t xml:space="preserve"> ml/m² or g/m².</w:t>
            </w:r>
          </w:p>
          <w:p w14:paraId="6E9FCBED" w14:textId="0008C365"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86E0F" w:rsidRPr="00396734" w14:paraId="27A26B47" w14:textId="77777777" w:rsidTr="00023693">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4EDA4C00" w14:textId="4FD2F6F1" w:rsidR="00286E0F" w:rsidRPr="00396734" w:rsidRDefault="00286E0F" w:rsidP="00286E0F">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Safety fence </w:t>
            </w:r>
          </w:p>
        </w:tc>
      </w:tr>
      <w:tr w:rsidR="00286E0F" w:rsidRPr="00396734" w14:paraId="4CBA2435" w14:textId="77777777" w:rsidTr="00023693">
        <w:trPr>
          <w:trHeight w:val="293"/>
        </w:trPr>
        <w:tc>
          <w:tcPr>
            <w:tcW w:w="960" w:type="dxa"/>
            <w:tcBorders>
              <w:top w:val="single" w:sz="4" w:space="0" w:color="auto"/>
              <w:left w:val="single" w:sz="4" w:space="0" w:color="auto"/>
              <w:bottom w:val="single" w:sz="4" w:space="0" w:color="auto"/>
              <w:right w:val="single" w:sz="4" w:space="0" w:color="auto"/>
            </w:tcBorders>
            <w:vAlign w:val="center"/>
            <w:hideMark/>
          </w:tcPr>
          <w:p w14:paraId="1CFA3D04" w14:textId="390F5635"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2.3</w:t>
            </w:r>
            <w:r w:rsidR="00A97013" w:rsidRPr="00396734">
              <w:rPr>
                <w:rFonts w:ascii="Times New Roman" w:eastAsia="Times New Roman" w:hAnsi="Times New Roman" w:cs="Times New Roman"/>
                <w:sz w:val="22"/>
                <w:szCs w:val="22"/>
              </w:rPr>
              <w:t>7</w:t>
            </w:r>
            <w:r w:rsidRPr="00396734">
              <w:rPr>
                <w:rFonts w:ascii="Times New Roman" w:eastAsia="Times New Roman" w:hAnsi="Times New Roman" w:cs="Times New Roman"/>
                <w:sz w:val="22"/>
                <w:szCs w:val="22"/>
              </w:rPr>
              <w:t xml:space="preserve">. </w:t>
            </w:r>
          </w:p>
        </w:tc>
        <w:tc>
          <w:tcPr>
            <w:tcW w:w="2551" w:type="dxa"/>
            <w:tcBorders>
              <w:top w:val="single" w:sz="4" w:space="0" w:color="auto"/>
              <w:left w:val="single" w:sz="4" w:space="0" w:color="auto"/>
              <w:bottom w:val="single" w:sz="4" w:space="0" w:color="auto"/>
              <w:right w:val="single" w:sz="4" w:space="0" w:color="auto"/>
            </w:tcBorders>
            <w:hideMark/>
          </w:tcPr>
          <w:p w14:paraId="14C5FF3C" w14:textId="198E2624"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Safety fence – lightweight construction, 1-1.15 m high, on the </w:t>
            </w:r>
            <w:r w:rsidR="00C26C6D" w:rsidRPr="00396734">
              <w:rPr>
                <w:rFonts w:ascii="Times New Roman" w:eastAsia="Times New Roman" w:hAnsi="Times New Roman" w:cs="Times New Roman"/>
                <w:sz w:val="22"/>
                <w:szCs w:val="22"/>
                <w:lang w:eastAsia="en-US"/>
              </w:rPr>
              <w:t>both</w:t>
            </w:r>
            <w:r w:rsidRPr="00396734">
              <w:rPr>
                <w:rFonts w:ascii="Times New Roman" w:eastAsia="Times New Roman" w:hAnsi="Times New Roman" w:cs="Times New Roman"/>
                <w:sz w:val="22"/>
                <w:szCs w:val="22"/>
                <w:lang w:eastAsia="en-US"/>
              </w:rPr>
              <w:t xml:space="preserve"> side</w:t>
            </w:r>
            <w:r w:rsidR="00C26C6D" w:rsidRPr="00396734">
              <w:rPr>
                <w:rFonts w:ascii="Times New Roman" w:eastAsia="Times New Roman" w:hAnsi="Times New Roman" w:cs="Times New Roman"/>
                <w:sz w:val="22"/>
                <w:szCs w:val="22"/>
                <w:lang w:eastAsia="en-US"/>
              </w:rPr>
              <w:t>s</w:t>
            </w:r>
            <w:r w:rsidRPr="00396734">
              <w:rPr>
                <w:rFonts w:ascii="Times New Roman" w:eastAsia="Times New Roman" w:hAnsi="Times New Roman" w:cs="Times New Roman"/>
                <w:sz w:val="22"/>
                <w:szCs w:val="22"/>
                <w:lang w:eastAsia="en-US"/>
              </w:rPr>
              <w:t xml:space="preserve"> of the spreader.</w:t>
            </w:r>
          </w:p>
          <w:p w14:paraId="47037B19" w14:textId="37971D44" w:rsidR="00286E0F" w:rsidRPr="00396734" w:rsidRDefault="00286E0F" w:rsidP="00286E0F">
            <w:pPr>
              <w:spacing w:after="0" w:line="240" w:lineRule="auto"/>
              <w:jc w:val="both"/>
              <w:rPr>
                <w:rFonts w:ascii="Times New Roman" w:eastAsia="Times New Roman" w:hAnsi="Times New Roman" w:cs="Times New Roman"/>
                <w:sz w:val="22"/>
                <w:szCs w:val="22"/>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320BF522" w14:textId="2ABD8F55" w:rsidR="003470F0" w:rsidRPr="00396734" w:rsidRDefault="003470F0" w:rsidP="00CC6456">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Mounted on top of the salt spreader hopper and raised/folded for maintenance/repair before accessing the hopper. The raising/lowering of the Safety fence is performed by lowering/raising the ladder intended for access to the hopper or by a separate raising/lowering </w:t>
            </w:r>
            <w:r w:rsidR="00655947" w:rsidRPr="00396734">
              <w:rPr>
                <w:rFonts w:ascii="Times New Roman" w:eastAsia="Times New Roman" w:hAnsi="Times New Roman" w:cs="Times New Roman"/>
                <w:sz w:val="22"/>
                <w:szCs w:val="22"/>
                <w:lang w:eastAsia="en-US"/>
              </w:rPr>
              <w:t>mechanism.</w:t>
            </w:r>
          </w:p>
          <w:p w14:paraId="520BDD20" w14:textId="77777777" w:rsidR="00286E0F" w:rsidRPr="00396734" w:rsidRDefault="00286E0F" w:rsidP="00CC6456">
            <w:pPr>
              <w:spacing w:after="0" w:line="240" w:lineRule="auto"/>
              <w:jc w:val="both"/>
              <w:rPr>
                <w:rFonts w:ascii="Times New Roman" w:eastAsia="Times New Roman" w:hAnsi="Times New Roman" w:cs="Times New Roman"/>
                <w:sz w:val="22"/>
                <w:szCs w:val="22"/>
                <w:lang w:eastAsia="en-US"/>
              </w:rPr>
            </w:pPr>
          </w:p>
          <w:p w14:paraId="16CE77CB" w14:textId="77777777" w:rsidR="00286E0F" w:rsidRPr="00396734" w:rsidRDefault="00286E0F" w:rsidP="00CC6456">
            <w:pPr>
              <w:spacing w:after="0" w:line="240" w:lineRule="auto"/>
              <w:jc w:val="both"/>
              <w:rPr>
                <w:rFonts w:ascii="Times New Roman" w:eastAsia="Times New Roman" w:hAnsi="Times New Roman" w:cs="Times New Roman"/>
                <w:sz w:val="22"/>
                <w:szCs w:val="22"/>
                <w:lang w:eastAsia="en-US"/>
              </w:rPr>
            </w:pPr>
          </w:p>
          <w:p w14:paraId="0086806A" w14:textId="77777777" w:rsidR="00286E0F" w:rsidRPr="00396734" w:rsidRDefault="00286E0F" w:rsidP="00CC6456">
            <w:pPr>
              <w:spacing w:after="0" w:line="240" w:lineRule="auto"/>
              <w:jc w:val="both"/>
              <w:rPr>
                <w:rFonts w:ascii="Times New Roman" w:eastAsia="Times New Roman" w:hAnsi="Times New Roman" w:cs="Times New Roman"/>
                <w:sz w:val="22"/>
                <w:szCs w:val="22"/>
                <w:lang w:eastAsia="en-US"/>
              </w:rPr>
            </w:pPr>
          </w:p>
          <w:p w14:paraId="0D233887" w14:textId="77777777" w:rsidR="00286E0F" w:rsidRPr="00396734" w:rsidRDefault="00286E0F" w:rsidP="00CC6456">
            <w:pPr>
              <w:spacing w:after="0" w:line="240" w:lineRule="auto"/>
              <w:jc w:val="both"/>
              <w:rPr>
                <w:rFonts w:ascii="Times New Roman" w:eastAsia="Times New Roman" w:hAnsi="Times New Roman" w:cs="Times New Roman"/>
                <w:sz w:val="22"/>
                <w:szCs w:val="22"/>
              </w:rPr>
            </w:pPr>
          </w:p>
          <w:p w14:paraId="6B965435" w14:textId="77777777" w:rsidR="00286E0F" w:rsidRPr="00396734" w:rsidRDefault="00286E0F" w:rsidP="00CC6456">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hideMark/>
          </w:tcPr>
          <w:p w14:paraId="70F88C0F" w14:textId="77777777" w:rsidR="00286E0F" w:rsidRPr="00396734" w:rsidRDefault="00286E0F" w:rsidP="00286E0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1296533" w14:textId="6AA90382" w:rsidR="00286E0F" w:rsidRPr="00396734" w:rsidRDefault="00286E0F" w:rsidP="00286E0F">
            <w:pPr>
              <w:spacing w:after="0" w:line="240" w:lineRule="auto"/>
              <w:jc w:val="both"/>
              <w:rPr>
                <w:rFonts w:ascii="Times New Roman" w:eastAsia="Times New Roman" w:hAnsi="Times New Roman" w:cs="Times New Roman"/>
                <w:i/>
                <w:iCs/>
                <w:sz w:val="22"/>
                <w:szCs w:val="22"/>
              </w:rPr>
            </w:pPr>
          </w:p>
          <w:p w14:paraId="2C1C1764" w14:textId="7DAE5D1D"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86E0F" w:rsidRPr="00396734" w14:paraId="0C8A93BD" w14:textId="77777777" w:rsidTr="00023693">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1C0BD22C" w14:textId="2E4990E9" w:rsidR="00286E0F" w:rsidRPr="00396734" w:rsidRDefault="00286E0F" w:rsidP="00286E0F">
            <w:pPr>
              <w:widowControl w:val="0"/>
              <w:suppressAutoHyphens/>
              <w:autoSpaceDE w:val="0"/>
              <w:autoSpaceDN w:val="0"/>
              <w:spacing w:after="0" w:line="240" w:lineRule="auto"/>
              <w:jc w:val="both"/>
              <w:textAlignment w:val="baseline"/>
              <w:rPr>
                <w:rFonts w:ascii="Times New Roman" w:eastAsia="Times New Roman" w:hAnsi="Times New Roman" w:cs="Times New Roman"/>
                <w:strike/>
                <w:sz w:val="22"/>
                <w:szCs w:val="22"/>
              </w:rPr>
            </w:pPr>
            <w:r w:rsidRPr="00396734">
              <w:rPr>
                <w:rFonts w:ascii="Times New Roman" w:eastAsia="Times New Roman" w:hAnsi="Times New Roman" w:cs="Times New Roman"/>
                <w:b/>
                <w:sz w:val="22"/>
                <w:szCs w:val="22"/>
                <w:lang w:eastAsia="en-US"/>
              </w:rPr>
              <w:t>Signal marking</w:t>
            </w:r>
          </w:p>
        </w:tc>
      </w:tr>
      <w:tr w:rsidR="00286E0F" w:rsidRPr="00396734" w14:paraId="51291A15"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B528484" w14:textId="67ABBD25"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rPr>
              <w:t xml:space="preserve">  2.3</w:t>
            </w:r>
            <w:r w:rsidR="000B3332" w:rsidRPr="00396734">
              <w:rPr>
                <w:rFonts w:ascii="Times New Roman" w:eastAsia="Times New Roman" w:hAnsi="Times New Roman" w:cs="Times New Roman"/>
                <w:color w:val="00B050"/>
                <w:sz w:val="22"/>
                <w:szCs w:val="22"/>
              </w:rPr>
              <w:t>8</w:t>
            </w:r>
            <w:r w:rsidRPr="00396734">
              <w:rPr>
                <w:rFonts w:ascii="Times New Roman" w:eastAsia="Times New Roman" w:hAnsi="Times New Roman" w:cs="Times New Roman"/>
                <w:color w:val="00B050"/>
                <w:sz w:val="22"/>
                <w:szCs w:val="22"/>
              </w:rPr>
              <w:t>.</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47FEC81" w14:textId="77777777" w:rsidR="00286E0F" w:rsidRPr="00396734" w:rsidRDefault="00286E0F" w:rsidP="00286E0F">
            <w:pPr>
              <w:spacing w:after="0" w:line="240" w:lineRule="auto"/>
              <w:jc w:val="both"/>
              <w:rPr>
                <w:rFonts w:ascii="Times New Roman" w:eastAsia="Times New Roman" w:hAnsi="Times New Roman" w:cs="Times New Roman"/>
                <w:color w:val="00B050"/>
                <w:sz w:val="22"/>
                <w:szCs w:val="22"/>
                <w:lang w:eastAsia="en-US"/>
              </w:rPr>
            </w:pPr>
            <w:r w:rsidRPr="00396734">
              <w:rPr>
                <w:rFonts w:ascii="Times New Roman" w:eastAsia="Times New Roman" w:hAnsi="Times New Roman" w:cs="Times New Roman"/>
                <w:color w:val="00B050"/>
                <w:sz w:val="22"/>
                <w:szCs w:val="22"/>
                <w:lang w:eastAsia="en-US"/>
              </w:rPr>
              <w:t>Dimensional marking,</w:t>
            </w:r>
          </w:p>
          <w:p w14:paraId="460D223E" w14:textId="2AA0D9B3"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lang w:eastAsia="en-US"/>
              </w:rPr>
              <w:t>signal lighting</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D271E9B" w14:textId="77777777" w:rsidR="00286E0F" w:rsidRPr="00396734" w:rsidRDefault="00286E0F" w:rsidP="00286E0F">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kern w:val="2"/>
                <w:sz w:val="22"/>
                <w:szCs w:val="22"/>
                <w:lang w:eastAsia="ar-SA"/>
              </w:rPr>
              <w:t xml:space="preserve">The working </w:t>
            </w:r>
            <w:r w:rsidRPr="00396734">
              <w:rPr>
                <w:rFonts w:ascii="Times New Roman" w:eastAsia="Arial Unicode MS" w:hAnsi="Times New Roman" w:cs="Times New Roman"/>
                <w:i/>
                <w:iCs/>
                <w:kern w:val="2"/>
                <w:sz w:val="22"/>
                <w:szCs w:val="22"/>
                <w:lang w:eastAsia="ar-SA"/>
              </w:rPr>
              <w:t xml:space="preserve">(spreading/dispersal) </w:t>
            </w:r>
            <w:r w:rsidRPr="00396734">
              <w:rPr>
                <w:rFonts w:ascii="Times New Roman" w:eastAsia="Arial Unicode MS" w:hAnsi="Times New Roman" w:cs="Times New Roman"/>
                <w:kern w:val="2"/>
                <w:sz w:val="22"/>
                <w:szCs w:val="22"/>
                <w:lang w:eastAsia="ar-SA"/>
              </w:rPr>
              <w:t xml:space="preserve">area must be illuminated by at least one light. </w:t>
            </w:r>
          </w:p>
          <w:p w14:paraId="7737CB8F" w14:textId="77777777" w:rsidR="00286E0F" w:rsidRPr="00396734" w:rsidRDefault="00286E0F" w:rsidP="00286E0F">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b/>
                <w:bCs/>
                <w:color w:val="00B050"/>
                <w:kern w:val="2"/>
                <w:sz w:val="22"/>
                <w:szCs w:val="22"/>
                <w:lang w:eastAsia="ar-SA"/>
              </w:rPr>
              <w:t xml:space="preserve">At least one orange LED beacon </w:t>
            </w:r>
            <w:r w:rsidRPr="00396734">
              <w:rPr>
                <w:rFonts w:ascii="Times New Roman" w:eastAsia="Arial Unicode MS" w:hAnsi="Times New Roman" w:cs="Times New Roman"/>
                <w:color w:val="00B050"/>
                <w:kern w:val="2"/>
                <w:sz w:val="22"/>
                <w:szCs w:val="22"/>
                <w:lang w:eastAsia="ar-SA"/>
              </w:rPr>
              <w:t>installed at the rear of the spreader.</w:t>
            </w:r>
          </w:p>
          <w:p w14:paraId="3289358B" w14:textId="77777777" w:rsidR="00286E0F" w:rsidRPr="00396734" w:rsidRDefault="00286E0F" w:rsidP="00286E0F">
            <w:pPr>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b/>
                <w:bCs/>
                <w:color w:val="00B050"/>
                <w:kern w:val="2"/>
                <w:sz w:val="22"/>
                <w:szCs w:val="22"/>
                <w:lang w:eastAsia="ar-SA"/>
              </w:rPr>
              <w:t xml:space="preserve">Two flashing LED lights (round lights) </w:t>
            </w:r>
            <w:r w:rsidRPr="00396734">
              <w:rPr>
                <w:rFonts w:ascii="Times New Roman" w:eastAsia="Times New Roman" w:hAnsi="Times New Roman" w:cs="Times New Roman"/>
                <w:bCs/>
                <w:color w:val="00B050"/>
                <w:sz w:val="22"/>
                <w:szCs w:val="22"/>
                <w:lang w:eastAsia="en-US"/>
              </w:rPr>
              <w:t>with a diameter of at least 180 mm, installed at the upper corners of the rear part of the spreader.</w:t>
            </w:r>
          </w:p>
          <w:p w14:paraId="1C6C2840" w14:textId="77777777" w:rsidR="00286E0F" w:rsidRPr="00396734" w:rsidRDefault="00286E0F" w:rsidP="00286E0F">
            <w:pPr>
              <w:suppressAutoHyphens/>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rear part marked with warning light-reflecting diagonal red and white stripes. Sample pattern of warning marking:</w:t>
            </w:r>
          </w:p>
          <w:p w14:paraId="50B37A7F" w14:textId="77777777" w:rsidR="00286E0F" w:rsidRPr="00396734" w:rsidRDefault="00286E0F" w:rsidP="00286E0F">
            <w:pPr>
              <w:suppressAutoHyphens/>
              <w:spacing w:after="0" w:line="240" w:lineRule="auto"/>
              <w:jc w:val="both"/>
              <w:rPr>
                <w:rFonts w:ascii="Times New Roman" w:eastAsia="Arial Unicode MS" w:hAnsi="Times New Roman" w:cs="Times New Roman"/>
                <w:sz w:val="22"/>
                <w:szCs w:val="22"/>
                <w:lang w:eastAsia="ar-SA"/>
              </w:rPr>
            </w:pPr>
            <w:r w:rsidRPr="00396734">
              <w:rPr>
                <w:rFonts w:ascii="Times New Roman" w:eastAsia="Times New Roman" w:hAnsi="Times New Roman" w:cs="Times New Roman"/>
                <w:noProof/>
                <w:sz w:val="22"/>
                <w:szCs w:val="22"/>
              </w:rPr>
              <w:drawing>
                <wp:inline distT="0" distB="0" distL="0" distR="0" wp14:anchorId="7C41E20C" wp14:editId="0689E225">
                  <wp:extent cx="1996440" cy="1181100"/>
                  <wp:effectExtent l="0" t="0" r="3810" b="0"/>
                  <wp:docPr id="182519084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106F49A2" w14:textId="32AC1060" w:rsidR="00286E0F" w:rsidRPr="00396734" w:rsidRDefault="00286E0F" w:rsidP="00286E0F">
            <w:pPr>
              <w:suppressAutoHyphens/>
              <w:spacing w:after="0" w:line="240" w:lineRule="auto"/>
              <w:jc w:val="both"/>
              <w:rPr>
                <w:rFonts w:ascii="Times New Roman" w:eastAsia="Times New Roman" w:hAnsi="Times New Roman" w:cs="Times New Roman"/>
                <w:bCs/>
                <w:sz w:val="22"/>
                <w:szCs w:val="22"/>
              </w:rPr>
            </w:pPr>
            <w:r w:rsidRPr="00396734">
              <w:rPr>
                <w:rFonts w:ascii="Times New Roman" w:eastAsia="Times New Roman" w:hAnsi="Times New Roman" w:cs="Times New Roman"/>
                <w:bCs/>
                <w:sz w:val="22"/>
                <w:szCs w:val="22"/>
                <w:lang w:eastAsia="en-US"/>
              </w:rPr>
              <w:t>Protection of LED beacons and flashing LED lights against solid objects and liquids must be at least IP65.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5CB929C" w14:textId="77777777" w:rsidR="00286E0F" w:rsidRPr="00396734" w:rsidRDefault="00286E0F" w:rsidP="00286E0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8688A1F" w14:textId="0A2202A1" w:rsidR="00286E0F" w:rsidRPr="00396734" w:rsidRDefault="00286E0F" w:rsidP="00286E0F">
            <w:pPr>
              <w:spacing w:after="0" w:line="240" w:lineRule="auto"/>
              <w:jc w:val="both"/>
              <w:rPr>
                <w:rFonts w:ascii="Times New Roman" w:eastAsia="Times New Roman" w:hAnsi="Times New Roman" w:cs="Times New Roman"/>
                <w:i/>
                <w:iCs/>
                <w:sz w:val="22"/>
                <w:szCs w:val="22"/>
              </w:rPr>
            </w:pPr>
          </w:p>
          <w:p w14:paraId="7D877890" w14:textId="65D0CE99"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286E0F" w:rsidRPr="00396734" w14:paraId="7CD1499F"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0DA7584" w14:textId="04A95283"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rPr>
              <w:t xml:space="preserve"> 2.</w:t>
            </w:r>
            <w:r w:rsidR="000B3332" w:rsidRPr="00396734">
              <w:rPr>
                <w:rFonts w:ascii="Times New Roman" w:eastAsia="Times New Roman" w:hAnsi="Times New Roman" w:cs="Times New Roman"/>
                <w:color w:val="00B050"/>
                <w:sz w:val="22"/>
                <w:szCs w:val="22"/>
              </w:rPr>
              <w:t>39</w:t>
            </w:r>
            <w:r w:rsidRPr="00396734">
              <w:rPr>
                <w:rFonts w:ascii="Times New Roman" w:eastAsia="Times New Roman" w:hAnsi="Times New Roman" w:cs="Times New Roman"/>
                <w:color w:val="00B050"/>
                <w:sz w:val="22"/>
                <w:szCs w:val="22"/>
              </w:rPr>
              <w:t>.</w:t>
            </w:r>
          </w:p>
        </w:tc>
        <w:tc>
          <w:tcPr>
            <w:tcW w:w="2551" w:type="dxa"/>
            <w:tcBorders>
              <w:top w:val="single" w:sz="4" w:space="0" w:color="auto"/>
              <w:left w:val="single" w:sz="4" w:space="0" w:color="auto"/>
              <w:bottom w:val="single" w:sz="4" w:space="0" w:color="auto"/>
              <w:right w:val="single" w:sz="4" w:space="0" w:color="auto"/>
            </w:tcBorders>
            <w:vAlign w:val="center"/>
          </w:tcPr>
          <w:p w14:paraId="4575D74F" w14:textId="44E14C94" w:rsidR="00286E0F" w:rsidRPr="00396734" w:rsidRDefault="00286E0F" w:rsidP="00286E0F">
            <w:pPr>
              <w:spacing w:after="0" w:line="240" w:lineRule="auto"/>
              <w:jc w:val="both"/>
              <w:rPr>
                <w:rFonts w:ascii="Times New Roman" w:eastAsia="Times New Roman" w:hAnsi="Times New Roman" w:cs="Times New Roman"/>
                <w:color w:val="00B050"/>
                <w:sz w:val="22"/>
                <w:szCs w:val="22"/>
                <w:lang w:eastAsia="en-US"/>
              </w:rPr>
            </w:pPr>
            <w:r w:rsidRPr="00396734">
              <w:rPr>
                <w:rFonts w:ascii="Times New Roman" w:eastAsia="Times New Roman" w:hAnsi="Times New Roman" w:cs="Times New Roman"/>
                <w:color w:val="00B050"/>
                <w:sz w:val="22"/>
                <w:szCs w:val="22"/>
                <w:lang w:eastAsia="en-US"/>
              </w:rPr>
              <w:t>Mounting locations for road signs and road signs.</w:t>
            </w:r>
          </w:p>
          <w:p w14:paraId="3A7F9230"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16F8FD19" w14:textId="175D4DE7" w:rsidR="00286E0F" w:rsidRPr="00396734" w:rsidRDefault="00286E0F" w:rsidP="00286E0F">
            <w:pPr>
              <w:tabs>
                <w:tab w:val="left" w:pos="720"/>
              </w:tabs>
              <w:spacing w:after="0" w:line="256"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rear part of the spreader (on the mounting/suspension unit/frame) shall be equipped with places for mounting warning/directional road signs or the necessary mounting structure, and no later than on the date of delivery of the Item, the following shall be installed: </w:t>
            </w:r>
          </w:p>
          <w:p w14:paraId="16C2A647" w14:textId="5AF94704" w:rsidR="00286E0F" w:rsidRPr="00396734" w:rsidRDefault="00286E0F" w:rsidP="00286E0F">
            <w:pPr>
              <w:numPr>
                <w:ilvl w:val="1"/>
                <w:numId w:val="9"/>
              </w:numPr>
              <w:tabs>
                <w:tab w:val="left" w:pos="720"/>
              </w:tabs>
              <w:spacing w:after="0" w:line="256" w:lineRule="auto"/>
              <w:ind w:right="-1"/>
              <w:contextualSpacing/>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 light-reflecting sign No 106 </w:t>
            </w:r>
            <w:r w:rsidR="007F1ACB" w:rsidRPr="00396734">
              <w:rPr>
                <w:rFonts w:ascii="Times New Roman" w:eastAsia="Times New Roman" w:hAnsi="Times New Roman" w:cs="Times New Roman"/>
                <w:sz w:val="22"/>
                <w:szCs w:val="22"/>
              </w:rPr>
              <w:t>„</w:t>
            </w:r>
            <w:proofErr w:type="gramStart"/>
            <w:r w:rsidR="007F1ACB" w:rsidRPr="00396734">
              <w:rPr>
                <w:rFonts w:ascii="Times New Roman" w:eastAsia="Times New Roman" w:hAnsi="Times New Roman" w:cs="Times New Roman"/>
                <w:sz w:val="22"/>
                <w:szCs w:val="22"/>
              </w:rPr>
              <w:t xml:space="preserve">Work“ </w:t>
            </w:r>
            <w:r w:rsidR="00655947" w:rsidRPr="00396734">
              <w:rPr>
                <w:rFonts w:ascii="Times New Roman" w:eastAsia="Times New Roman" w:hAnsi="Times New Roman" w:cs="Times New Roman"/>
                <w:sz w:val="22"/>
                <w:szCs w:val="22"/>
              </w:rPr>
              <w:t>not</w:t>
            </w:r>
            <w:proofErr w:type="gramEnd"/>
            <w:r w:rsidR="00655947" w:rsidRPr="00396734">
              <w:rPr>
                <w:rFonts w:ascii="Times New Roman" w:eastAsia="Times New Roman" w:hAnsi="Times New Roman" w:cs="Times New Roman"/>
                <w:sz w:val="22"/>
                <w:szCs w:val="22"/>
              </w:rPr>
              <w:t xml:space="preserve"> less</w:t>
            </w:r>
            <w:r w:rsidRPr="00396734">
              <w:rPr>
                <w:rFonts w:ascii="Times New Roman" w:eastAsia="Times New Roman" w:hAnsi="Times New Roman" w:cs="Times New Roman"/>
                <w:sz w:val="22"/>
                <w:szCs w:val="22"/>
              </w:rPr>
              <w:t xml:space="preserve"> than 1 (first) size: </w:t>
            </w:r>
          </w:p>
          <w:p w14:paraId="600D3E0B" w14:textId="77777777" w:rsidR="00286E0F" w:rsidRPr="00396734" w:rsidRDefault="00286E0F" w:rsidP="00286E0F">
            <w:pPr>
              <w:tabs>
                <w:tab w:val="left" w:pos="720"/>
              </w:tabs>
              <w:spacing w:after="0" w:line="256"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noProof/>
                <w:sz w:val="22"/>
                <w:szCs w:val="22"/>
              </w:rPr>
              <w:drawing>
                <wp:inline distT="0" distB="0" distL="0" distR="0" wp14:anchorId="72B55B9D" wp14:editId="32887C63">
                  <wp:extent cx="541020" cy="556260"/>
                  <wp:effectExtent l="0" t="0" r="0" b="0"/>
                  <wp:docPr id="2076713767"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3A72B2BD" w14:textId="6D25FB3A" w:rsidR="00286E0F" w:rsidRPr="00396734" w:rsidRDefault="00286E0F" w:rsidP="00286E0F">
            <w:pPr>
              <w:numPr>
                <w:ilvl w:val="1"/>
                <w:numId w:val="9"/>
              </w:numPr>
              <w:spacing w:after="200" w:line="256" w:lineRule="auto"/>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color w:val="00B050"/>
                <w:sz w:val="22"/>
                <w:szCs w:val="22"/>
                <w:lang w:eastAsia="zh-CN"/>
              </w:rPr>
              <w:t>Signal LED light pointer –</w:t>
            </w:r>
            <w:r w:rsidRPr="00396734">
              <w:rPr>
                <w:rFonts w:ascii="Times New Roman" w:eastAsia="Calibri" w:hAnsi="Times New Roman" w:cs="Times New Roman"/>
                <w:sz w:val="22"/>
                <w:szCs w:val="22"/>
                <w:lang w:eastAsia="zh-CN"/>
              </w:rPr>
              <w:t xml:space="preserve"> </w:t>
            </w:r>
            <w:r w:rsidRPr="00396734">
              <w:rPr>
                <w:rFonts w:ascii="Times New Roman" w:eastAsia="Calibri" w:hAnsi="Times New Roman" w:cs="Times New Roman"/>
                <w:color w:val="00B050"/>
                <w:sz w:val="22"/>
                <w:szCs w:val="22"/>
                <w:lang w:eastAsia="zh-CN"/>
              </w:rPr>
              <w:t>a system of at least 13 lights complying with L8</w:t>
            </w:r>
            <w:r w:rsidR="00114C2A">
              <w:rPr>
                <w:rFonts w:ascii="Times New Roman" w:eastAsia="Calibri" w:hAnsi="Times New Roman" w:cs="Times New Roman"/>
                <w:color w:val="00B050"/>
                <w:sz w:val="22"/>
                <w:szCs w:val="22"/>
                <w:lang w:eastAsia="zh-CN"/>
              </w:rPr>
              <w:t>H</w:t>
            </w:r>
            <w:r w:rsidRPr="00396734">
              <w:rPr>
                <w:rFonts w:ascii="Times New Roman" w:eastAsia="Calibri" w:hAnsi="Times New Roman" w:cs="Times New Roman"/>
                <w:color w:val="00B050"/>
                <w:sz w:val="22"/>
                <w:szCs w:val="22"/>
                <w:lang w:eastAsia="zh-CN"/>
              </w:rPr>
              <w:t>, EN 12352 or an equivalent standard</w:t>
            </w:r>
            <w:r w:rsidRPr="00396734">
              <w:rPr>
                <w:rFonts w:ascii="Times New Roman" w:eastAsia="Calibri" w:hAnsi="Times New Roman" w:cs="Times New Roman"/>
                <w:sz w:val="22"/>
                <w:szCs w:val="22"/>
                <w:lang w:eastAsia="zh-CN"/>
              </w:rPr>
              <w:t xml:space="preserve">, fastened from the rear with screws or equivalent fasteners. The direction </w:t>
            </w:r>
            <w:r w:rsidRPr="00396734">
              <w:rPr>
                <w:rFonts w:ascii="Times New Roman" w:eastAsia="Calibri" w:hAnsi="Times New Roman" w:cs="Times New Roman"/>
                <w:sz w:val="22"/>
                <w:szCs w:val="22"/>
                <w:lang w:eastAsia="zh-CN"/>
              </w:rPr>
              <w:lastRenderedPageBreak/>
              <w:t xml:space="preserve">of the arrow indicating the mandatory side of the obstacle is changed from the </w:t>
            </w:r>
            <w:r w:rsidR="007F1ACB" w:rsidRPr="00396734">
              <w:rPr>
                <w:rFonts w:ascii="Times New Roman" w:eastAsia="Calibri" w:hAnsi="Times New Roman" w:cs="Times New Roman"/>
                <w:sz w:val="22"/>
                <w:szCs w:val="22"/>
                <w:lang w:eastAsia="zh-CN"/>
              </w:rPr>
              <w:t>operator’s</w:t>
            </w:r>
            <w:r w:rsidR="00810BFC">
              <w:rPr>
                <w:rFonts w:ascii="Times New Roman" w:eastAsia="Calibri" w:hAnsi="Times New Roman" w:cs="Times New Roman"/>
                <w:sz w:val="22"/>
                <w:szCs w:val="22"/>
                <w:lang w:eastAsia="zh-CN"/>
              </w:rPr>
              <w:t xml:space="preserve"> </w:t>
            </w:r>
            <w:r w:rsidRPr="00396734">
              <w:rPr>
                <w:rFonts w:ascii="Times New Roman" w:eastAsia="Calibri" w:hAnsi="Times New Roman" w:cs="Times New Roman"/>
                <w:sz w:val="22"/>
                <w:szCs w:val="22"/>
                <w:lang w:eastAsia="zh-CN"/>
              </w:rPr>
              <w:t>workplace using an electrical connection.</w:t>
            </w:r>
          </w:p>
          <w:p w14:paraId="07E6277D" w14:textId="757502B5" w:rsidR="00286E0F" w:rsidRPr="00396734" w:rsidRDefault="00286E0F" w:rsidP="00286E0F">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 xml:space="preserve">A visual indicator informing about the activated direction of the arrow is mandatory at the </w:t>
            </w:r>
            <w:r w:rsidR="007F1ACB" w:rsidRPr="00396734">
              <w:rPr>
                <w:rFonts w:ascii="Times New Roman" w:eastAsia="Calibri" w:hAnsi="Times New Roman" w:cs="Times New Roman"/>
                <w:sz w:val="22"/>
                <w:szCs w:val="22"/>
                <w:lang w:eastAsia="zh-CN"/>
              </w:rPr>
              <w:t>operator’s</w:t>
            </w:r>
            <w:r w:rsidR="00810BFC">
              <w:rPr>
                <w:rFonts w:ascii="Times New Roman" w:eastAsia="Calibri" w:hAnsi="Times New Roman" w:cs="Times New Roman"/>
                <w:sz w:val="22"/>
                <w:szCs w:val="22"/>
                <w:lang w:eastAsia="zh-CN"/>
              </w:rPr>
              <w:t xml:space="preserve"> </w:t>
            </w:r>
            <w:r w:rsidRPr="00396734">
              <w:rPr>
                <w:rFonts w:ascii="Times New Roman" w:eastAsia="Calibri" w:hAnsi="Times New Roman" w:cs="Times New Roman"/>
                <w:sz w:val="22"/>
                <w:szCs w:val="22"/>
                <w:lang w:eastAsia="zh-CN"/>
              </w:rPr>
              <w:t>workplace.</w:t>
            </w:r>
          </w:p>
          <w:p w14:paraId="1579DA21" w14:textId="3239419F" w:rsidR="00286E0F" w:rsidRPr="00396734" w:rsidRDefault="00286E0F" w:rsidP="00286E0F">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 xml:space="preserve">The supply voltage of the arrow lights is 24 V. </w:t>
            </w:r>
          </w:p>
          <w:p w14:paraId="7EB1DDAE" w14:textId="362CDD0B" w:rsidR="00286E0F" w:rsidRPr="00396734" w:rsidRDefault="00286E0F" w:rsidP="00286E0F">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The protection of the LED light system components against solid objects and liquids is not less than IP65.</w:t>
            </w:r>
          </w:p>
          <w:p w14:paraId="0892572C" w14:textId="77777777" w:rsidR="00286E0F" w:rsidRPr="00396734" w:rsidRDefault="00286E0F" w:rsidP="00286E0F">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 xml:space="preserve"> </w:t>
            </w:r>
            <w:r w:rsidRPr="00396734">
              <w:rPr>
                <w:rFonts w:ascii="Times New Roman" w:eastAsia="Calibri" w:hAnsi="Times New Roman" w:cs="Times New Roman"/>
                <w:noProof/>
                <w:sz w:val="22"/>
                <w:szCs w:val="22"/>
                <w:lang w:eastAsia="zh-CN"/>
              </w:rPr>
              <w:drawing>
                <wp:inline distT="0" distB="0" distL="0" distR="0" wp14:anchorId="3918C09A" wp14:editId="05A1973C">
                  <wp:extent cx="601980" cy="518160"/>
                  <wp:effectExtent l="0" t="0" r="7620" b="0"/>
                  <wp:docPr id="60101459"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126" w:type="dxa"/>
            <w:tcBorders>
              <w:top w:val="single" w:sz="4" w:space="0" w:color="auto"/>
              <w:left w:val="single" w:sz="4" w:space="0" w:color="auto"/>
              <w:bottom w:val="single" w:sz="4" w:space="0" w:color="auto"/>
              <w:right w:val="single" w:sz="4" w:space="0" w:color="auto"/>
            </w:tcBorders>
            <w:vAlign w:val="center"/>
            <w:hideMark/>
          </w:tcPr>
          <w:p w14:paraId="29F18541" w14:textId="77777777" w:rsidR="00286E0F" w:rsidRPr="00396734" w:rsidRDefault="00286E0F" w:rsidP="00286E0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sz w:val="22"/>
                <w:szCs w:val="22"/>
              </w:rPr>
              <w:lastRenderedPageBreak/>
              <w:t xml:space="preserve"> </w:t>
            </w: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126E94E" w14:textId="3191E1A3" w:rsidR="00286E0F" w:rsidRPr="00396734" w:rsidRDefault="00286E0F" w:rsidP="00286E0F">
            <w:pPr>
              <w:spacing w:after="0" w:line="240" w:lineRule="auto"/>
              <w:jc w:val="both"/>
              <w:rPr>
                <w:rFonts w:ascii="Times New Roman" w:eastAsia="Times New Roman" w:hAnsi="Times New Roman" w:cs="Times New Roman"/>
                <w:sz w:val="22"/>
                <w:szCs w:val="22"/>
              </w:rPr>
            </w:pPr>
          </w:p>
        </w:tc>
      </w:tr>
      <w:tr w:rsidR="00286E0F" w:rsidRPr="00396734" w14:paraId="6891D3AF" w14:textId="77777777" w:rsidTr="00023693">
        <w:tc>
          <w:tcPr>
            <w:tcW w:w="9634" w:type="dxa"/>
            <w:gridSpan w:val="4"/>
            <w:tcBorders>
              <w:top w:val="single" w:sz="4" w:space="0" w:color="auto"/>
              <w:left w:val="single" w:sz="4" w:space="0" w:color="auto"/>
              <w:bottom w:val="single" w:sz="4" w:space="0" w:color="auto"/>
              <w:right w:val="single" w:sz="4" w:space="0" w:color="auto"/>
            </w:tcBorders>
            <w:hideMark/>
          </w:tcPr>
          <w:p w14:paraId="0402555F" w14:textId="0DECBC06" w:rsidR="00286E0F" w:rsidRPr="00396734" w:rsidRDefault="00286E0F" w:rsidP="00286E0F">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3.  </w:t>
            </w:r>
            <w:r w:rsidRPr="00396734">
              <w:rPr>
                <w:rFonts w:ascii="Times New Roman" w:eastAsia="Times New Roman" w:hAnsi="Times New Roman" w:cs="Times New Roman"/>
                <w:b/>
                <w:sz w:val="22"/>
                <w:szCs w:val="22"/>
                <w:lang w:eastAsia="en-US"/>
              </w:rPr>
              <w:t>FRONT SNOW PLOW</w:t>
            </w:r>
          </w:p>
        </w:tc>
      </w:tr>
      <w:tr w:rsidR="00286E0F" w:rsidRPr="00396734" w14:paraId="20F29F2B"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D72C6ED"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D1C739"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Purpose, adaptation </w:t>
            </w:r>
          </w:p>
          <w:p w14:paraId="77465094" w14:textId="70D499D0" w:rsidR="00286E0F" w:rsidRPr="00396734" w:rsidRDefault="00286E0F" w:rsidP="00286E0F">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Type, make</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1C81EE0"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x-none"/>
              </w:rPr>
            </w:pPr>
            <w:r w:rsidRPr="00396734">
              <w:rPr>
                <w:rFonts w:ascii="Times New Roman" w:eastAsia="Times New Roman" w:hAnsi="Times New Roman" w:cs="Times New Roman"/>
                <w:sz w:val="22"/>
                <w:szCs w:val="22"/>
                <w:lang w:eastAsia="x-none"/>
              </w:rPr>
              <w:t xml:space="preserve">Designed to push snow </w:t>
            </w:r>
            <w:r w:rsidRPr="00396734">
              <w:rPr>
                <w:rFonts w:ascii="Times New Roman" w:eastAsia="Times New Roman" w:hAnsi="Times New Roman" w:cs="Times New Roman"/>
                <w:b/>
                <w:bCs/>
                <w:sz w:val="22"/>
                <w:szCs w:val="22"/>
                <w:lang w:eastAsia="x-none"/>
              </w:rPr>
              <w:t>both to the right and left</w:t>
            </w:r>
            <w:r w:rsidRPr="00396734">
              <w:rPr>
                <w:rFonts w:ascii="Times New Roman" w:eastAsia="Times New Roman" w:hAnsi="Times New Roman" w:cs="Times New Roman"/>
                <w:sz w:val="22"/>
                <w:szCs w:val="22"/>
                <w:lang w:eastAsia="x-none"/>
              </w:rPr>
              <w:t>. Enables snow removal while the truck is traveling at speeds of 60 km/h and above.</w:t>
            </w:r>
          </w:p>
          <w:p w14:paraId="25556A3E" w14:textId="55478242" w:rsidR="00286E0F" w:rsidRPr="00396734" w:rsidRDefault="00286E0F" w:rsidP="00286E0F">
            <w:pPr>
              <w:spacing w:after="0" w:line="240" w:lineRule="auto"/>
              <w:jc w:val="both"/>
              <w:rPr>
                <w:rFonts w:ascii="Times New Roman" w:eastAsia="Times New Roman" w:hAnsi="Times New Roman" w:cs="Times New Roman"/>
                <w:sz w:val="22"/>
                <w:szCs w:val="22"/>
                <w:lang w:eastAsia="x-none"/>
              </w:rPr>
            </w:pPr>
            <w:r w:rsidRPr="00396734">
              <w:rPr>
                <w:rFonts w:ascii="Times New Roman" w:eastAsia="Times New Roman" w:hAnsi="Times New Roman" w:cs="Times New Roman"/>
                <w:sz w:val="22"/>
                <w:szCs w:val="22"/>
                <w:lang w:eastAsia="x-none"/>
              </w:rPr>
              <w:t xml:space="preserve">The upper part of the blade is equipped with an additional C-shaped roof made of rigid plastic or equivalent rigid material along the entire length of the </w:t>
            </w:r>
            <w:proofErr w:type="spellStart"/>
            <w:r w:rsidRPr="00396734">
              <w:rPr>
                <w:rFonts w:ascii="Times New Roman" w:eastAsia="Times New Roman" w:hAnsi="Times New Roman" w:cs="Times New Roman"/>
                <w:sz w:val="22"/>
                <w:szCs w:val="22"/>
                <w:lang w:eastAsia="x-none"/>
              </w:rPr>
              <w:t>plow</w:t>
            </w:r>
            <w:proofErr w:type="spellEnd"/>
            <w:r w:rsidRPr="00396734">
              <w:rPr>
                <w:rFonts w:ascii="Times New Roman" w:eastAsia="Times New Roman" w:hAnsi="Times New Roman" w:cs="Times New Roman"/>
                <w:sz w:val="22"/>
                <w:szCs w:val="22"/>
                <w:lang w:eastAsia="x-none"/>
              </w:rPr>
              <w:t>, which protects the vehicle’s windshield and front cabin grille from snow.</w:t>
            </w:r>
          </w:p>
          <w:p w14:paraId="08EAF12A" w14:textId="3E52CE5A" w:rsidR="00286E0F" w:rsidRPr="00396734" w:rsidRDefault="00286E0F" w:rsidP="00286E0F">
            <w:pPr>
              <w:spacing w:after="0" w:line="240" w:lineRule="auto"/>
              <w:jc w:val="both"/>
              <w:rPr>
                <w:rFonts w:ascii="Times New Roman" w:eastAsia="Times New Roman" w:hAnsi="Times New Roman" w:cs="Times New Roman"/>
                <w:sz w:val="22"/>
                <w:szCs w:val="22"/>
                <w:lang w:eastAsia="x-none"/>
              </w:rPr>
            </w:pPr>
            <w:r w:rsidRPr="00396734">
              <w:rPr>
                <w:rFonts w:ascii="Times New Roman" w:eastAsia="Times New Roman" w:hAnsi="Times New Roman" w:cs="Times New Roman"/>
                <w:sz w:val="22"/>
                <w:szCs w:val="22"/>
                <w:lang w:eastAsia="x-none"/>
              </w:rPr>
              <w:t xml:space="preserve">   The </w:t>
            </w:r>
            <w:proofErr w:type="spellStart"/>
            <w:r w:rsidRPr="00396734">
              <w:rPr>
                <w:rFonts w:ascii="Times New Roman" w:eastAsia="Times New Roman" w:hAnsi="Times New Roman" w:cs="Times New Roman"/>
                <w:sz w:val="22"/>
                <w:szCs w:val="22"/>
                <w:lang w:eastAsia="x-none"/>
              </w:rPr>
              <w:t>plow</w:t>
            </w:r>
            <w:proofErr w:type="spellEnd"/>
            <w:r w:rsidRPr="00396734">
              <w:rPr>
                <w:rFonts w:ascii="Times New Roman" w:eastAsia="Times New Roman" w:hAnsi="Times New Roman" w:cs="Times New Roman"/>
                <w:sz w:val="22"/>
                <w:szCs w:val="22"/>
                <w:lang w:eastAsia="x-none"/>
              </w:rPr>
              <w:t xml:space="preserve"> is of the </w:t>
            </w:r>
            <w:r w:rsidRPr="00396734">
              <w:rPr>
                <w:rFonts w:ascii="Times New Roman" w:eastAsia="Times New Roman" w:hAnsi="Times New Roman" w:cs="Times New Roman"/>
                <w:b/>
                <w:bCs/>
                <w:sz w:val="22"/>
                <w:szCs w:val="22"/>
                <w:lang w:eastAsia="x-none"/>
              </w:rPr>
              <w:t>segmented type</w:t>
            </w:r>
            <w:r w:rsidRPr="00396734">
              <w:rPr>
                <w:rFonts w:ascii="Times New Roman" w:eastAsia="Times New Roman" w:hAnsi="Times New Roman" w:cs="Times New Roman"/>
                <w:sz w:val="22"/>
                <w:szCs w:val="22"/>
                <w:lang w:eastAsia="x-none"/>
              </w:rPr>
              <w:t xml:space="preserve">. </w:t>
            </w:r>
            <w:r w:rsidRPr="00396734">
              <w:rPr>
                <w:rFonts w:ascii="Times New Roman" w:eastAsia="Times New Roman" w:hAnsi="Times New Roman" w:cs="Times New Roman"/>
                <w:sz w:val="22"/>
                <w:szCs w:val="22"/>
                <w:highlight w:val="lightGray"/>
                <w:lang w:eastAsia="x-none"/>
              </w:rPr>
              <w:t xml:space="preserve">Additional point is awarded to a segmented snow </w:t>
            </w:r>
            <w:proofErr w:type="spellStart"/>
            <w:r w:rsidRPr="00396734">
              <w:rPr>
                <w:rFonts w:ascii="Times New Roman" w:eastAsia="Times New Roman" w:hAnsi="Times New Roman" w:cs="Times New Roman"/>
                <w:sz w:val="22"/>
                <w:szCs w:val="22"/>
                <w:highlight w:val="lightGray"/>
                <w:lang w:eastAsia="x-none"/>
              </w:rPr>
              <w:t>plow</w:t>
            </w:r>
            <w:proofErr w:type="spellEnd"/>
            <w:r w:rsidRPr="00396734">
              <w:rPr>
                <w:rFonts w:ascii="Times New Roman" w:eastAsia="Times New Roman" w:hAnsi="Times New Roman" w:cs="Times New Roman"/>
                <w:sz w:val="22"/>
                <w:szCs w:val="22"/>
                <w:highlight w:val="lightGray"/>
                <w:lang w:eastAsia="x-none"/>
              </w:rPr>
              <w:t xml:space="preserve"> where the segments can move (slide during snow removal) up/down independently of each other.</w:t>
            </w:r>
          </w:p>
          <w:p w14:paraId="5A3A06A9" w14:textId="140860AF"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w:t>
            </w:r>
            <w:r w:rsidR="0075433B" w:rsidRPr="00396734">
              <w:rPr>
                <w:rFonts w:ascii="Times New Roman" w:eastAsia="Times New Roman" w:hAnsi="Times New Roman" w:cs="Times New Roman"/>
                <w:sz w:val="22"/>
                <w:szCs w:val="22"/>
                <w:lang w:eastAsia="en-US"/>
              </w:rPr>
              <w:t xml:space="preserve">The side (left-hand) part of the snow </w:t>
            </w:r>
            <w:proofErr w:type="spellStart"/>
            <w:r w:rsidR="0075433B" w:rsidRPr="00396734">
              <w:rPr>
                <w:rFonts w:ascii="Times New Roman" w:eastAsia="Times New Roman" w:hAnsi="Times New Roman" w:cs="Times New Roman"/>
                <w:sz w:val="22"/>
                <w:szCs w:val="22"/>
                <w:lang w:eastAsia="en-US"/>
              </w:rPr>
              <w:t>plow</w:t>
            </w:r>
            <w:proofErr w:type="spellEnd"/>
            <w:r w:rsidR="0075433B" w:rsidRPr="00396734">
              <w:rPr>
                <w:rFonts w:ascii="Times New Roman" w:eastAsia="Times New Roman" w:hAnsi="Times New Roman" w:cs="Times New Roman"/>
                <w:sz w:val="22"/>
                <w:szCs w:val="22"/>
                <w:lang w:eastAsia="en-US"/>
              </w:rPr>
              <w:t xml:space="preserve"> shall be folded or pushed to the left side (in this case, when the left-hand section is folded or pushed, its cleaning element blades shall be aligned in a straight line with the cleaning elements of the central section segments)</w:t>
            </w:r>
            <w:r w:rsidR="00FE4C55" w:rsidRPr="00396734">
              <w:rPr>
                <w:rFonts w:ascii="Times New Roman" w:eastAsia="Times New Roman" w:hAnsi="Times New Roman" w:cs="Times New Roman"/>
                <w:sz w:val="22"/>
                <w:szCs w:val="22"/>
                <w:lang w:eastAsia="en-US"/>
              </w:rPr>
              <w:t xml:space="preserve"> or the mounting structure of the snow </w:t>
            </w:r>
            <w:proofErr w:type="spellStart"/>
            <w:r w:rsidR="00FE4C55" w:rsidRPr="00396734">
              <w:rPr>
                <w:rFonts w:ascii="Times New Roman" w:eastAsia="Times New Roman" w:hAnsi="Times New Roman" w:cs="Times New Roman"/>
                <w:sz w:val="22"/>
                <w:szCs w:val="22"/>
                <w:lang w:eastAsia="en-US"/>
              </w:rPr>
              <w:t>plow</w:t>
            </w:r>
            <w:proofErr w:type="spellEnd"/>
            <w:r w:rsidR="00FE4C55" w:rsidRPr="00396734">
              <w:rPr>
                <w:rFonts w:ascii="Times New Roman" w:eastAsia="Times New Roman" w:hAnsi="Times New Roman" w:cs="Times New Roman"/>
                <w:sz w:val="22"/>
                <w:szCs w:val="22"/>
                <w:lang w:eastAsia="en-US"/>
              </w:rPr>
              <w:t xml:space="preserve"> allows it to be shifted to the left and/or to the right.</w:t>
            </w:r>
          </w:p>
        </w:tc>
        <w:tc>
          <w:tcPr>
            <w:tcW w:w="2126" w:type="dxa"/>
            <w:tcBorders>
              <w:top w:val="single" w:sz="4" w:space="0" w:color="auto"/>
              <w:left w:val="single" w:sz="4" w:space="0" w:color="auto"/>
              <w:bottom w:val="single" w:sz="4" w:space="0" w:color="auto"/>
              <w:right w:val="single" w:sz="4" w:space="0" w:color="auto"/>
            </w:tcBorders>
          </w:tcPr>
          <w:p w14:paraId="4671FE98" w14:textId="77777777" w:rsidR="00286E0F" w:rsidRPr="00396734" w:rsidRDefault="00286E0F" w:rsidP="00286E0F">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bCs/>
                <w:sz w:val="22"/>
                <w:szCs w:val="22"/>
              </w:rPr>
              <w:t>The proposed parameter is specified in the tender form.</w:t>
            </w:r>
          </w:p>
          <w:p w14:paraId="4EA6D00A" w14:textId="77777777" w:rsidR="00286E0F" w:rsidRPr="00396734" w:rsidRDefault="00286E0F" w:rsidP="00286E0F">
            <w:pPr>
              <w:spacing w:after="0" w:line="240" w:lineRule="auto"/>
              <w:jc w:val="both"/>
              <w:rPr>
                <w:rFonts w:ascii="Times New Roman" w:eastAsia="Times New Roman" w:hAnsi="Times New Roman" w:cs="Times New Roman"/>
                <w:b/>
                <w:bCs/>
                <w:i/>
                <w:iCs/>
                <w:color w:val="000000"/>
                <w:sz w:val="22"/>
                <w:szCs w:val="22"/>
              </w:rPr>
            </w:pPr>
          </w:p>
          <w:p w14:paraId="540C19BD" w14:textId="77777777" w:rsidR="00286E0F" w:rsidRPr="00396734" w:rsidRDefault="00286E0F" w:rsidP="00286E0F">
            <w:pPr>
              <w:spacing w:after="0" w:line="240" w:lineRule="auto"/>
              <w:jc w:val="both"/>
              <w:rPr>
                <w:rFonts w:ascii="Times New Roman" w:eastAsia="Times New Roman" w:hAnsi="Times New Roman" w:cs="Times New Roman"/>
                <w:b/>
                <w:bCs/>
                <w:i/>
                <w:iCs/>
                <w:color w:val="000000"/>
                <w:sz w:val="22"/>
                <w:szCs w:val="22"/>
              </w:rPr>
            </w:pPr>
            <w:r w:rsidRPr="00396734">
              <w:rPr>
                <w:rFonts w:ascii="Times New Roman" w:eastAsia="Times New Roman" w:hAnsi="Times New Roman" w:cs="Times New Roman"/>
                <w:b/>
                <w:bCs/>
                <w:i/>
                <w:iCs/>
                <w:color w:val="000000"/>
                <w:sz w:val="22"/>
                <w:szCs w:val="22"/>
              </w:rPr>
              <w:t xml:space="preserve">Exact model of front snow </w:t>
            </w:r>
            <w:proofErr w:type="spellStart"/>
            <w:r w:rsidRPr="00396734">
              <w:rPr>
                <w:rFonts w:ascii="Times New Roman" w:eastAsia="Times New Roman" w:hAnsi="Times New Roman" w:cs="Times New Roman"/>
                <w:b/>
                <w:bCs/>
                <w:i/>
                <w:iCs/>
                <w:color w:val="000000"/>
                <w:sz w:val="22"/>
                <w:szCs w:val="22"/>
              </w:rPr>
              <w:t>plow</w:t>
            </w:r>
            <w:proofErr w:type="spellEnd"/>
            <w:r w:rsidRPr="00396734">
              <w:rPr>
                <w:rFonts w:ascii="Times New Roman" w:eastAsia="Times New Roman" w:hAnsi="Times New Roman" w:cs="Times New Roman"/>
                <w:b/>
                <w:bCs/>
                <w:i/>
                <w:iCs/>
                <w:color w:val="000000"/>
                <w:sz w:val="22"/>
                <w:szCs w:val="22"/>
              </w:rPr>
              <w:t xml:space="preserve"> - </w:t>
            </w:r>
            <w:r w:rsidRPr="00396734">
              <w:rPr>
                <w:rFonts w:ascii="Times New Roman" w:eastAsia="Times New Roman" w:hAnsi="Times New Roman" w:cs="Times New Roman"/>
                <w:b/>
                <w:bCs/>
                <w:i/>
                <w:iCs/>
                <w:color w:val="000000"/>
                <w:sz w:val="22"/>
                <w:szCs w:val="22"/>
                <w:shd w:val="clear" w:color="auto" w:fill="D0CECE" w:themeFill="background2" w:themeFillShade="E6"/>
              </w:rPr>
              <w:t>_________.</w:t>
            </w:r>
          </w:p>
          <w:p w14:paraId="6F445281" w14:textId="77777777" w:rsidR="00286E0F" w:rsidRPr="00396734" w:rsidRDefault="00286E0F" w:rsidP="00286E0F">
            <w:pPr>
              <w:spacing w:after="0" w:line="240" w:lineRule="auto"/>
              <w:jc w:val="both"/>
              <w:rPr>
                <w:rFonts w:ascii="Times New Roman" w:eastAsia="Times New Roman" w:hAnsi="Times New Roman" w:cs="Times New Roman"/>
                <w:b/>
                <w:bCs/>
                <w:i/>
                <w:iCs/>
                <w:color w:val="000000"/>
                <w:sz w:val="22"/>
                <w:szCs w:val="22"/>
              </w:rPr>
            </w:pPr>
          </w:p>
          <w:p w14:paraId="2B1E1FD1" w14:textId="77777777"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7E265E0A" w14:textId="48A3EEC7" w:rsidR="00286E0F" w:rsidRPr="00396734" w:rsidRDefault="00286E0F" w:rsidP="00286E0F">
            <w:pPr>
              <w:spacing w:after="0" w:line="240" w:lineRule="auto"/>
              <w:jc w:val="both"/>
              <w:rPr>
                <w:rFonts w:ascii="Times New Roman" w:eastAsia="Times New Roman" w:hAnsi="Times New Roman" w:cs="Times New Roman"/>
                <w:sz w:val="22"/>
                <w:szCs w:val="22"/>
              </w:rPr>
            </w:pPr>
          </w:p>
        </w:tc>
      </w:tr>
      <w:tr w:rsidR="00286E0F" w:rsidRPr="00396734" w14:paraId="6F501BF8"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6D10014"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AFCAF5E" w14:textId="7228E102"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Body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AE09A83" w14:textId="0CA54B29" w:rsidR="00286E0F" w:rsidRPr="00396734" w:rsidRDefault="00F72C98"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Made of steel, with stiffening ribs (metal primed and coated with two coats of paint).</w:t>
            </w:r>
          </w:p>
        </w:tc>
        <w:tc>
          <w:tcPr>
            <w:tcW w:w="2126" w:type="dxa"/>
            <w:tcBorders>
              <w:top w:val="single" w:sz="4" w:space="0" w:color="auto"/>
              <w:left w:val="single" w:sz="4" w:space="0" w:color="auto"/>
              <w:bottom w:val="single" w:sz="4" w:space="0" w:color="auto"/>
              <w:right w:val="single" w:sz="4" w:space="0" w:color="auto"/>
            </w:tcBorders>
          </w:tcPr>
          <w:p w14:paraId="4489E795" w14:textId="77777777" w:rsidR="00286E0F" w:rsidRPr="00396734" w:rsidRDefault="00286E0F" w:rsidP="00286E0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EF3F021"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p>
        </w:tc>
      </w:tr>
      <w:tr w:rsidR="00286E0F" w:rsidRPr="00396734" w14:paraId="208503F5" w14:textId="77777777" w:rsidTr="001518E7">
        <w:trPr>
          <w:trHeight w:val="2330"/>
        </w:trPr>
        <w:tc>
          <w:tcPr>
            <w:tcW w:w="960" w:type="dxa"/>
            <w:tcBorders>
              <w:top w:val="single" w:sz="4" w:space="0" w:color="auto"/>
              <w:left w:val="single" w:sz="4" w:space="0" w:color="auto"/>
              <w:bottom w:val="single" w:sz="4" w:space="0" w:color="auto"/>
              <w:right w:val="single" w:sz="4" w:space="0" w:color="auto"/>
            </w:tcBorders>
            <w:vAlign w:val="center"/>
            <w:hideMark/>
          </w:tcPr>
          <w:p w14:paraId="6F4DEE34"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3.3.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BB83D80" w14:textId="5D928F43"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Working surface of the </w:t>
            </w:r>
            <w:proofErr w:type="spellStart"/>
            <w:r w:rsidRPr="00396734">
              <w:rPr>
                <w:rFonts w:ascii="Times New Roman" w:eastAsia="Times New Roman" w:hAnsi="Times New Roman" w:cs="Times New Roman"/>
                <w:sz w:val="22"/>
                <w:szCs w:val="22"/>
                <w:lang w:eastAsia="en-US"/>
              </w:rPr>
              <w:t>plow</w:t>
            </w:r>
            <w:proofErr w:type="spellEnd"/>
          </w:p>
        </w:tc>
        <w:tc>
          <w:tcPr>
            <w:tcW w:w="3997" w:type="dxa"/>
            <w:tcBorders>
              <w:top w:val="single" w:sz="4" w:space="0" w:color="auto"/>
              <w:left w:val="single" w:sz="4" w:space="0" w:color="auto"/>
              <w:bottom w:val="single" w:sz="4" w:space="0" w:color="auto"/>
              <w:right w:val="single" w:sz="4" w:space="0" w:color="auto"/>
            </w:tcBorders>
            <w:vAlign w:val="center"/>
            <w:hideMark/>
          </w:tcPr>
          <w:p w14:paraId="760B5938" w14:textId="1771D749"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Made of steel (metal primed and </w:t>
            </w:r>
            <w:r w:rsidR="00DD42BE" w:rsidRPr="00396734">
              <w:rPr>
                <w:rFonts w:ascii="Times New Roman" w:eastAsia="Times New Roman" w:hAnsi="Times New Roman" w:cs="Times New Roman"/>
                <w:sz w:val="22"/>
                <w:szCs w:val="22"/>
                <w:lang w:eastAsia="en-US"/>
              </w:rPr>
              <w:t>coated with two coats of paint</w:t>
            </w:r>
            <w:r w:rsidRPr="00396734">
              <w:rPr>
                <w:rFonts w:ascii="Times New Roman" w:eastAsia="Times New Roman" w:hAnsi="Times New Roman" w:cs="Times New Roman"/>
                <w:sz w:val="22"/>
                <w:szCs w:val="22"/>
                <w:lang w:eastAsia="en-US"/>
              </w:rPr>
              <w:t>).</w:t>
            </w:r>
          </w:p>
          <w:p w14:paraId="7D4565D5" w14:textId="69EF1732" w:rsidR="00286E0F" w:rsidRPr="00396734" w:rsidRDefault="00286E0F" w:rsidP="00286E0F">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The colour of painted metal surfaces is orange (RAL 2004), grey (Pantone 7544C) or the </w:t>
            </w:r>
            <w:r w:rsidR="007F1ACB" w:rsidRPr="00396734">
              <w:rPr>
                <w:rFonts w:ascii="Times New Roman" w:eastAsia="Times New Roman" w:hAnsi="Times New Roman" w:cs="Times New Roman"/>
                <w:sz w:val="22"/>
                <w:szCs w:val="22"/>
                <w:lang w:eastAsia="en-US"/>
              </w:rPr>
              <w:t>manufacturer’s</w:t>
            </w:r>
            <w:r w:rsidRPr="00396734">
              <w:rPr>
                <w:rFonts w:ascii="Times New Roman" w:eastAsia="Times New Roman" w:hAnsi="Times New Roman" w:cs="Times New Roman"/>
                <w:sz w:val="22"/>
                <w:szCs w:val="22"/>
                <w:lang w:eastAsia="en-US"/>
              </w:rPr>
              <w:t xml:space="preserve"> default (representative) colour for a specific group of equipment.</w:t>
            </w:r>
            <w:r w:rsidRPr="00396734">
              <w:rPr>
                <w:rFonts w:ascii="Times New Roman" w:eastAsia="Times New Roman" w:hAnsi="Times New Roman" w:cs="Times New Roman"/>
                <w:sz w:val="22"/>
                <w:szCs w:val="22"/>
              </w:rPr>
              <w:t xml:space="preserve">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DCD0407" w14:textId="77777777" w:rsidR="00286E0F" w:rsidRPr="00396734" w:rsidRDefault="00286E0F" w:rsidP="00286E0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A60A139" w14:textId="7DC44661" w:rsidR="00286E0F" w:rsidRPr="00396734" w:rsidRDefault="00286E0F" w:rsidP="00286E0F">
            <w:pPr>
              <w:spacing w:after="0" w:line="240" w:lineRule="auto"/>
              <w:jc w:val="both"/>
              <w:rPr>
                <w:rFonts w:ascii="Times New Roman" w:eastAsia="Times New Roman" w:hAnsi="Times New Roman" w:cs="Times New Roman"/>
                <w:i/>
                <w:iCs/>
                <w:sz w:val="22"/>
                <w:szCs w:val="22"/>
              </w:rPr>
            </w:pPr>
          </w:p>
          <w:p w14:paraId="5AD286D5" w14:textId="1072B8B3" w:rsidR="00286E0F" w:rsidRPr="00396734" w:rsidRDefault="00286E0F" w:rsidP="00286E0F">
            <w:pPr>
              <w:spacing w:after="0" w:line="240" w:lineRule="auto"/>
              <w:jc w:val="both"/>
              <w:rPr>
                <w:rFonts w:ascii="Times New Roman" w:eastAsia="Times New Roman" w:hAnsi="Times New Roman" w:cs="Times New Roman"/>
                <w:color w:val="000000"/>
                <w:sz w:val="22"/>
                <w:szCs w:val="22"/>
                <w:shd w:val="clear" w:color="auto" w:fill="C0C0C0"/>
              </w:rPr>
            </w:pPr>
            <w:r w:rsidRPr="00396734">
              <w:rPr>
                <w:rFonts w:ascii="Times New Roman" w:eastAsia="Times New Roman" w:hAnsi="Times New Roman" w:cs="Times New Roman"/>
                <w:b/>
                <w:bCs/>
                <w:i/>
                <w:iCs/>
                <w:color w:val="000000"/>
                <w:sz w:val="22"/>
                <w:szCs w:val="22"/>
              </w:rPr>
              <w:t>Enter proposed colour -</w:t>
            </w:r>
            <w:r w:rsidRPr="00396734">
              <w:rPr>
                <w:rFonts w:ascii="Times New Roman" w:eastAsia="Times New Roman" w:hAnsi="Times New Roman" w:cs="Times New Roman"/>
                <w:color w:val="000000"/>
                <w:sz w:val="22"/>
                <w:szCs w:val="22"/>
              </w:rPr>
              <w:t xml:space="preserve"> </w:t>
            </w:r>
            <w:r w:rsidRPr="00396734">
              <w:rPr>
                <w:rFonts w:ascii="Times New Roman" w:eastAsia="Times New Roman" w:hAnsi="Times New Roman" w:cs="Times New Roman"/>
                <w:color w:val="000000"/>
                <w:sz w:val="22"/>
                <w:szCs w:val="22"/>
                <w:shd w:val="clear" w:color="auto" w:fill="C0C0C0"/>
              </w:rPr>
              <w:t>_________.</w:t>
            </w:r>
          </w:p>
          <w:p w14:paraId="5953B489" w14:textId="77777777" w:rsidR="00286E0F" w:rsidRPr="00396734" w:rsidRDefault="00286E0F" w:rsidP="00286E0F">
            <w:pPr>
              <w:spacing w:after="0" w:line="240" w:lineRule="auto"/>
              <w:jc w:val="both"/>
              <w:rPr>
                <w:rFonts w:ascii="Times New Roman" w:eastAsia="Times New Roman" w:hAnsi="Times New Roman" w:cs="Times New Roman"/>
                <w:color w:val="000000"/>
                <w:sz w:val="22"/>
                <w:szCs w:val="22"/>
                <w:shd w:val="clear" w:color="auto" w:fill="C0C0C0"/>
              </w:rPr>
            </w:pPr>
          </w:p>
          <w:p w14:paraId="27604B29" w14:textId="77777777" w:rsidR="00286E0F" w:rsidRPr="00396734" w:rsidRDefault="00286E0F" w:rsidP="00286E0F">
            <w:pPr>
              <w:spacing w:after="0" w:line="240" w:lineRule="auto"/>
              <w:jc w:val="both"/>
              <w:rPr>
                <w:rFonts w:ascii="Times New Roman" w:eastAsia="Times New Roman" w:hAnsi="Times New Roman" w:cs="Times New Roman"/>
                <w:color w:val="000000"/>
                <w:sz w:val="22"/>
                <w:szCs w:val="22"/>
                <w:shd w:val="clear" w:color="auto" w:fill="C0C0C0"/>
              </w:rPr>
            </w:pPr>
          </w:p>
          <w:p w14:paraId="392D6D70" w14:textId="77777777" w:rsidR="00286E0F" w:rsidRPr="00396734" w:rsidRDefault="00286E0F" w:rsidP="00286E0F">
            <w:pPr>
              <w:spacing w:after="0" w:line="240" w:lineRule="auto"/>
              <w:jc w:val="both"/>
              <w:rPr>
                <w:rFonts w:ascii="Times New Roman" w:eastAsia="Times New Roman" w:hAnsi="Times New Roman" w:cs="Times New Roman"/>
                <w:color w:val="000000"/>
                <w:sz w:val="22"/>
                <w:szCs w:val="22"/>
                <w:shd w:val="clear" w:color="auto" w:fill="C0C0C0"/>
              </w:rPr>
            </w:pPr>
          </w:p>
          <w:p w14:paraId="1865A623" w14:textId="77777777" w:rsidR="00286E0F" w:rsidRPr="00396734" w:rsidRDefault="00286E0F" w:rsidP="00286E0F">
            <w:pPr>
              <w:spacing w:after="0" w:line="240" w:lineRule="auto"/>
              <w:jc w:val="both"/>
              <w:rPr>
                <w:rFonts w:ascii="Times New Roman" w:eastAsia="Times New Roman" w:hAnsi="Times New Roman" w:cs="Times New Roman"/>
                <w:color w:val="000000"/>
                <w:sz w:val="22"/>
                <w:szCs w:val="22"/>
                <w:shd w:val="clear" w:color="auto" w:fill="C0C0C0"/>
              </w:rPr>
            </w:pPr>
          </w:p>
          <w:p w14:paraId="292A1ABB" w14:textId="77777777" w:rsidR="00286E0F" w:rsidRPr="00396734" w:rsidRDefault="00286E0F" w:rsidP="00286E0F">
            <w:pPr>
              <w:spacing w:after="0" w:line="240" w:lineRule="auto"/>
              <w:jc w:val="both"/>
              <w:rPr>
                <w:rFonts w:ascii="Times New Roman" w:eastAsia="Times New Roman" w:hAnsi="Times New Roman" w:cs="Times New Roman"/>
                <w:color w:val="000000"/>
                <w:sz w:val="22"/>
                <w:szCs w:val="22"/>
                <w:shd w:val="clear" w:color="auto" w:fill="C0C0C0"/>
              </w:rPr>
            </w:pPr>
          </w:p>
          <w:p w14:paraId="55E27BAC" w14:textId="77777777" w:rsidR="00286E0F" w:rsidRPr="00396734" w:rsidRDefault="00286E0F" w:rsidP="00286E0F">
            <w:pPr>
              <w:spacing w:after="0" w:line="240" w:lineRule="auto"/>
              <w:jc w:val="both"/>
              <w:rPr>
                <w:rFonts w:ascii="Times New Roman" w:eastAsia="Times New Roman" w:hAnsi="Times New Roman" w:cs="Times New Roman"/>
                <w:color w:val="000000"/>
                <w:sz w:val="22"/>
                <w:szCs w:val="22"/>
                <w:shd w:val="clear" w:color="auto" w:fill="C0C0C0"/>
              </w:rPr>
            </w:pPr>
          </w:p>
          <w:p w14:paraId="1D7A29B4" w14:textId="77777777" w:rsidR="00286E0F" w:rsidRPr="00396734" w:rsidRDefault="00286E0F" w:rsidP="00286E0F">
            <w:pPr>
              <w:spacing w:after="0" w:line="240" w:lineRule="auto"/>
              <w:jc w:val="both"/>
              <w:rPr>
                <w:rFonts w:ascii="Times New Roman" w:eastAsia="Times New Roman" w:hAnsi="Times New Roman" w:cs="Times New Roman"/>
                <w:color w:val="000000"/>
                <w:sz w:val="22"/>
                <w:szCs w:val="22"/>
                <w:shd w:val="clear" w:color="auto" w:fill="C0C0C0"/>
              </w:rPr>
            </w:pPr>
          </w:p>
          <w:p w14:paraId="4C9E91A9" w14:textId="77777777" w:rsidR="00286E0F" w:rsidRPr="00396734" w:rsidRDefault="00286E0F" w:rsidP="00286E0F">
            <w:pPr>
              <w:spacing w:after="0" w:line="240" w:lineRule="auto"/>
              <w:jc w:val="both"/>
              <w:rPr>
                <w:rFonts w:ascii="Times New Roman" w:eastAsia="Times New Roman" w:hAnsi="Times New Roman" w:cs="Times New Roman"/>
                <w:color w:val="000000"/>
                <w:sz w:val="22"/>
                <w:szCs w:val="22"/>
                <w:shd w:val="clear" w:color="auto" w:fill="C0C0C0"/>
              </w:rPr>
            </w:pPr>
          </w:p>
          <w:p w14:paraId="181609DC"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p>
        </w:tc>
      </w:tr>
      <w:tr w:rsidR="00286E0F" w:rsidRPr="00396734" w14:paraId="05474A86" w14:textId="77777777" w:rsidTr="00886967">
        <w:tc>
          <w:tcPr>
            <w:tcW w:w="960" w:type="dxa"/>
            <w:tcBorders>
              <w:top w:val="single" w:sz="4" w:space="0" w:color="auto"/>
              <w:left w:val="single" w:sz="4" w:space="0" w:color="auto"/>
              <w:bottom w:val="single" w:sz="4" w:space="0" w:color="auto"/>
              <w:right w:val="single" w:sz="4" w:space="0" w:color="auto"/>
            </w:tcBorders>
            <w:vAlign w:val="center"/>
            <w:hideMark/>
          </w:tcPr>
          <w:p w14:paraId="29F588F9"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B94906C" w14:textId="3613B430"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Control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D756284" w14:textId="1D1C289D"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Lowering, lifting, turning left/right</w:t>
            </w:r>
            <w:r w:rsidR="004E0359" w:rsidRPr="00396734">
              <w:rPr>
                <w:rFonts w:ascii="Times New Roman" w:eastAsia="Times New Roman" w:hAnsi="Times New Roman" w:cs="Times New Roman"/>
                <w:sz w:val="22"/>
                <w:szCs w:val="22"/>
                <w:lang w:eastAsia="en-US"/>
              </w:rPr>
              <w:t>,</w:t>
            </w:r>
            <w:r w:rsidRPr="00396734">
              <w:rPr>
                <w:rFonts w:ascii="Times New Roman" w:eastAsia="Times New Roman" w:hAnsi="Times New Roman" w:cs="Times New Roman"/>
                <w:sz w:val="22"/>
                <w:szCs w:val="22"/>
                <w:lang w:eastAsia="en-US"/>
              </w:rPr>
              <w:t xml:space="preserve"> </w:t>
            </w:r>
            <w:r w:rsidR="004E0359" w:rsidRPr="00396734">
              <w:rPr>
                <w:rFonts w:ascii="Times New Roman" w:eastAsia="Times New Roman" w:hAnsi="Times New Roman" w:cs="Times New Roman"/>
                <w:sz w:val="22"/>
                <w:szCs w:val="22"/>
                <w:lang w:eastAsia="en-US"/>
              </w:rPr>
              <w:t xml:space="preserve">folding and deployment </w:t>
            </w:r>
            <w:r w:rsidRPr="00396734">
              <w:rPr>
                <w:rFonts w:ascii="Times New Roman" w:eastAsia="Times New Roman" w:hAnsi="Times New Roman" w:cs="Times New Roman"/>
                <w:sz w:val="22"/>
                <w:szCs w:val="22"/>
                <w:lang w:eastAsia="en-US"/>
              </w:rPr>
              <w:t xml:space="preserve">are performed from the </w:t>
            </w:r>
            <w:r w:rsidR="00B8695B" w:rsidRPr="00396734">
              <w:rPr>
                <w:rFonts w:ascii="Times New Roman" w:eastAsia="Times New Roman" w:hAnsi="Times New Roman" w:cs="Times New Roman"/>
                <w:sz w:val="22"/>
                <w:szCs w:val="22"/>
                <w:lang w:eastAsia="en-US"/>
              </w:rPr>
              <w:t>driver ‘</w:t>
            </w:r>
            <w:r w:rsidRPr="00396734">
              <w:rPr>
                <w:rFonts w:ascii="Times New Roman" w:eastAsia="Times New Roman" w:hAnsi="Times New Roman" w:cs="Times New Roman"/>
                <w:sz w:val="22"/>
                <w:szCs w:val="22"/>
                <w:lang w:eastAsia="en-US"/>
              </w:rPr>
              <w:t>s cab using a control panel located within easy reach of the driver.</w:t>
            </w:r>
          </w:p>
        </w:tc>
        <w:tc>
          <w:tcPr>
            <w:tcW w:w="2126" w:type="dxa"/>
            <w:tcBorders>
              <w:top w:val="single" w:sz="4" w:space="0" w:color="auto"/>
              <w:left w:val="single" w:sz="4" w:space="0" w:color="auto"/>
              <w:bottom w:val="single" w:sz="4" w:space="0" w:color="auto"/>
              <w:right w:val="single" w:sz="4" w:space="0" w:color="auto"/>
            </w:tcBorders>
          </w:tcPr>
          <w:p w14:paraId="348FA204" w14:textId="73A81907" w:rsidR="00286E0F" w:rsidRPr="00396734" w:rsidRDefault="00286E0F" w:rsidP="00286E0F">
            <w:pPr>
              <w:spacing w:after="0" w:line="240" w:lineRule="auto"/>
              <w:jc w:val="both"/>
              <w:rPr>
                <w:rFonts w:ascii="Times New Roman" w:eastAsia="Times New Roman" w:hAnsi="Times New Roman" w:cs="Times New Roman"/>
                <w:sz w:val="22"/>
                <w:szCs w:val="22"/>
                <w:lang w:eastAsia="x-none"/>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286E0F" w:rsidRPr="00396734" w14:paraId="408DBEDB" w14:textId="77777777" w:rsidTr="00886967">
        <w:tc>
          <w:tcPr>
            <w:tcW w:w="960" w:type="dxa"/>
            <w:tcBorders>
              <w:top w:val="single" w:sz="4" w:space="0" w:color="auto"/>
              <w:left w:val="single" w:sz="4" w:space="0" w:color="auto"/>
              <w:bottom w:val="single" w:sz="4" w:space="0" w:color="auto"/>
              <w:right w:val="single" w:sz="4" w:space="0" w:color="auto"/>
            </w:tcBorders>
            <w:vAlign w:val="center"/>
          </w:tcPr>
          <w:p w14:paraId="1B02ACB5"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3.4.1</w:t>
            </w:r>
          </w:p>
        </w:tc>
        <w:tc>
          <w:tcPr>
            <w:tcW w:w="2551" w:type="dxa"/>
            <w:tcBorders>
              <w:top w:val="single" w:sz="4" w:space="0" w:color="auto"/>
              <w:left w:val="single" w:sz="4" w:space="0" w:color="auto"/>
              <w:bottom w:val="single" w:sz="4" w:space="0" w:color="auto"/>
              <w:right w:val="single" w:sz="4" w:space="0" w:color="auto"/>
            </w:tcBorders>
            <w:vAlign w:val="center"/>
          </w:tcPr>
          <w:p w14:paraId="50A84DCE" w14:textId="65B37AB3"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Control panel </w:t>
            </w:r>
          </w:p>
        </w:tc>
        <w:tc>
          <w:tcPr>
            <w:tcW w:w="3997" w:type="dxa"/>
            <w:tcBorders>
              <w:top w:val="single" w:sz="4" w:space="0" w:color="auto"/>
              <w:left w:val="single" w:sz="4" w:space="0" w:color="auto"/>
              <w:bottom w:val="single" w:sz="4" w:space="0" w:color="auto"/>
              <w:right w:val="single" w:sz="4" w:space="0" w:color="auto"/>
            </w:tcBorders>
            <w:vAlign w:val="center"/>
          </w:tcPr>
          <w:p w14:paraId="554905A6"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control panel is equipped with a connection for reading work control (cleaning process) data. The service provider installing the transport control system is given access and the opportunity to connect to the control panel by providing the necessary login codes.</w:t>
            </w:r>
          </w:p>
          <w:p w14:paraId="01447548" w14:textId="546D7608"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It must be possible to read the analogue signal for 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position (snow being cleaned/not being cleaned), or the same data must be provided via the spreader control panel in accordance with EN 15430 or an equivalent standard.</w:t>
            </w:r>
          </w:p>
        </w:tc>
        <w:tc>
          <w:tcPr>
            <w:tcW w:w="2126" w:type="dxa"/>
            <w:tcBorders>
              <w:top w:val="single" w:sz="4" w:space="0" w:color="auto"/>
              <w:left w:val="single" w:sz="4" w:space="0" w:color="auto"/>
              <w:bottom w:val="single" w:sz="4" w:space="0" w:color="auto"/>
              <w:right w:val="single" w:sz="4" w:space="0" w:color="auto"/>
            </w:tcBorders>
          </w:tcPr>
          <w:p w14:paraId="3A53EBE7" w14:textId="14123E6E"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286E0F" w:rsidRPr="00396734" w14:paraId="64B7067B" w14:textId="77777777" w:rsidTr="002F4D68">
        <w:tc>
          <w:tcPr>
            <w:tcW w:w="960" w:type="dxa"/>
            <w:tcBorders>
              <w:top w:val="single" w:sz="4" w:space="0" w:color="auto"/>
              <w:left w:val="single" w:sz="4" w:space="0" w:color="auto"/>
              <w:bottom w:val="single" w:sz="4" w:space="0" w:color="auto"/>
              <w:right w:val="single" w:sz="4" w:space="0" w:color="auto"/>
            </w:tcBorders>
            <w:vAlign w:val="center"/>
            <w:hideMark/>
          </w:tcPr>
          <w:p w14:paraId="18DFB6DF"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9773E49" w14:textId="2E3ABC29"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Mounting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8F8A1DC" w14:textId="2826439D"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It is mounted (suspended) using a special device-suspension at the front of the vehicle, which corresponds to the dimensions and mounting locations of the snow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mounting plate. The suspension is manufactured in accordance with the applicable standards for front vehicle mounting plates (DIN 76060 type “</w:t>
            </w:r>
            <w:proofErr w:type="gramStart"/>
            <w:r w:rsidR="00B8695B" w:rsidRPr="00396734">
              <w:rPr>
                <w:rFonts w:ascii="Times New Roman" w:eastAsia="Times New Roman" w:hAnsi="Times New Roman" w:cs="Times New Roman"/>
                <w:sz w:val="22"/>
                <w:szCs w:val="22"/>
                <w:lang w:eastAsia="en-US"/>
              </w:rPr>
              <w:t>A“</w:t>
            </w:r>
            <w:r w:rsidR="00655947">
              <w:rPr>
                <w:rFonts w:ascii="Times New Roman" w:eastAsia="Times New Roman" w:hAnsi="Times New Roman" w:cs="Times New Roman"/>
                <w:sz w:val="22"/>
                <w:szCs w:val="22"/>
                <w:lang w:eastAsia="en-US"/>
              </w:rPr>
              <w:t xml:space="preserve"> </w:t>
            </w:r>
            <w:r w:rsidR="00B8695B" w:rsidRPr="00396734">
              <w:rPr>
                <w:rFonts w:ascii="Times New Roman" w:eastAsia="Times New Roman" w:hAnsi="Times New Roman" w:cs="Times New Roman"/>
                <w:sz w:val="22"/>
                <w:szCs w:val="22"/>
                <w:lang w:eastAsia="en-US"/>
              </w:rPr>
              <w:t>or</w:t>
            </w:r>
            <w:proofErr w:type="gramEnd"/>
            <w:r w:rsidRPr="00396734">
              <w:rPr>
                <w:rFonts w:ascii="Times New Roman" w:eastAsia="Times New Roman" w:hAnsi="Times New Roman" w:cs="Times New Roman"/>
                <w:sz w:val="22"/>
                <w:szCs w:val="22"/>
                <w:lang w:eastAsia="en-US"/>
              </w:rPr>
              <w:t xml:space="preserve"> equivalent).</w:t>
            </w:r>
          </w:p>
          <w:p w14:paraId="04F84166" w14:textId="31736D2C"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highlight w:val="lightGray"/>
                <w:lang w:eastAsia="en-US"/>
              </w:rPr>
              <w:t xml:space="preserve">An additional point is awarded for additional snow </w:t>
            </w:r>
            <w:proofErr w:type="spellStart"/>
            <w:r w:rsidRPr="00396734">
              <w:rPr>
                <w:rFonts w:ascii="Times New Roman" w:eastAsia="Times New Roman" w:hAnsi="Times New Roman" w:cs="Times New Roman"/>
                <w:sz w:val="22"/>
                <w:szCs w:val="22"/>
                <w:highlight w:val="lightGray"/>
                <w:lang w:eastAsia="en-US"/>
              </w:rPr>
              <w:t>plow</w:t>
            </w:r>
            <w:proofErr w:type="spellEnd"/>
            <w:r w:rsidRPr="00396734">
              <w:rPr>
                <w:rFonts w:ascii="Times New Roman" w:eastAsia="Times New Roman" w:hAnsi="Times New Roman" w:cs="Times New Roman"/>
                <w:sz w:val="22"/>
                <w:szCs w:val="22"/>
                <w:highlight w:val="lightGray"/>
                <w:lang w:eastAsia="en-US"/>
              </w:rPr>
              <w:t xml:space="preserve"> (hydraulic lines to be used for lifting) and truck connections and/or couplings with an external control device (on the outside of the truck: on the front bumper, next to the driver‘s cab steps), allowing the operator to control the lifting/lowering of the snow </w:t>
            </w:r>
            <w:proofErr w:type="spellStart"/>
            <w:r w:rsidRPr="00396734">
              <w:rPr>
                <w:rFonts w:ascii="Times New Roman" w:eastAsia="Times New Roman" w:hAnsi="Times New Roman" w:cs="Times New Roman"/>
                <w:sz w:val="22"/>
                <w:szCs w:val="22"/>
                <w:highlight w:val="lightGray"/>
                <w:lang w:eastAsia="en-US"/>
              </w:rPr>
              <w:t>plow</w:t>
            </w:r>
            <w:proofErr w:type="spellEnd"/>
            <w:r w:rsidRPr="00396734">
              <w:rPr>
                <w:rFonts w:ascii="Times New Roman" w:eastAsia="Times New Roman" w:hAnsi="Times New Roman" w:cs="Times New Roman"/>
                <w:sz w:val="22"/>
                <w:szCs w:val="22"/>
                <w:highlight w:val="lightGray"/>
                <w:lang w:eastAsia="en-US"/>
              </w:rPr>
              <w:t xml:space="preserve"> (by connecting the hydraulic hoses to the truck</w:t>
            </w:r>
            <w:r w:rsidR="00AE43C5">
              <w:rPr>
                <w:rFonts w:ascii="Times New Roman" w:eastAsia="Times New Roman" w:hAnsi="Times New Roman" w:cs="Times New Roman"/>
                <w:sz w:val="22"/>
                <w:szCs w:val="22"/>
                <w:highlight w:val="lightGray"/>
                <w:lang w:eastAsia="en-US"/>
              </w:rPr>
              <w:t>’</w:t>
            </w:r>
            <w:r w:rsidRPr="00396734">
              <w:rPr>
                <w:rFonts w:ascii="Times New Roman" w:eastAsia="Times New Roman" w:hAnsi="Times New Roman" w:cs="Times New Roman"/>
                <w:sz w:val="22"/>
                <w:szCs w:val="22"/>
                <w:highlight w:val="lightGray"/>
                <w:lang w:eastAsia="en-US"/>
              </w:rPr>
              <w:t>s hydraulic outlets) without being in the cab.</w:t>
            </w:r>
          </w:p>
        </w:tc>
        <w:tc>
          <w:tcPr>
            <w:tcW w:w="2126" w:type="dxa"/>
            <w:tcBorders>
              <w:top w:val="single" w:sz="4" w:space="0" w:color="auto"/>
              <w:left w:val="single" w:sz="4" w:space="0" w:color="auto"/>
              <w:bottom w:val="single" w:sz="4" w:space="0" w:color="auto"/>
              <w:right w:val="single" w:sz="4" w:space="0" w:color="auto"/>
            </w:tcBorders>
            <w:vAlign w:val="center"/>
          </w:tcPr>
          <w:p w14:paraId="1AF1D07D" w14:textId="77777777" w:rsidR="00286E0F" w:rsidRPr="00396734" w:rsidRDefault="00286E0F" w:rsidP="00286E0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9372C9B" w14:textId="77777777" w:rsidR="00286E0F" w:rsidRPr="00396734" w:rsidRDefault="00286E0F" w:rsidP="00286E0F">
            <w:pPr>
              <w:spacing w:after="0" w:line="240" w:lineRule="auto"/>
              <w:jc w:val="both"/>
              <w:rPr>
                <w:rFonts w:ascii="Times New Roman" w:eastAsia="Times New Roman" w:hAnsi="Times New Roman" w:cs="Times New Roman"/>
                <w:sz w:val="22"/>
                <w:szCs w:val="22"/>
              </w:rPr>
            </w:pPr>
          </w:p>
        </w:tc>
      </w:tr>
      <w:tr w:rsidR="00286E0F" w:rsidRPr="00396734" w14:paraId="3F77BE0E" w14:textId="77777777" w:rsidTr="002F4D68">
        <w:tc>
          <w:tcPr>
            <w:tcW w:w="960" w:type="dxa"/>
            <w:tcBorders>
              <w:top w:val="single" w:sz="4" w:space="0" w:color="auto"/>
              <w:left w:val="single" w:sz="4" w:space="0" w:color="auto"/>
              <w:bottom w:val="single" w:sz="4" w:space="0" w:color="auto"/>
              <w:right w:val="single" w:sz="4" w:space="0" w:color="auto"/>
            </w:tcBorders>
            <w:vAlign w:val="center"/>
            <w:hideMark/>
          </w:tcPr>
          <w:p w14:paraId="5C808428" w14:textId="77777777" w:rsidR="00286E0F" w:rsidRPr="00396734" w:rsidRDefault="00286E0F" w:rsidP="00286E0F">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95AECD0" w14:textId="65945FBA" w:rsidR="00286E0F" w:rsidRPr="00396734" w:rsidRDefault="00286E0F" w:rsidP="00286E0F">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Cleaning elements (blades)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5CD92F7"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Combined cleaning elements with metal ceramics, fastened with screws. Cross-sectional layers of the operating part of the </w:t>
            </w:r>
            <w:r w:rsidRPr="00396734">
              <w:rPr>
                <w:rFonts w:ascii="Times New Roman" w:eastAsia="Times New Roman" w:hAnsi="Times New Roman" w:cs="Times New Roman"/>
                <w:sz w:val="22"/>
                <w:szCs w:val="22"/>
                <w:lang w:eastAsia="en-US"/>
              </w:rPr>
              <w:lastRenderedPageBreak/>
              <w:t>cleaning elements: special wear-resistant steel, rubber, metal ceramic elements in rubber, wear-resistant steel.</w:t>
            </w:r>
          </w:p>
          <w:p w14:paraId="3A8BB751"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metal ceramic area must cover at least 40% of the contact surface area. In unused cleaning elements (supplied, mounted on snow </w:t>
            </w:r>
            <w:proofErr w:type="spellStart"/>
            <w:r w:rsidRPr="00396734">
              <w:rPr>
                <w:rFonts w:ascii="Times New Roman" w:eastAsia="Times New Roman" w:hAnsi="Times New Roman" w:cs="Times New Roman"/>
                <w:sz w:val="22"/>
                <w:szCs w:val="22"/>
                <w:lang w:eastAsia="en-US"/>
              </w:rPr>
              <w:t>plows</w:t>
            </w:r>
            <w:proofErr w:type="spellEnd"/>
            <w:r w:rsidRPr="00396734">
              <w:rPr>
                <w:rFonts w:ascii="Times New Roman" w:eastAsia="Times New Roman" w:hAnsi="Times New Roman" w:cs="Times New Roman"/>
                <w:sz w:val="22"/>
                <w:szCs w:val="22"/>
                <w:lang w:eastAsia="en-US"/>
              </w:rPr>
              <w:t>), the lower plane of the metal ceramics must coincide with the plane passing through the lower (lowest) points of the wear-resistant steel.</w:t>
            </w:r>
          </w:p>
          <w:p w14:paraId="6E40A55B" w14:textId="77777777" w:rsidR="00286E0F" w:rsidRPr="00396734" w:rsidRDefault="00286E0F" w:rsidP="00286E0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thickness of the working part must be at least 36 mm.</w:t>
            </w:r>
          </w:p>
          <w:p w14:paraId="651BA808" w14:textId="73A59985" w:rsidR="00286E0F" w:rsidRPr="00396734" w:rsidRDefault="00286E0F" w:rsidP="00286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highlight w:val="lightGray"/>
                <w:lang w:eastAsia="en-US"/>
              </w:rPr>
              <w:t>An additional point is awarded for an operating thickness of 50 mm.</w:t>
            </w:r>
          </w:p>
        </w:tc>
        <w:tc>
          <w:tcPr>
            <w:tcW w:w="2126" w:type="dxa"/>
            <w:tcBorders>
              <w:top w:val="single" w:sz="4" w:space="0" w:color="auto"/>
              <w:left w:val="single" w:sz="4" w:space="0" w:color="auto"/>
              <w:bottom w:val="single" w:sz="4" w:space="0" w:color="auto"/>
              <w:right w:val="single" w:sz="4" w:space="0" w:color="auto"/>
            </w:tcBorders>
            <w:hideMark/>
          </w:tcPr>
          <w:p w14:paraId="49C738D3" w14:textId="77777777" w:rsidR="00286E0F" w:rsidRPr="00396734" w:rsidRDefault="00286E0F" w:rsidP="00286E0F">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lastRenderedPageBreak/>
              <w:t xml:space="preserve">The proposed parameter is </w:t>
            </w:r>
            <w:r w:rsidRPr="00396734">
              <w:rPr>
                <w:rFonts w:ascii="Times New Roman" w:eastAsia="Times New Roman" w:hAnsi="Times New Roman" w:cs="Times New Roman"/>
                <w:b/>
                <w:bCs/>
                <w:sz w:val="22"/>
                <w:szCs w:val="22"/>
              </w:rPr>
              <w:lastRenderedPageBreak/>
              <w:t>specified in the tender form.</w:t>
            </w:r>
          </w:p>
          <w:p w14:paraId="7758F6E6" w14:textId="77777777" w:rsidR="00BE5FA7" w:rsidRPr="00396734" w:rsidRDefault="00BE5FA7" w:rsidP="00286E0F">
            <w:pPr>
              <w:spacing w:after="0" w:line="240" w:lineRule="auto"/>
              <w:jc w:val="both"/>
              <w:rPr>
                <w:rFonts w:ascii="Times New Roman" w:eastAsia="Times New Roman" w:hAnsi="Times New Roman" w:cs="Times New Roman"/>
                <w:b/>
                <w:sz w:val="22"/>
                <w:szCs w:val="22"/>
              </w:rPr>
            </w:pPr>
          </w:p>
          <w:p w14:paraId="135D3683" w14:textId="77777777" w:rsidR="00286E0F" w:rsidRPr="00396734" w:rsidRDefault="00286E0F" w:rsidP="00286E0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2B323068" w14:textId="1692A8AA" w:rsidR="00286E0F" w:rsidRPr="00396734" w:rsidRDefault="00286E0F" w:rsidP="00286E0F">
            <w:pPr>
              <w:spacing w:after="0" w:line="240" w:lineRule="auto"/>
              <w:jc w:val="both"/>
              <w:rPr>
                <w:rFonts w:ascii="Times New Roman" w:eastAsia="Times New Roman" w:hAnsi="Times New Roman" w:cs="Times New Roman"/>
                <w:sz w:val="22"/>
                <w:szCs w:val="22"/>
              </w:rPr>
            </w:pPr>
          </w:p>
        </w:tc>
      </w:tr>
      <w:tr w:rsidR="00DE5A8C" w:rsidRPr="00396734" w14:paraId="6ACC7484" w14:textId="77777777" w:rsidTr="00023693">
        <w:tc>
          <w:tcPr>
            <w:tcW w:w="960" w:type="dxa"/>
            <w:tcBorders>
              <w:top w:val="single" w:sz="4" w:space="0" w:color="auto"/>
              <w:left w:val="single" w:sz="4" w:space="0" w:color="auto"/>
              <w:bottom w:val="single" w:sz="4" w:space="0" w:color="auto"/>
              <w:right w:val="single" w:sz="4" w:space="0" w:color="auto"/>
            </w:tcBorders>
            <w:vAlign w:val="center"/>
          </w:tcPr>
          <w:p w14:paraId="249C277C" w14:textId="0676B173" w:rsidR="00DE5A8C" w:rsidRPr="00396734" w:rsidRDefault="00DE5A8C" w:rsidP="00DE5A8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lastRenderedPageBreak/>
              <w:t>3.6.1</w:t>
            </w:r>
          </w:p>
        </w:tc>
        <w:tc>
          <w:tcPr>
            <w:tcW w:w="2551" w:type="dxa"/>
            <w:tcBorders>
              <w:top w:val="single" w:sz="4" w:space="0" w:color="auto"/>
              <w:left w:val="single" w:sz="4" w:space="0" w:color="auto"/>
              <w:bottom w:val="single" w:sz="4" w:space="0" w:color="auto"/>
              <w:right w:val="single" w:sz="4" w:space="0" w:color="auto"/>
            </w:tcBorders>
            <w:vAlign w:val="center"/>
          </w:tcPr>
          <w:p w14:paraId="15A37639" w14:textId="1282361D" w:rsidR="00DE5A8C" w:rsidRPr="00396734" w:rsidRDefault="00DE5A8C" w:rsidP="00DE5A8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Priority requirement – Mounting brackets for the cleaning elements</w:t>
            </w:r>
          </w:p>
        </w:tc>
        <w:tc>
          <w:tcPr>
            <w:tcW w:w="3997" w:type="dxa"/>
            <w:tcBorders>
              <w:top w:val="single" w:sz="4" w:space="0" w:color="auto"/>
              <w:left w:val="single" w:sz="4" w:space="0" w:color="auto"/>
              <w:bottom w:val="single" w:sz="4" w:space="0" w:color="auto"/>
              <w:right w:val="single" w:sz="4" w:space="0" w:color="auto"/>
            </w:tcBorders>
            <w:vAlign w:val="center"/>
          </w:tcPr>
          <w:p w14:paraId="3AFB28B2" w14:textId="2862A5E4" w:rsidR="00DE5A8C" w:rsidRPr="00396734" w:rsidRDefault="00DE5A8C" w:rsidP="00DE5A8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combined cleaning elements of the snow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shall be attached to the body via cleaning element holders made of polyurethane or equivalent materials. The holders shall be manufacturer-supplied and installed along the entire width of 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w:t>
            </w:r>
            <w:r w:rsidRPr="00396734">
              <w:rPr>
                <w:rFonts w:ascii="Times New Roman" w:eastAsia="Times New Roman" w:hAnsi="Times New Roman" w:cs="Times New Roman"/>
                <w:sz w:val="22"/>
                <w:szCs w:val="22"/>
                <w:lang w:eastAsia="en-US"/>
              </w:rPr>
              <w:br/>
              <w:t xml:space="preserve">The purpose of the holders is to reduce noise during snow removal and to mitigate the loads acting on the snow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and the truck.</w:t>
            </w:r>
          </w:p>
        </w:tc>
        <w:tc>
          <w:tcPr>
            <w:tcW w:w="2126" w:type="dxa"/>
            <w:tcBorders>
              <w:top w:val="single" w:sz="4" w:space="0" w:color="auto"/>
              <w:left w:val="single" w:sz="4" w:space="0" w:color="auto"/>
              <w:bottom w:val="single" w:sz="4" w:space="0" w:color="auto"/>
              <w:right w:val="single" w:sz="4" w:space="0" w:color="auto"/>
            </w:tcBorders>
            <w:vAlign w:val="center"/>
          </w:tcPr>
          <w:p w14:paraId="6B82EDDF" w14:textId="77777777" w:rsidR="00DE5A8C" w:rsidRPr="00396734" w:rsidRDefault="00DE5A8C" w:rsidP="00DE5A8C">
            <w:pPr>
              <w:spacing w:after="0" w:line="240" w:lineRule="auto"/>
              <w:jc w:val="both"/>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The proposed parameter is specified in the tender form.</w:t>
            </w:r>
          </w:p>
          <w:p w14:paraId="741EBE7F" w14:textId="77777777" w:rsidR="00BE5FA7" w:rsidRPr="00396734" w:rsidRDefault="00BE5FA7" w:rsidP="00DE5A8C">
            <w:pPr>
              <w:spacing w:after="0" w:line="240" w:lineRule="auto"/>
              <w:jc w:val="both"/>
              <w:rPr>
                <w:rFonts w:ascii="Times New Roman" w:eastAsia="Times New Roman" w:hAnsi="Times New Roman" w:cs="Times New Roman"/>
                <w:b/>
                <w:sz w:val="22"/>
                <w:szCs w:val="22"/>
                <w:lang w:eastAsia="en-US"/>
              </w:rPr>
            </w:pPr>
          </w:p>
          <w:p w14:paraId="18EC803F" w14:textId="77777777" w:rsidR="00DE5A8C" w:rsidRPr="00396734" w:rsidRDefault="00DE5A8C" w:rsidP="00DE5A8C">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50551326" w14:textId="77777777" w:rsidR="00DE5A8C" w:rsidRPr="00396734" w:rsidRDefault="00DE5A8C" w:rsidP="00DE5A8C">
            <w:pPr>
              <w:spacing w:after="0" w:line="240" w:lineRule="auto"/>
              <w:rPr>
                <w:rFonts w:ascii="Times New Roman" w:eastAsia="Times New Roman" w:hAnsi="Times New Roman" w:cs="Times New Roman"/>
                <w:b/>
                <w:bCs/>
                <w:sz w:val="22"/>
                <w:szCs w:val="22"/>
                <w:lang w:eastAsia="en-US"/>
              </w:rPr>
            </w:pPr>
          </w:p>
        </w:tc>
      </w:tr>
      <w:tr w:rsidR="00DE5A8C" w:rsidRPr="00396734" w14:paraId="44D019C7"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FC2E25E" w14:textId="77777777" w:rsidR="00DE5A8C" w:rsidRPr="00396734" w:rsidRDefault="00DE5A8C" w:rsidP="00DE5A8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27334B3" w14:textId="118D9277" w:rsidR="00DE5A8C" w:rsidRPr="00396734" w:rsidRDefault="00DE5A8C" w:rsidP="00DE5A8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Lowering/raising 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to/from the road surface</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8B976F1" w14:textId="3E5B46D7" w:rsidR="00DE5A8C" w:rsidRPr="00396734" w:rsidRDefault="00DE5A8C" w:rsidP="00DE5A8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Fully </w:t>
            </w:r>
            <w:r w:rsidR="00BD5510" w:rsidRPr="00396734">
              <w:rPr>
                <w:rFonts w:ascii="Times New Roman" w:eastAsia="Times New Roman" w:hAnsi="Times New Roman" w:cs="Times New Roman"/>
                <w:sz w:val="22"/>
                <w:szCs w:val="22"/>
                <w:lang w:eastAsia="en-US"/>
              </w:rPr>
              <w:t>hydraulically operated</w:t>
            </w:r>
            <w:r w:rsidRPr="00396734">
              <w:rPr>
                <w:rFonts w:ascii="Times New Roman" w:eastAsia="Times New Roman" w:hAnsi="Times New Roman" w:cs="Times New Roman"/>
                <w:sz w:val="22"/>
                <w:szCs w:val="22"/>
                <w:lang w:eastAsia="en-US"/>
              </w:rPr>
              <w:t>, in all positions.</w:t>
            </w:r>
          </w:p>
        </w:tc>
        <w:tc>
          <w:tcPr>
            <w:tcW w:w="2126" w:type="dxa"/>
            <w:tcBorders>
              <w:top w:val="single" w:sz="4" w:space="0" w:color="auto"/>
              <w:left w:val="single" w:sz="4" w:space="0" w:color="auto"/>
              <w:bottom w:val="single" w:sz="4" w:space="0" w:color="auto"/>
              <w:right w:val="single" w:sz="4" w:space="0" w:color="auto"/>
            </w:tcBorders>
            <w:vAlign w:val="center"/>
          </w:tcPr>
          <w:p w14:paraId="49D80CAC" w14:textId="77777777" w:rsidR="00DE5A8C" w:rsidRPr="00396734" w:rsidRDefault="00DE5A8C" w:rsidP="00DE5A8C">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FF21302" w14:textId="77777777" w:rsidR="00DE5A8C" w:rsidRPr="00396734" w:rsidRDefault="00DE5A8C" w:rsidP="00DE5A8C">
            <w:pPr>
              <w:spacing w:after="0" w:line="240" w:lineRule="auto"/>
              <w:jc w:val="both"/>
              <w:rPr>
                <w:rFonts w:ascii="Times New Roman" w:eastAsia="Times New Roman" w:hAnsi="Times New Roman" w:cs="Times New Roman"/>
                <w:sz w:val="22"/>
                <w:szCs w:val="22"/>
              </w:rPr>
            </w:pPr>
          </w:p>
        </w:tc>
      </w:tr>
      <w:tr w:rsidR="00DE5A8C" w:rsidRPr="00396734" w14:paraId="7FAC23C3"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7E79D044" w14:textId="77777777" w:rsidR="00DE5A8C" w:rsidRPr="00396734" w:rsidRDefault="00DE5A8C" w:rsidP="00DE5A8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237ACE7" w14:textId="1B164CBB" w:rsidR="00DE5A8C" w:rsidRPr="00396734" w:rsidRDefault="00DE5A8C" w:rsidP="00DE5A8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w:t>
            </w:r>
            <w:proofErr w:type="gramStart"/>
            <w:r w:rsidR="00B8695B" w:rsidRPr="00396734">
              <w:rPr>
                <w:rFonts w:ascii="Times New Roman" w:eastAsia="Times New Roman" w:hAnsi="Times New Roman" w:cs="Times New Roman"/>
                <w:sz w:val="22"/>
                <w:szCs w:val="22"/>
                <w:lang w:eastAsia="en-US"/>
              </w:rPr>
              <w:t>Floating“</w:t>
            </w:r>
            <w:r w:rsidR="00382E75">
              <w:rPr>
                <w:rFonts w:ascii="Times New Roman" w:eastAsia="Times New Roman" w:hAnsi="Times New Roman" w:cs="Times New Roman"/>
                <w:sz w:val="22"/>
                <w:szCs w:val="22"/>
                <w:lang w:eastAsia="en-US"/>
              </w:rPr>
              <w:t xml:space="preserve"> </w:t>
            </w:r>
            <w:proofErr w:type="spellStart"/>
            <w:r w:rsidR="00B8695B" w:rsidRPr="00396734">
              <w:rPr>
                <w:rFonts w:ascii="Times New Roman" w:eastAsia="Times New Roman" w:hAnsi="Times New Roman" w:cs="Times New Roman"/>
                <w:sz w:val="22"/>
                <w:szCs w:val="22"/>
                <w:lang w:eastAsia="en-US"/>
              </w:rPr>
              <w:t>plow</w:t>
            </w:r>
            <w:proofErr w:type="spellEnd"/>
            <w:proofErr w:type="gramEnd"/>
            <w:r w:rsidRPr="00396734">
              <w:rPr>
                <w:rFonts w:ascii="Times New Roman" w:eastAsia="Times New Roman" w:hAnsi="Times New Roman" w:cs="Times New Roman"/>
                <w:sz w:val="22"/>
                <w:szCs w:val="22"/>
                <w:lang w:eastAsia="en-US"/>
              </w:rPr>
              <w:t xml:space="preserve"> position relative to the road, with assisted pressure function</w:t>
            </w:r>
          </w:p>
        </w:tc>
        <w:tc>
          <w:tcPr>
            <w:tcW w:w="3997" w:type="dxa"/>
            <w:tcBorders>
              <w:top w:val="single" w:sz="4" w:space="0" w:color="auto"/>
              <w:left w:val="single" w:sz="4" w:space="0" w:color="auto"/>
              <w:bottom w:val="single" w:sz="4" w:space="0" w:color="auto"/>
              <w:right w:val="single" w:sz="4" w:space="0" w:color="auto"/>
            </w:tcBorders>
            <w:vAlign w:val="center"/>
          </w:tcPr>
          <w:p w14:paraId="503A884F" w14:textId="77777777" w:rsidR="00DE5A8C" w:rsidRPr="00396734" w:rsidRDefault="00DE5A8C" w:rsidP="00DE5A8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Must be provided by the manufacturer and ensured by means of a hydraulic system.</w:t>
            </w:r>
          </w:p>
          <w:p w14:paraId="4EADDA39" w14:textId="7010F3E1" w:rsidR="00DE5A8C" w:rsidRPr="00396734" w:rsidRDefault="00DE5A8C" w:rsidP="00DE5A8C">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0EF89F2D" w14:textId="77777777" w:rsidR="00DE5A8C" w:rsidRPr="00396734" w:rsidRDefault="00DE5A8C" w:rsidP="00DE5A8C">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E9999FD" w14:textId="6D206612" w:rsidR="00DE5A8C" w:rsidRPr="00396734" w:rsidRDefault="00DE5A8C" w:rsidP="00DE5A8C">
            <w:pPr>
              <w:spacing w:after="0" w:line="240" w:lineRule="auto"/>
              <w:jc w:val="both"/>
              <w:rPr>
                <w:rFonts w:ascii="Times New Roman" w:eastAsia="Times New Roman" w:hAnsi="Times New Roman" w:cs="Times New Roman"/>
                <w:i/>
                <w:iCs/>
                <w:sz w:val="22"/>
                <w:szCs w:val="22"/>
              </w:rPr>
            </w:pPr>
          </w:p>
          <w:p w14:paraId="65B58495" w14:textId="711B795E" w:rsidR="00DE5A8C" w:rsidRPr="00396734" w:rsidRDefault="00DE5A8C" w:rsidP="00DE5A8C">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DE5A8C" w:rsidRPr="00396734" w14:paraId="5C478BE8"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09E4F5AA" w14:textId="77777777" w:rsidR="00DE5A8C" w:rsidRPr="00396734" w:rsidRDefault="00DE5A8C" w:rsidP="00DE5A8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3.9.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FB13E1F" w14:textId="7EC2FD78" w:rsidR="00DE5A8C" w:rsidRPr="00396734" w:rsidRDefault="00DE5A8C" w:rsidP="00DE5A8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Operation control</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DA8EA0D" w14:textId="00D637D1" w:rsidR="00DE5A8C" w:rsidRPr="00396734" w:rsidRDefault="00DE5A8C" w:rsidP="00DE5A8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control panel must have a connection for reading operation control (cleaning process) data. The service provider installing the transport control system must be given access and the opportunity to connect to the control panel by providing the necessary login codes.</w:t>
            </w:r>
          </w:p>
        </w:tc>
        <w:tc>
          <w:tcPr>
            <w:tcW w:w="2126" w:type="dxa"/>
            <w:tcBorders>
              <w:top w:val="single" w:sz="4" w:space="0" w:color="auto"/>
              <w:left w:val="single" w:sz="4" w:space="0" w:color="auto"/>
              <w:bottom w:val="single" w:sz="4" w:space="0" w:color="auto"/>
              <w:right w:val="single" w:sz="4" w:space="0" w:color="auto"/>
            </w:tcBorders>
            <w:vAlign w:val="center"/>
          </w:tcPr>
          <w:p w14:paraId="006B0458" w14:textId="77777777" w:rsidR="00DE5A8C" w:rsidRPr="00396734" w:rsidRDefault="00DE5A8C" w:rsidP="00DE5A8C">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7686DC2" w14:textId="77777777" w:rsidR="00DE5A8C" w:rsidRPr="00396734" w:rsidRDefault="00DE5A8C" w:rsidP="00BE5FA7">
            <w:pPr>
              <w:spacing w:after="0" w:line="240" w:lineRule="auto"/>
              <w:rPr>
                <w:rFonts w:ascii="Times New Roman" w:eastAsia="Times New Roman" w:hAnsi="Times New Roman" w:cs="Times New Roman"/>
                <w:b/>
                <w:bCs/>
                <w:sz w:val="22"/>
                <w:szCs w:val="22"/>
              </w:rPr>
            </w:pPr>
          </w:p>
        </w:tc>
      </w:tr>
      <w:tr w:rsidR="004351EF" w:rsidRPr="00396734" w14:paraId="3426C65B" w14:textId="77777777" w:rsidTr="00337209">
        <w:tc>
          <w:tcPr>
            <w:tcW w:w="960" w:type="dxa"/>
            <w:tcBorders>
              <w:top w:val="single" w:sz="4" w:space="0" w:color="auto"/>
              <w:left w:val="single" w:sz="4" w:space="0" w:color="auto"/>
              <w:bottom w:val="single" w:sz="4" w:space="0" w:color="auto"/>
              <w:right w:val="single" w:sz="4" w:space="0" w:color="auto"/>
            </w:tcBorders>
            <w:vAlign w:val="center"/>
            <w:hideMark/>
          </w:tcPr>
          <w:p w14:paraId="3FCF3AB8" w14:textId="447C1382" w:rsidR="004351EF" w:rsidRPr="00396734" w:rsidRDefault="004351EF" w:rsidP="004351E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  3.10.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6CDA" w14:textId="4CDE80DE" w:rsidR="004351EF" w:rsidRPr="00396734" w:rsidRDefault="004351EF" w:rsidP="004351E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Plow length, measured along the cleaning elements.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A0BA46D" w14:textId="0DFFC313" w:rsidR="004351EF" w:rsidRPr="00396734" w:rsidRDefault="004351EF" w:rsidP="004351EF">
            <w:pPr>
              <w:spacing w:after="0" w:line="240" w:lineRule="auto"/>
              <w:jc w:val="both"/>
              <w:rPr>
                <w:rFonts w:ascii="Times New Roman" w:eastAsia="Times New Roman" w:hAnsi="Times New Roman" w:cs="Times New Roman"/>
                <w:sz w:val="22"/>
                <w:szCs w:val="22"/>
                <w:highlight w:val="lightGray"/>
                <w:lang w:eastAsia="en-US"/>
              </w:rPr>
            </w:pPr>
            <w:r w:rsidRPr="00396734">
              <w:rPr>
                <w:rFonts w:ascii="Times New Roman" w:eastAsia="Times New Roman" w:hAnsi="Times New Roman" w:cs="Times New Roman"/>
                <w:sz w:val="22"/>
                <w:szCs w:val="22"/>
                <w:lang w:eastAsia="en-US"/>
              </w:rPr>
              <w:t xml:space="preserve">The total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length along the cleaning elements shall be at least 5000 mm.</w:t>
            </w:r>
            <w:r w:rsidRPr="00396734">
              <w:rPr>
                <w:rFonts w:ascii="Times New Roman" w:eastAsia="Times New Roman" w:hAnsi="Times New Roman" w:cs="Times New Roman"/>
                <w:sz w:val="22"/>
                <w:szCs w:val="22"/>
                <w:lang w:eastAsia="en-US"/>
              </w:rPr>
              <w:br/>
            </w:r>
          </w:p>
          <w:p w14:paraId="6F45C54C" w14:textId="68DF4FF7" w:rsidR="004351EF" w:rsidRPr="00396734" w:rsidRDefault="004351EF" w:rsidP="004351E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highlight w:val="lightGray"/>
                <w:lang w:eastAsia="en-US"/>
              </w:rPr>
              <w:t xml:space="preserve">Additional points shall be awarded for a greater </w:t>
            </w:r>
            <w:proofErr w:type="spellStart"/>
            <w:r w:rsidRPr="00396734">
              <w:rPr>
                <w:rFonts w:ascii="Times New Roman" w:eastAsia="Times New Roman" w:hAnsi="Times New Roman" w:cs="Times New Roman"/>
                <w:sz w:val="22"/>
                <w:szCs w:val="22"/>
                <w:highlight w:val="lightGray"/>
                <w:lang w:eastAsia="en-US"/>
              </w:rPr>
              <w:t>plow</w:t>
            </w:r>
            <w:proofErr w:type="spellEnd"/>
            <w:r w:rsidRPr="00396734">
              <w:rPr>
                <w:rFonts w:ascii="Times New Roman" w:eastAsia="Times New Roman" w:hAnsi="Times New Roman" w:cs="Times New Roman"/>
                <w:sz w:val="22"/>
                <w:szCs w:val="22"/>
                <w:highlight w:val="lightGray"/>
                <w:lang w:eastAsia="en-US"/>
              </w:rPr>
              <w:t xml:space="preserve"> length</w:t>
            </w:r>
            <w:r w:rsidRPr="00396734">
              <w:rPr>
                <w:rFonts w:ascii="Times New Roman" w:eastAsia="Times New Roman" w:hAnsi="Times New Roman" w:cs="Times New Roman"/>
                <w:sz w:val="22"/>
                <w:szCs w:val="22"/>
                <w:lang w:eastAsia="en-US"/>
              </w:rP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D8F6FE5" w14:textId="77777777" w:rsidR="004351EF" w:rsidRPr="00396734" w:rsidRDefault="004351EF" w:rsidP="004351EF">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54F1ACF9" w14:textId="77777777" w:rsidR="00BE5FA7" w:rsidRPr="00396734" w:rsidRDefault="00BE5FA7" w:rsidP="004351EF">
            <w:pPr>
              <w:spacing w:after="0" w:line="240" w:lineRule="auto"/>
              <w:jc w:val="both"/>
              <w:rPr>
                <w:rFonts w:ascii="Times New Roman" w:eastAsia="Times New Roman" w:hAnsi="Times New Roman" w:cs="Times New Roman"/>
                <w:b/>
                <w:bCs/>
                <w:sz w:val="22"/>
                <w:szCs w:val="22"/>
              </w:rPr>
            </w:pPr>
          </w:p>
          <w:p w14:paraId="62C48778" w14:textId="77777777" w:rsidR="004351EF" w:rsidRPr="00396734" w:rsidRDefault="004351EF" w:rsidP="004351EF">
            <w:pPr>
              <w:spacing w:after="0" w:line="240" w:lineRule="auto"/>
              <w:jc w:val="both"/>
              <w:rPr>
                <w:rFonts w:ascii="Times New Roman" w:eastAsia="Times New Roman" w:hAnsi="Times New Roman" w:cs="Times New Roman"/>
                <w:b/>
                <w:bCs/>
                <w:i/>
                <w:iCs/>
                <w:color w:val="000000"/>
                <w:sz w:val="22"/>
                <w:szCs w:val="22"/>
              </w:rPr>
            </w:pPr>
            <w:r w:rsidRPr="00396734">
              <w:rPr>
                <w:rFonts w:ascii="Times New Roman" w:eastAsia="Times New Roman" w:hAnsi="Times New Roman" w:cs="Times New Roman"/>
                <w:b/>
                <w:bCs/>
                <w:i/>
                <w:iCs/>
                <w:sz w:val="22"/>
                <w:szCs w:val="22"/>
              </w:rPr>
              <w:t xml:space="preserve">Proposed parameter </w:t>
            </w:r>
            <w:r w:rsidRPr="00396734">
              <w:rPr>
                <w:rFonts w:ascii="Times New Roman" w:eastAsia="Times New Roman" w:hAnsi="Times New Roman" w:cs="Times New Roman"/>
                <w:b/>
                <w:bCs/>
                <w:i/>
                <w:iCs/>
                <w:color w:val="000000"/>
                <w:sz w:val="22"/>
                <w:szCs w:val="22"/>
              </w:rPr>
              <w:t>–</w:t>
            </w:r>
            <w:r w:rsidRPr="00396734">
              <w:rPr>
                <w:rFonts w:ascii="Times New Roman" w:eastAsia="Times New Roman" w:hAnsi="Times New Roman" w:cs="Times New Roman"/>
                <w:color w:val="000000"/>
                <w:sz w:val="22"/>
                <w:szCs w:val="22"/>
              </w:rPr>
              <w:t xml:space="preserve"> </w:t>
            </w:r>
            <w:r w:rsidRPr="00396734">
              <w:rPr>
                <w:rFonts w:ascii="Times New Roman" w:eastAsia="Times New Roman" w:hAnsi="Times New Roman" w:cs="Times New Roman"/>
                <w:i/>
                <w:iCs/>
                <w:color w:val="000000"/>
                <w:sz w:val="22"/>
                <w:szCs w:val="22"/>
                <w:u w:val="single"/>
                <w:shd w:val="clear" w:color="auto" w:fill="C0C0C0"/>
              </w:rPr>
              <w:t>______(enter)_</w:t>
            </w:r>
            <w:r w:rsidRPr="00396734">
              <w:rPr>
                <w:rFonts w:ascii="Times New Roman" w:eastAsia="Times New Roman" w:hAnsi="Times New Roman" w:cs="Times New Roman"/>
                <w:i/>
                <w:iCs/>
                <w:color w:val="000000"/>
                <w:sz w:val="22"/>
                <w:szCs w:val="22"/>
                <w:shd w:val="clear" w:color="auto" w:fill="C0C0C0"/>
              </w:rPr>
              <w:t>mm</w:t>
            </w:r>
            <w:r w:rsidRPr="00396734">
              <w:rPr>
                <w:rFonts w:ascii="Times New Roman" w:eastAsia="Times New Roman" w:hAnsi="Times New Roman" w:cs="Times New Roman"/>
                <w:color w:val="000000"/>
                <w:sz w:val="22"/>
                <w:szCs w:val="22"/>
                <w:shd w:val="clear" w:color="auto" w:fill="C0C0C0"/>
              </w:rPr>
              <w:t>.</w:t>
            </w:r>
          </w:p>
          <w:p w14:paraId="6CDB4D06" w14:textId="288DFA49" w:rsidR="004351EF" w:rsidRPr="00396734" w:rsidRDefault="004351EF" w:rsidP="004351E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lastRenderedPageBreak/>
              <w:t>Title of document submitted as evidence - _________ and page No ___________ or reference - ________.</w:t>
            </w:r>
          </w:p>
        </w:tc>
      </w:tr>
      <w:tr w:rsidR="004351EF" w:rsidRPr="00396734" w14:paraId="135B25AD" w14:textId="77777777" w:rsidTr="00337209">
        <w:tc>
          <w:tcPr>
            <w:tcW w:w="960" w:type="dxa"/>
            <w:tcBorders>
              <w:top w:val="single" w:sz="4" w:space="0" w:color="auto"/>
              <w:left w:val="single" w:sz="4" w:space="0" w:color="auto"/>
              <w:bottom w:val="single" w:sz="4" w:space="0" w:color="auto"/>
              <w:right w:val="single" w:sz="4" w:space="0" w:color="auto"/>
            </w:tcBorders>
            <w:vAlign w:val="center"/>
            <w:hideMark/>
          </w:tcPr>
          <w:p w14:paraId="4E946F8B" w14:textId="26A16B4F" w:rsidR="004351EF" w:rsidRPr="00396734" w:rsidRDefault="004351EF" w:rsidP="004351E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lastRenderedPageBreak/>
              <w:t xml:space="preserve">  3.11.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F880336" w14:textId="6D97709F" w:rsidR="004351EF" w:rsidRPr="00396734" w:rsidRDefault="004351EF" w:rsidP="004351EF">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width of the section being cleaned at a rotation of at least 30°.</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5C86A7D" w14:textId="6C317070" w:rsidR="004351EF" w:rsidRPr="00396734" w:rsidRDefault="004351EF" w:rsidP="004351E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From at least 4200 mm to 4400 mm or more </w:t>
            </w:r>
          </w:p>
          <w:p w14:paraId="54AA1872" w14:textId="77777777" w:rsidR="004351EF" w:rsidRPr="00396734" w:rsidRDefault="004351EF" w:rsidP="004351EF">
            <w:pPr>
              <w:spacing w:after="0" w:line="240" w:lineRule="auto"/>
              <w:jc w:val="both"/>
              <w:rPr>
                <w:rFonts w:ascii="Times New Roman" w:eastAsia="Times New Roman" w:hAnsi="Times New Roman" w:cs="Times New Roman"/>
                <w:sz w:val="22"/>
                <w:szCs w:val="22"/>
                <w:lang w:eastAsia="en-US"/>
              </w:rPr>
            </w:pPr>
          </w:p>
          <w:p w14:paraId="02A46EAB" w14:textId="1C78C1DB" w:rsidR="004351EF" w:rsidRPr="00396734" w:rsidRDefault="004351EF" w:rsidP="004351E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highlight w:val="lightGray"/>
                <w:lang w:eastAsia="en-US"/>
              </w:rPr>
              <w:t>An additional point is awarded for a larger width of the cleaned section.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2EB318" w14:textId="77777777" w:rsidR="004351EF" w:rsidRPr="00396734" w:rsidRDefault="004351EF" w:rsidP="004351EF">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619F93E4" w14:textId="77777777" w:rsidR="00BE5FA7" w:rsidRPr="00396734" w:rsidRDefault="00BE5FA7" w:rsidP="004351EF">
            <w:pPr>
              <w:spacing w:after="0" w:line="240" w:lineRule="auto"/>
              <w:jc w:val="both"/>
              <w:rPr>
                <w:rFonts w:ascii="Times New Roman" w:eastAsia="Times New Roman" w:hAnsi="Times New Roman" w:cs="Times New Roman"/>
                <w:b/>
                <w:bCs/>
                <w:sz w:val="22"/>
                <w:szCs w:val="22"/>
              </w:rPr>
            </w:pPr>
          </w:p>
          <w:p w14:paraId="20997FDB" w14:textId="77777777" w:rsidR="004351EF" w:rsidRPr="00396734" w:rsidRDefault="004351EF" w:rsidP="004351EF">
            <w:pPr>
              <w:spacing w:after="0" w:line="240" w:lineRule="auto"/>
              <w:jc w:val="both"/>
              <w:rPr>
                <w:rFonts w:ascii="Times New Roman" w:eastAsia="Times New Roman" w:hAnsi="Times New Roman" w:cs="Times New Roman"/>
                <w:color w:val="000000"/>
                <w:sz w:val="22"/>
                <w:szCs w:val="22"/>
                <w:shd w:val="clear" w:color="auto" w:fill="C0C0C0"/>
              </w:rPr>
            </w:pPr>
            <w:r w:rsidRPr="00396734">
              <w:rPr>
                <w:rFonts w:ascii="Times New Roman" w:eastAsia="Times New Roman" w:hAnsi="Times New Roman" w:cs="Times New Roman"/>
                <w:b/>
                <w:bCs/>
                <w:i/>
                <w:iCs/>
                <w:sz w:val="22"/>
                <w:szCs w:val="22"/>
              </w:rPr>
              <w:t xml:space="preserve">Proposed parameter </w:t>
            </w:r>
            <w:r w:rsidRPr="00396734">
              <w:rPr>
                <w:rFonts w:ascii="Times New Roman" w:eastAsia="Times New Roman" w:hAnsi="Times New Roman" w:cs="Times New Roman"/>
                <w:b/>
                <w:bCs/>
                <w:i/>
                <w:iCs/>
                <w:color w:val="000000"/>
                <w:sz w:val="22"/>
                <w:szCs w:val="22"/>
              </w:rPr>
              <w:t>-</w:t>
            </w:r>
            <w:r w:rsidRPr="00396734">
              <w:rPr>
                <w:rFonts w:ascii="Times New Roman" w:eastAsia="Times New Roman" w:hAnsi="Times New Roman" w:cs="Times New Roman"/>
                <w:color w:val="000000"/>
                <w:sz w:val="22"/>
                <w:szCs w:val="22"/>
              </w:rPr>
              <w:t xml:space="preserve"> </w:t>
            </w:r>
            <w:r w:rsidRPr="00396734">
              <w:rPr>
                <w:rFonts w:ascii="Times New Roman" w:eastAsia="Times New Roman" w:hAnsi="Times New Roman" w:cs="Times New Roman"/>
                <w:i/>
                <w:iCs/>
                <w:color w:val="000000"/>
                <w:sz w:val="22"/>
                <w:szCs w:val="22"/>
                <w:u w:val="single"/>
                <w:shd w:val="clear" w:color="auto" w:fill="C0C0C0"/>
              </w:rPr>
              <w:t>______(enter)_</w:t>
            </w:r>
            <w:r w:rsidRPr="00396734">
              <w:rPr>
                <w:rFonts w:ascii="Times New Roman" w:eastAsia="Times New Roman" w:hAnsi="Times New Roman" w:cs="Times New Roman"/>
                <w:i/>
                <w:iCs/>
                <w:color w:val="000000"/>
                <w:sz w:val="22"/>
                <w:szCs w:val="22"/>
                <w:shd w:val="clear" w:color="auto" w:fill="C0C0C0"/>
              </w:rPr>
              <w:t>mm</w:t>
            </w:r>
            <w:r w:rsidRPr="00396734">
              <w:rPr>
                <w:rFonts w:ascii="Times New Roman" w:eastAsia="Times New Roman" w:hAnsi="Times New Roman" w:cs="Times New Roman"/>
                <w:color w:val="000000"/>
                <w:sz w:val="22"/>
                <w:szCs w:val="22"/>
                <w:shd w:val="clear" w:color="auto" w:fill="C0C0C0"/>
              </w:rPr>
              <w:t>.</w:t>
            </w:r>
          </w:p>
          <w:p w14:paraId="0FB0F95D" w14:textId="3BCAA9C2" w:rsidR="004351EF" w:rsidRPr="00396734" w:rsidRDefault="004351EF" w:rsidP="004351EF">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DE5A8C" w:rsidRPr="00396734" w14:paraId="3E0D5B36"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0C0D3C60" w14:textId="77777777" w:rsidR="00DE5A8C" w:rsidRPr="00396734" w:rsidRDefault="00DE5A8C" w:rsidP="00DE5A8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2D1EE7D" w14:textId="66A10BBD" w:rsidR="00DE5A8C" w:rsidRPr="00396734" w:rsidRDefault="00DE5A8C" w:rsidP="00DE5A8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Plow rotation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7C575CA" w14:textId="77777777" w:rsidR="00DE5A8C" w:rsidRPr="00396734" w:rsidRDefault="00DE5A8C" w:rsidP="00DE5A8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Performed on both sides using hydraulic cylinders at an angle of no less than 30</w:t>
            </w:r>
            <w:r w:rsidRPr="00396734">
              <w:rPr>
                <w:rFonts w:ascii="Times New Roman" w:eastAsia="Times New Roman" w:hAnsi="Times New Roman" w:cs="Times New Roman"/>
                <w:sz w:val="22"/>
                <w:szCs w:val="22"/>
                <w:vertAlign w:val="superscript"/>
                <w:lang w:eastAsia="en-US"/>
              </w:rPr>
              <w:t xml:space="preserve"> o</w:t>
            </w:r>
            <w:r w:rsidRPr="00396734">
              <w:rPr>
                <w:rFonts w:ascii="Times New Roman" w:eastAsia="Times New Roman" w:hAnsi="Times New Roman" w:cs="Times New Roman"/>
                <w:sz w:val="22"/>
                <w:szCs w:val="22"/>
                <w:lang w:eastAsia="en-US"/>
              </w:rPr>
              <w:t xml:space="preserve">. </w:t>
            </w:r>
          </w:p>
          <w:p w14:paraId="7AB7136A" w14:textId="4B4C437A" w:rsidR="00DE5A8C" w:rsidRPr="00396734" w:rsidRDefault="00DE5A8C" w:rsidP="00DE5A8C">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3E4299CC" w14:textId="77777777" w:rsidR="00DE5A8C" w:rsidRPr="00396734" w:rsidRDefault="00DE5A8C" w:rsidP="00DE5A8C">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19D22337" w14:textId="77777777" w:rsidR="00BE5FA7" w:rsidRPr="00396734" w:rsidRDefault="00BE5FA7" w:rsidP="00DE5A8C">
            <w:pPr>
              <w:spacing w:after="0" w:line="240" w:lineRule="auto"/>
              <w:jc w:val="both"/>
              <w:rPr>
                <w:rFonts w:ascii="Times New Roman" w:eastAsia="Times New Roman" w:hAnsi="Times New Roman" w:cs="Times New Roman"/>
                <w:b/>
                <w:bCs/>
                <w:sz w:val="22"/>
                <w:szCs w:val="22"/>
              </w:rPr>
            </w:pPr>
          </w:p>
          <w:p w14:paraId="6B95B847" w14:textId="368FC13B" w:rsidR="00DE5A8C" w:rsidRPr="00396734" w:rsidRDefault="00DE5A8C" w:rsidP="00DE5A8C">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Pr="00396734">
              <w:rPr>
                <w:rFonts w:ascii="Times New Roman" w:eastAsia="Times New Roman" w:hAnsi="Times New Roman" w:cs="Times New Roman"/>
                <w:b/>
                <w:bCs/>
                <w:i/>
                <w:iCs/>
                <w:color w:val="000000"/>
                <w:sz w:val="22"/>
                <w:szCs w:val="22"/>
              </w:rPr>
              <w:t>-</w:t>
            </w:r>
            <w:r w:rsidRPr="00396734">
              <w:rPr>
                <w:rFonts w:ascii="Times New Roman" w:eastAsia="Times New Roman" w:hAnsi="Times New Roman" w:cs="Times New Roman"/>
                <w:color w:val="000000"/>
                <w:sz w:val="22"/>
                <w:szCs w:val="22"/>
              </w:rPr>
              <w:t xml:space="preserve"> </w:t>
            </w:r>
            <w:r w:rsidRPr="00396734">
              <w:rPr>
                <w:rFonts w:ascii="Times New Roman" w:eastAsia="Times New Roman" w:hAnsi="Times New Roman" w:cs="Times New Roman"/>
                <w:i/>
                <w:iCs/>
                <w:color w:val="000000"/>
                <w:sz w:val="22"/>
                <w:szCs w:val="22"/>
                <w:u w:val="single"/>
                <w:shd w:val="clear" w:color="auto" w:fill="C0C0C0"/>
              </w:rPr>
              <w:t>______(enter)_</w:t>
            </w:r>
            <w:r w:rsidRPr="00396734">
              <w:rPr>
                <w:rFonts w:ascii="Times New Roman" w:eastAsia="Times New Roman" w:hAnsi="Times New Roman" w:cs="Times New Roman"/>
                <w:sz w:val="22"/>
                <w:szCs w:val="22"/>
                <w:vertAlign w:val="superscript"/>
              </w:rPr>
              <w:t xml:space="preserve"> o </w:t>
            </w:r>
            <w:r w:rsidRPr="00396734">
              <w:rPr>
                <w:rFonts w:ascii="Times New Roman" w:eastAsia="Times New Roman" w:hAnsi="Times New Roman" w:cs="Times New Roman"/>
                <w:sz w:val="22"/>
                <w:szCs w:val="22"/>
              </w:rPr>
              <w:t>angle.</w:t>
            </w:r>
          </w:p>
          <w:p w14:paraId="69CB79D2" w14:textId="5130FF40" w:rsidR="00DE5A8C" w:rsidRPr="00396734" w:rsidRDefault="00DE5A8C" w:rsidP="00DE5A8C">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DE5A8C" w:rsidRPr="00396734" w14:paraId="77E33980"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2170EC01" w14:textId="77777777" w:rsidR="00DE5A8C" w:rsidRPr="00396734" w:rsidRDefault="00DE5A8C" w:rsidP="00DE5A8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3.13.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41A9D7C" w14:textId="04952F18" w:rsidR="00DE5A8C" w:rsidRPr="00396734" w:rsidRDefault="00DE5A8C" w:rsidP="00DE5A8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Plow height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057CFA0" w14:textId="51A3FABF" w:rsidR="00DE5A8C" w:rsidRPr="00396734" w:rsidRDefault="00DE5A8C" w:rsidP="00DE5A8C">
            <w:pPr>
              <w:spacing w:after="0" w:line="240" w:lineRule="auto"/>
              <w:jc w:val="both"/>
              <w:rPr>
                <w:rFonts w:ascii="Times New Roman" w:eastAsia="Times New Roman" w:hAnsi="Times New Roman" w:cs="Times New Roman"/>
                <w:bCs/>
                <w:sz w:val="22"/>
                <w:szCs w:val="22"/>
                <w:lang w:eastAsia="en-US"/>
              </w:rPr>
            </w:pPr>
            <w:r w:rsidRPr="00396734">
              <w:rPr>
                <w:rFonts w:ascii="Times New Roman" w:eastAsia="Times New Roman" w:hAnsi="Times New Roman" w:cs="Times New Roman"/>
                <w:bCs/>
                <w:sz w:val="22"/>
                <w:szCs w:val="22"/>
                <w:lang w:eastAsia="en-US"/>
              </w:rPr>
              <w:t>10</w:t>
            </w:r>
            <w:r w:rsidR="004351EF" w:rsidRPr="00396734">
              <w:rPr>
                <w:rFonts w:ascii="Times New Roman" w:eastAsia="Times New Roman" w:hAnsi="Times New Roman" w:cs="Times New Roman"/>
                <w:bCs/>
                <w:sz w:val="22"/>
                <w:szCs w:val="22"/>
                <w:lang w:eastAsia="en-US"/>
              </w:rPr>
              <w:t>7</w:t>
            </w:r>
            <w:r w:rsidRPr="00396734">
              <w:rPr>
                <w:rFonts w:ascii="Times New Roman" w:eastAsia="Times New Roman" w:hAnsi="Times New Roman" w:cs="Times New Roman"/>
                <w:bCs/>
                <w:sz w:val="22"/>
                <w:szCs w:val="22"/>
                <w:lang w:eastAsia="en-US"/>
              </w:rPr>
              <w:t>0 - 1</w:t>
            </w:r>
            <w:r w:rsidR="004351EF" w:rsidRPr="00396734">
              <w:rPr>
                <w:rFonts w:ascii="Times New Roman" w:eastAsia="Times New Roman" w:hAnsi="Times New Roman" w:cs="Times New Roman"/>
                <w:bCs/>
                <w:sz w:val="22"/>
                <w:szCs w:val="22"/>
                <w:lang w:eastAsia="en-US"/>
              </w:rPr>
              <w:t>6</w:t>
            </w:r>
            <w:r w:rsidRPr="00396734">
              <w:rPr>
                <w:rFonts w:ascii="Times New Roman" w:eastAsia="Times New Roman" w:hAnsi="Times New Roman" w:cs="Times New Roman"/>
                <w:bCs/>
                <w:sz w:val="22"/>
                <w:szCs w:val="22"/>
                <w:lang w:eastAsia="en-US"/>
              </w:rPr>
              <w:t>00 mm (including cleaning elements and a rigid (polymer or equivalent) material roof).</w:t>
            </w:r>
          </w:p>
          <w:p w14:paraId="0C185D97" w14:textId="667AA6CA" w:rsidR="00DE5A8C" w:rsidRPr="00396734" w:rsidRDefault="00DE5A8C" w:rsidP="00DE5A8C">
            <w:pPr>
              <w:spacing w:after="0" w:line="240" w:lineRule="auto"/>
              <w:jc w:val="both"/>
              <w:rPr>
                <w:rFonts w:ascii="Times New Roman" w:eastAsia="Times New Roman" w:hAnsi="Times New Roman" w:cs="Times New Roman"/>
                <w:bCs/>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277661AF" w14:textId="77777777" w:rsidR="00DE5A8C" w:rsidRPr="00396734" w:rsidRDefault="00DE5A8C" w:rsidP="00DE5A8C">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1867D33C" w14:textId="77777777" w:rsidR="00BE5FA7" w:rsidRPr="00396734" w:rsidRDefault="00BE5FA7" w:rsidP="00DE5A8C">
            <w:pPr>
              <w:spacing w:after="0" w:line="240" w:lineRule="auto"/>
              <w:jc w:val="both"/>
              <w:rPr>
                <w:rFonts w:ascii="Times New Roman" w:eastAsia="Times New Roman" w:hAnsi="Times New Roman" w:cs="Times New Roman"/>
                <w:b/>
                <w:bCs/>
                <w:sz w:val="22"/>
                <w:szCs w:val="22"/>
              </w:rPr>
            </w:pPr>
          </w:p>
          <w:p w14:paraId="038E2BB4" w14:textId="002F438E" w:rsidR="00DE5A8C" w:rsidRPr="00396734" w:rsidRDefault="00DE5A8C" w:rsidP="00DE5A8C">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145F157C" w14:textId="12B0E60E" w:rsidR="00DE5A8C" w:rsidRPr="00396734" w:rsidRDefault="00DE5A8C" w:rsidP="00DE5A8C">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shd w:val="clear" w:color="auto" w:fill="C0C0C0"/>
                <w:lang w:eastAsia="ar-SA"/>
              </w:rPr>
              <w:t>____</w:t>
            </w:r>
            <w:r w:rsidRPr="00396734">
              <w:rPr>
                <w:rFonts w:ascii="Times New Roman" w:eastAsia="Times New Roman" w:hAnsi="Times New Roman" w:cs="Times New Roman"/>
                <w:i/>
                <w:iCs/>
                <w:sz w:val="22"/>
                <w:szCs w:val="22"/>
                <w:lang w:eastAsia="ar-SA"/>
              </w:rPr>
              <w:t xml:space="preserve"> mm.</w:t>
            </w:r>
          </w:p>
          <w:p w14:paraId="1EC7F3DD" w14:textId="3BCB52CC" w:rsidR="00DE5A8C" w:rsidRPr="00396734" w:rsidRDefault="00DE5A8C" w:rsidP="00DE5A8C">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DE5A8C" w:rsidRPr="00396734" w14:paraId="3B35E4DE" w14:textId="77777777" w:rsidTr="00FD6A35">
        <w:trPr>
          <w:trHeight w:val="2797"/>
        </w:trPr>
        <w:tc>
          <w:tcPr>
            <w:tcW w:w="960" w:type="dxa"/>
            <w:tcBorders>
              <w:top w:val="single" w:sz="4" w:space="0" w:color="auto"/>
              <w:left w:val="single" w:sz="4" w:space="0" w:color="auto"/>
              <w:bottom w:val="single" w:sz="4" w:space="0" w:color="auto"/>
              <w:right w:val="single" w:sz="4" w:space="0" w:color="auto"/>
            </w:tcBorders>
            <w:vAlign w:val="center"/>
            <w:hideMark/>
          </w:tcPr>
          <w:p w14:paraId="6321E9FF" w14:textId="77777777" w:rsidR="00DE5A8C" w:rsidRPr="00396734" w:rsidRDefault="00DE5A8C" w:rsidP="00DE5A8C">
            <w:pPr>
              <w:spacing w:after="0" w:line="240" w:lineRule="auto"/>
              <w:jc w:val="both"/>
              <w:rPr>
                <w:rFonts w:ascii="Times New Roman" w:eastAsia="Times New Roman" w:hAnsi="Times New Roman" w:cs="Times New Roman"/>
                <w:color w:val="00B050"/>
                <w:sz w:val="22"/>
                <w:szCs w:val="22"/>
              </w:rPr>
            </w:pPr>
            <w:r w:rsidRPr="00396734">
              <w:rPr>
                <w:rFonts w:ascii="Times New Roman" w:eastAsia="Times New Roman" w:hAnsi="Times New Roman" w:cs="Times New Roman"/>
                <w:color w:val="00B050"/>
                <w:sz w:val="22"/>
                <w:szCs w:val="22"/>
              </w:rPr>
              <w:lastRenderedPageBreak/>
              <w:t xml:space="preserve">  3.14.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DD0C2E0" w14:textId="77777777" w:rsidR="001F6BD6" w:rsidRPr="00396734" w:rsidRDefault="001F6BD6" w:rsidP="00DE5A8C">
            <w:pPr>
              <w:spacing w:after="0" w:line="240" w:lineRule="auto"/>
              <w:rPr>
                <w:rFonts w:ascii="Times New Roman" w:eastAsia="Times New Roman" w:hAnsi="Times New Roman" w:cs="Times New Roman"/>
                <w:color w:val="00B050"/>
                <w:sz w:val="22"/>
                <w:szCs w:val="22"/>
              </w:rPr>
            </w:pPr>
          </w:p>
          <w:p w14:paraId="6AC5EAE1" w14:textId="29536D74" w:rsidR="00DE5A8C" w:rsidRPr="00396734" w:rsidRDefault="00DE5A8C" w:rsidP="00DE5A8C">
            <w:pPr>
              <w:spacing w:after="0" w:line="240" w:lineRule="auto"/>
              <w:rPr>
                <w:rFonts w:ascii="Times New Roman" w:eastAsia="Times New Roman" w:hAnsi="Times New Roman" w:cs="Times New Roman"/>
                <w:color w:val="00B050"/>
                <w:sz w:val="22"/>
                <w:szCs w:val="22"/>
              </w:rPr>
            </w:pPr>
            <w:r w:rsidRPr="00396734">
              <w:rPr>
                <w:rFonts w:ascii="Times New Roman" w:eastAsia="Times New Roman" w:hAnsi="Times New Roman" w:cs="Times New Roman"/>
                <w:color w:val="00B050"/>
                <w:sz w:val="22"/>
                <w:szCs w:val="22"/>
              </w:rPr>
              <w:t xml:space="preserve">Plow marker lighting </w:t>
            </w:r>
          </w:p>
          <w:p w14:paraId="271AB747" w14:textId="6CDB834C" w:rsidR="00DE5A8C" w:rsidRPr="00396734" w:rsidRDefault="00DE5A8C" w:rsidP="00F77BE8">
            <w:pPr>
              <w:spacing w:after="0" w:line="240" w:lineRule="auto"/>
              <w:rPr>
                <w:rFonts w:ascii="Times New Roman" w:eastAsia="Times New Roman" w:hAnsi="Times New Roman" w:cs="Times New Roman"/>
                <w:color w:val="00B050"/>
                <w:sz w:val="22"/>
                <w:szCs w:val="22"/>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0395D27F" w14:textId="784B19F9" w:rsidR="00DE5A8C" w:rsidRPr="00396734" w:rsidRDefault="00DE5A8C" w:rsidP="00DE5A8C">
            <w:pPr>
              <w:spacing w:after="0" w:line="240" w:lineRule="auto"/>
              <w:jc w:val="both"/>
              <w:rPr>
                <w:rFonts w:ascii="Times New Roman" w:eastAsia="Times New Roman" w:hAnsi="Times New Roman" w:cs="Times New Roman"/>
                <w:color w:val="00B050"/>
                <w:sz w:val="22"/>
                <w:szCs w:val="22"/>
                <w:lang w:eastAsia="en-US"/>
              </w:rPr>
            </w:pPr>
            <w:r w:rsidRPr="00396734">
              <w:rPr>
                <w:rFonts w:ascii="Times New Roman" w:eastAsia="Times New Roman" w:hAnsi="Times New Roman" w:cs="Times New Roman"/>
                <w:color w:val="00B050"/>
                <w:sz w:val="22"/>
                <w:szCs w:val="22"/>
                <w:lang w:eastAsia="en-US"/>
              </w:rPr>
              <w:t xml:space="preserve">Double-sided marker </w:t>
            </w:r>
            <w:r w:rsidR="00C6122D" w:rsidRPr="00396734">
              <w:rPr>
                <w:rFonts w:ascii="Times New Roman" w:eastAsia="Times New Roman" w:hAnsi="Times New Roman" w:cs="Times New Roman"/>
                <w:color w:val="00B050"/>
                <w:sz w:val="22"/>
                <w:szCs w:val="22"/>
                <w:lang w:eastAsia="en-US"/>
              </w:rPr>
              <w:t>lighting, lights</w:t>
            </w:r>
            <w:r w:rsidRPr="00396734">
              <w:rPr>
                <w:rFonts w:ascii="Times New Roman" w:eastAsia="Times New Roman" w:hAnsi="Times New Roman" w:cs="Times New Roman"/>
                <w:color w:val="00B050"/>
                <w:sz w:val="22"/>
                <w:szCs w:val="22"/>
                <w:lang w:eastAsia="en-US"/>
              </w:rPr>
              <w:t xml:space="preserve"> with LED bulbs.</w:t>
            </w:r>
          </w:p>
          <w:p w14:paraId="25B9120D" w14:textId="332FE557" w:rsidR="00DE5A8C" w:rsidRPr="00396734" w:rsidRDefault="00DE5A8C" w:rsidP="00DE5A8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Regardless of the operating position of 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(width of the section being cleaned), the marker lights must be installed so that they mark the outer corners of 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w:t>
            </w:r>
          </w:p>
          <w:p w14:paraId="73551C9E" w14:textId="5B2448A0" w:rsidR="00DE5A8C" w:rsidRPr="00396734" w:rsidRDefault="00DE5A8C" w:rsidP="00DE5A8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LED lamp protection against solid objects and liquids not less than IP65.</w:t>
            </w:r>
          </w:p>
          <w:p w14:paraId="2C81EA49" w14:textId="77777777" w:rsidR="00DE5A8C" w:rsidRPr="00396734" w:rsidRDefault="00DE5A8C" w:rsidP="00DE5A8C">
            <w:pPr>
              <w:spacing w:after="0" w:line="240" w:lineRule="auto"/>
              <w:jc w:val="both"/>
              <w:rPr>
                <w:rFonts w:ascii="Times New Roman" w:eastAsia="Times New Roman" w:hAnsi="Times New Roman" w:cs="Times New Roman"/>
                <w:sz w:val="22"/>
                <w:szCs w:val="22"/>
                <w:lang w:eastAsia="en-US"/>
              </w:rPr>
            </w:pPr>
          </w:p>
          <w:p w14:paraId="122F9BDA" w14:textId="678AB5CD" w:rsidR="00DE5A8C" w:rsidRPr="00396734" w:rsidRDefault="00DE5A8C" w:rsidP="00DE5A8C">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45FBB8E8" w14:textId="77777777" w:rsidR="00DE5A8C" w:rsidRPr="00396734" w:rsidRDefault="00DE5A8C" w:rsidP="00DE5A8C">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77ABE28" w14:textId="72FF44B5" w:rsidR="00DE5A8C" w:rsidRPr="00396734" w:rsidRDefault="00DE5A8C" w:rsidP="00DE5A8C">
            <w:pPr>
              <w:spacing w:after="0" w:line="240" w:lineRule="auto"/>
              <w:jc w:val="both"/>
              <w:rPr>
                <w:rFonts w:ascii="Times New Roman" w:eastAsia="Times New Roman" w:hAnsi="Times New Roman" w:cs="Times New Roman"/>
                <w:i/>
                <w:iCs/>
                <w:sz w:val="22"/>
                <w:szCs w:val="22"/>
              </w:rPr>
            </w:pPr>
          </w:p>
          <w:p w14:paraId="4ADDD4B4" w14:textId="242B7176" w:rsidR="00DE5A8C" w:rsidRPr="00396734" w:rsidRDefault="00DE5A8C" w:rsidP="00DE5A8C">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DE5A8C" w:rsidRPr="00396734" w14:paraId="4A863CE6"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D99EC92" w14:textId="77777777" w:rsidR="00DE5A8C" w:rsidRPr="00396734" w:rsidRDefault="00DE5A8C" w:rsidP="00DE5A8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3.14.1</w:t>
            </w:r>
          </w:p>
        </w:tc>
        <w:tc>
          <w:tcPr>
            <w:tcW w:w="2551" w:type="dxa"/>
            <w:tcBorders>
              <w:top w:val="single" w:sz="4" w:space="0" w:color="000000"/>
              <w:left w:val="single" w:sz="4" w:space="0" w:color="000000"/>
              <w:bottom w:val="single" w:sz="4" w:space="0" w:color="000000"/>
              <w:right w:val="single" w:sz="4" w:space="0" w:color="auto"/>
            </w:tcBorders>
            <w:vAlign w:val="center"/>
            <w:hideMark/>
          </w:tcPr>
          <w:p w14:paraId="3515614D" w14:textId="0DF4BEC6" w:rsidR="00DE5A8C" w:rsidRPr="00396734" w:rsidRDefault="00DE5A8C" w:rsidP="00DE5A8C">
            <w:pPr>
              <w:spacing w:after="0" w:line="240" w:lineRule="auto"/>
              <w:jc w:val="both"/>
              <w:rPr>
                <w:rFonts w:ascii="Times New Roman" w:eastAsia="Times New Roman" w:hAnsi="Times New Roman" w:cs="Times New Roman"/>
                <w:sz w:val="22"/>
                <w:szCs w:val="22"/>
              </w:rPr>
            </w:pPr>
            <w:r w:rsidRPr="00396734">
              <w:rPr>
                <w:rFonts w:ascii="Times New Roman" w:eastAsia="Calibri" w:hAnsi="Times New Roman" w:cs="Times New Roman"/>
                <w:color w:val="00B050"/>
                <w:sz w:val="22"/>
                <w:szCs w:val="22"/>
                <w:lang w:eastAsia="zh-CN"/>
              </w:rPr>
              <w:t xml:space="preserve">Additional marker lighting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EF5F546" w14:textId="77777777" w:rsidR="00DE5A8C" w:rsidRPr="00396734" w:rsidRDefault="00DE5A8C" w:rsidP="00DE5A8C">
            <w:pPr>
              <w:spacing w:after="0" w:line="240" w:lineRule="auto"/>
              <w:ind w:right="56"/>
              <w:jc w:val="both"/>
              <w:rPr>
                <w:rFonts w:ascii="Times New Roman" w:eastAsia="Times New Roman" w:hAnsi="Times New Roman" w:cs="Times New Roman"/>
                <w:color w:val="00B050"/>
                <w:sz w:val="22"/>
                <w:szCs w:val="22"/>
              </w:rPr>
            </w:pPr>
            <w:r w:rsidRPr="00396734">
              <w:rPr>
                <w:rFonts w:ascii="Times New Roman" w:eastAsia="Times New Roman" w:hAnsi="Times New Roman" w:cs="Times New Roman"/>
                <w:color w:val="00B050"/>
                <w:sz w:val="22"/>
                <w:szCs w:val="22"/>
              </w:rPr>
              <w:t xml:space="preserve">Additional marking of the working left and right edges of the snow </w:t>
            </w:r>
            <w:proofErr w:type="spellStart"/>
            <w:r w:rsidRPr="00396734">
              <w:rPr>
                <w:rFonts w:ascii="Times New Roman" w:eastAsia="Times New Roman" w:hAnsi="Times New Roman" w:cs="Times New Roman"/>
                <w:color w:val="00B050"/>
                <w:sz w:val="22"/>
                <w:szCs w:val="22"/>
              </w:rPr>
              <w:t>plow</w:t>
            </w:r>
            <w:proofErr w:type="spellEnd"/>
            <w:r w:rsidRPr="00396734">
              <w:rPr>
                <w:rFonts w:ascii="Times New Roman" w:eastAsia="Times New Roman" w:hAnsi="Times New Roman" w:cs="Times New Roman"/>
                <w:color w:val="00B050"/>
                <w:sz w:val="22"/>
                <w:szCs w:val="22"/>
              </w:rPr>
              <w:t xml:space="preserve"> with LED double-sided lights</w:t>
            </w:r>
            <w:r w:rsidRPr="00396734">
              <w:rPr>
                <w:rFonts w:ascii="Times New Roman" w:eastAsia="Times New Roman" w:hAnsi="Times New Roman" w:cs="Times New Roman"/>
                <w:sz w:val="22"/>
                <w:szCs w:val="22"/>
              </w:rPr>
              <w:t>.</w:t>
            </w:r>
          </w:p>
          <w:p w14:paraId="1CCF5D71" w14:textId="77777777" w:rsidR="00DE5A8C" w:rsidRPr="00396734" w:rsidRDefault="00DE5A8C" w:rsidP="00DE5A8C">
            <w:pPr>
              <w:spacing w:after="0" w:line="240" w:lineRule="auto"/>
              <w:ind w:right="56"/>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LED light protection against solid objects and liquids is not less than IP65.</w:t>
            </w:r>
          </w:p>
          <w:p w14:paraId="5A4077D0" w14:textId="28393562" w:rsidR="00DE5A8C" w:rsidRPr="00396734" w:rsidRDefault="00DE5A8C" w:rsidP="00DE5A8C">
            <w:pPr>
              <w:spacing w:after="0" w:line="240" w:lineRule="auto"/>
              <w:ind w:right="56"/>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lights are installed in a protective </w:t>
            </w:r>
            <w:r w:rsidRPr="00396734">
              <w:rPr>
                <w:rFonts w:ascii="Times New Roman" w:eastAsia="Times New Roman" w:hAnsi="Times New Roman" w:cs="Times New Roman"/>
                <w:sz w:val="22"/>
                <w:szCs w:val="22"/>
                <w:lang w:eastAsia="en-US"/>
              </w:rPr>
              <w:t>stainless-steel</w:t>
            </w:r>
            <w:r w:rsidRPr="00396734">
              <w:rPr>
                <w:rFonts w:ascii="Times New Roman" w:eastAsia="Times New Roman" w:hAnsi="Times New Roman" w:cs="Times New Roman"/>
                <w:sz w:val="22"/>
                <w:szCs w:val="22"/>
              </w:rPr>
              <w:t xml:space="preserve"> cover that protects them from mechanical damage.</w:t>
            </w:r>
          </w:p>
          <w:p w14:paraId="095C991F" w14:textId="77777777" w:rsidR="00DE5A8C" w:rsidRPr="00396734" w:rsidRDefault="00DE5A8C" w:rsidP="00DE5A8C">
            <w:pPr>
              <w:spacing w:after="0" w:line="240" w:lineRule="auto"/>
              <w:jc w:val="both"/>
              <w:rPr>
                <w:rFonts w:ascii="Times New Roman" w:eastAsia="Times New Roman" w:hAnsi="Times New Roman" w:cs="Times New Roman"/>
                <w:color w:val="00B050"/>
                <w:sz w:val="22"/>
                <w:szCs w:val="22"/>
              </w:rPr>
            </w:pPr>
            <w:r w:rsidRPr="00396734">
              <w:rPr>
                <w:rFonts w:ascii="Times New Roman" w:eastAsia="Times New Roman" w:hAnsi="Times New Roman" w:cs="Times New Roman"/>
                <w:noProof/>
                <w:sz w:val="22"/>
                <w:szCs w:val="22"/>
              </w:rPr>
              <w:drawing>
                <wp:inline distT="0" distB="0" distL="0" distR="0" wp14:anchorId="2333909F" wp14:editId="0C3FE39B">
                  <wp:extent cx="472440" cy="1112520"/>
                  <wp:effectExtent l="0" t="0" r="3810" b="0"/>
                  <wp:docPr id="108667587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pic:cNvPicPr>
                            <a:picLocks noChangeAspect="1" noChangeArrowheads="1"/>
                          </pic:cNvPicPr>
                        </pic:nvPicPr>
                        <pic:blipFill>
                          <a:blip r:embed="rId14">
                            <a:extLst>
                              <a:ext uri="{28A0092B-C50C-407E-A947-70E740481C1C}">
                                <a14:useLocalDpi xmlns:a14="http://schemas.microsoft.com/office/drawing/2010/main" val="0"/>
                              </a:ext>
                            </a:extLst>
                          </a:blip>
                          <a:srcRect l="71240" t="43336" r="25732" b="34709"/>
                          <a:stretch>
                            <a:fillRect/>
                          </a:stretch>
                        </pic:blipFill>
                        <pic:spPr bwMode="auto">
                          <a:xfrm>
                            <a:off x="0" y="0"/>
                            <a:ext cx="472440" cy="1112520"/>
                          </a:xfrm>
                          <a:prstGeom prst="rect">
                            <a:avLst/>
                          </a:prstGeom>
                          <a:noFill/>
                          <a:ln>
                            <a:noFill/>
                          </a:ln>
                        </pic:spPr>
                      </pic:pic>
                    </a:graphicData>
                  </a:graphic>
                </wp:inline>
              </w:drawing>
            </w:r>
            <w:r w:rsidRPr="00396734">
              <w:rPr>
                <w:rFonts w:ascii="Times New Roman" w:eastAsia="Times New Roman" w:hAnsi="Times New Roman" w:cs="Times New Roman"/>
                <w:color w:val="00B050"/>
                <w:sz w:val="22"/>
                <w:szCs w:val="22"/>
              </w:rPr>
              <w:t xml:space="preserve"> </w:t>
            </w:r>
            <w:r w:rsidRPr="00396734">
              <w:rPr>
                <w:rFonts w:ascii="Times New Roman" w:eastAsia="Times New Roman" w:hAnsi="Times New Roman" w:cs="Times New Roman"/>
                <w:noProof/>
                <w:sz w:val="22"/>
                <w:szCs w:val="22"/>
              </w:rPr>
              <w:drawing>
                <wp:inline distT="0" distB="0" distL="0" distR="0" wp14:anchorId="0A0B5B7F" wp14:editId="70C1D4BA">
                  <wp:extent cx="563880" cy="1112520"/>
                  <wp:effectExtent l="0" t="0" r="7620" b="0"/>
                  <wp:docPr id="1030848337"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pic:cNvPicPr>
                            <a:picLocks noChangeAspect="1" noChangeArrowheads="1"/>
                          </pic:cNvPicPr>
                        </pic:nvPicPr>
                        <pic:blipFill>
                          <a:blip r:embed="rId15" cstate="print">
                            <a:extLst>
                              <a:ext uri="{28A0092B-C50C-407E-A947-70E740481C1C}">
                                <a14:useLocalDpi xmlns:a14="http://schemas.microsoft.com/office/drawing/2010/main" val="0"/>
                              </a:ext>
                            </a:extLst>
                          </a:blip>
                          <a:srcRect l="51152" t="27226" r="38838" b="21593"/>
                          <a:stretch>
                            <a:fillRect/>
                          </a:stretch>
                        </pic:blipFill>
                        <pic:spPr bwMode="auto">
                          <a:xfrm>
                            <a:off x="0" y="0"/>
                            <a:ext cx="563880" cy="1112520"/>
                          </a:xfrm>
                          <a:prstGeom prst="rect">
                            <a:avLst/>
                          </a:prstGeom>
                          <a:noFill/>
                          <a:ln>
                            <a:noFill/>
                          </a:ln>
                        </pic:spPr>
                      </pic:pic>
                    </a:graphicData>
                  </a:graphic>
                </wp:inline>
              </w:drawing>
            </w:r>
          </w:p>
        </w:tc>
        <w:tc>
          <w:tcPr>
            <w:tcW w:w="2126" w:type="dxa"/>
            <w:tcBorders>
              <w:top w:val="single" w:sz="4" w:space="0" w:color="auto"/>
              <w:left w:val="single" w:sz="4" w:space="0" w:color="auto"/>
              <w:bottom w:val="single" w:sz="4" w:space="0" w:color="auto"/>
              <w:right w:val="single" w:sz="4" w:space="0" w:color="auto"/>
            </w:tcBorders>
            <w:vAlign w:val="center"/>
          </w:tcPr>
          <w:p w14:paraId="1E793359" w14:textId="77777777" w:rsidR="00DE5A8C" w:rsidRPr="00396734" w:rsidRDefault="00DE5A8C" w:rsidP="00DE5A8C">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312279A" w14:textId="77777777" w:rsidR="00DE5A8C" w:rsidRPr="00396734" w:rsidRDefault="00DE5A8C" w:rsidP="00DE5A8C">
            <w:pPr>
              <w:spacing w:after="0" w:line="240" w:lineRule="auto"/>
              <w:jc w:val="both"/>
              <w:rPr>
                <w:rFonts w:ascii="Times New Roman" w:eastAsia="Times New Roman" w:hAnsi="Times New Roman" w:cs="Times New Roman"/>
                <w:b/>
                <w:bCs/>
                <w:sz w:val="22"/>
                <w:szCs w:val="22"/>
              </w:rPr>
            </w:pPr>
          </w:p>
        </w:tc>
      </w:tr>
      <w:tr w:rsidR="00DE5A8C" w:rsidRPr="00396734" w14:paraId="308D8E53"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ADB2A5C" w14:textId="77777777" w:rsidR="00DE5A8C" w:rsidRPr="00396734" w:rsidRDefault="00DE5A8C" w:rsidP="00DE5A8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4F4C6FD" w14:textId="30537FAD" w:rsidR="00DE5A8C" w:rsidRPr="00396734" w:rsidRDefault="00DE5A8C" w:rsidP="00DE5A8C">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Shock absorption and obstacle protection mechanism</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33AAF77" w14:textId="77777777" w:rsidR="00DE5A8C" w:rsidRPr="00396734" w:rsidRDefault="00DE5A8C" w:rsidP="00DE5A8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Compensating for unexpected pressure increases in the hydraulic system due to an obstacle or impact.</w:t>
            </w:r>
          </w:p>
          <w:p w14:paraId="1D82C143" w14:textId="60D43FFE" w:rsidR="00DE5A8C" w:rsidRPr="00396734" w:rsidRDefault="00DE5A8C" w:rsidP="00DE5A8C">
            <w:pPr>
              <w:spacing w:after="0" w:line="240" w:lineRule="auto"/>
              <w:jc w:val="both"/>
              <w:rPr>
                <w:rFonts w:ascii="Times New Roman" w:eastAsia="Times New Roman" w:hAnsi="Times New Roman" w:cs="Times New Roman"/>
                <w:bCs/>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1F8F4674" w14:textId="77777777" w:rsidR="00DE5A8C" w:rsidRPr="00396734" w:rsidRDefault="00DE5A8C" w:rsidP="00DE5A8C">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C3CE9A7" w14:textId="64F17E83" w:rsidR="00DE5A8C" w:rsidRPr="00396734" w:rsidRDefault="00DE5A8C" w:rsidP="00DE5A8C">
            <w:pPr>
              <w:spacing w:after="0" w:line="240" w:lineRule="auto"/>
              <w:jc w:val="both"/>
              <w:rPr>
                <w:rFonts w:ascii="Times New Roman" w:eastAsia="Times New Roman" w:hAnsi="Times New Roman" w:cs="Times New Roman"/>
                <w:i/>
                <w:iCs/>
                <w:sz w:val="22"/>
                <w:szCs w:val="22"/>
              </w:rPr>
            </w:pPr>
          </w:p>
          <w:p w14:paraId="07DC7BFF" w14:textId="2B9E0957" w:rsidR="00DE5A8C" w:rsidRPr="00396734" w:rsidRDefault="00DE5A8C" w:rsidP="00DE5A8C">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CA77AC" w:rsidRPr="00396734" w14:paraId="33926415"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199D1D5" w14:textId="77777777" w:rsidR="00CA77AC" w:rsidRPr="00396734" w:rsidRDefault="00CA77AC" w:rsidP="00CA77A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5139D63" w14:textId="696EF06B" w:rsidR="00CA77AC" w:rsidRPr="00396734" w:rsidRDefault="00CA77AC" w:rsidP="00CA77A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Angle of attack</w:t>
            </w:r>
          </w:p>
        </w:tc>
        <w:tc>
          <w:tcPr>
            <w:tcW w:w="3997" w:type="dxa"/>
            <w:tcBorders>
              <w:top w:val="single" w:sz="4" w:space="0" w:color="auto"/>
              <w:left w:val="single" w:sz="4" w:space="0" w:color="auto"/>
              <w:bottom w:val="single" w:sz="4" w:space="0" w:color="auto"/>
              <w:right w:val="single" w:sz="4" w:space="0" w:color="auto"/>
            </w:tcBorders>
            <w:vAlign w:val="center"/>
          </w:tcPr>
          <w:p w14:paraId="02145E54" w14:textId="0D470C18" w:rsidR="00CA77AC" w:rsidRPr="00396734" w:rsidRDefault="00CA77AC" w:rsidP="00CA77A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The inclination angle of 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cutting edge shall be not less than 7° relative to the vertical plane.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141A52" w14:textId="77777777" w:rsidR="00CA77AC" w:rsidRPr="00396734" w:rsidRDefault="00CA77AC" w:rsidP="00CA77AC">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571EE32F" w14:textId="77777777" w:rsidR="00CD72AA" w:rsidRPr="00396734" w:rsidRDefault="00CD72AA" w:rsidP="00CA77AC">
            <w:pPr>
              <w:spacing w:after="0" w:line="240" w:lineRule="auto"/>
              <w:jc w:val="both"/>
              <w:rPr>
                <w:rFonts w:ascii="Times New Roman" w:eastAsia="Times New Roman" w:hAnsi="Times New Roman" w:cs="Times New Roman"/>
                <w:b/>
                <w:bCs/>
                <w:sz w:val="22"/>
                <w:szCs w:val="22"/>
              </w:rPr>
            </w:pPr>
          </w:p>
          <w:p w14:paraId="4C426ED1" w14:textId="2BA21627" w:rsidR="00CA77AC" w:rsidRPr="00396734" w:rsidRDefault="00CA77AC" w:rsidP="00CA77AC">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02822A9B" w14:textId="7D1A8179" w:rsidR="00CA77AC" w:rsidRPr="00396734" w:rsidRDefault="00CA77AC" w:rsidP="00CA77A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bCs/>
                <w:i/>
                <w:iCs/>
                <w:color w:val="000000"/>
                <w:sz w:val="22"/>
                <w:szCs w:val="22"/>
              </w:rPr>
              <w:t>-</w:t>
            </w:r>
            <w:r w:rsidRPr="00396734">
              <w:rPr>
                <w:rFonts w:ascii="Times New Roman" w:eastAsia="Times New Roman" w:hAnsi="Times New Roman" w:cs="Times New Roman"/>
                <w:color w:val="000000"/>
                <w:sz w:val="22"/>
                <w:szCs w:val="22"/>
              </w:rPr>
              <w:t xml:space="preserve"> </w:t>
            </w:r>
            <w:r w:rsidRPr="00396734">
              <w:rPr>
                <w:rFonts w:ascii="Times New Roman" w:eastAsia="Times New Roman" w:hAnsi="Times New Roman" w:cs="Times New Roman"/>
                <w:i/>
                <w:iCs/>
                <w:color w:val="000000"/>
                <w:sz w:val="22"/>
                <w:szCs w:val="22"/>
                <w:u w:val="single"/>
                <w:shd w:val="clear" w:color="auto" w:fill="C0C0C0"/>
              </w:rPr>
              <w:t>______(enter)_</w:t>
            </w:r>
            <w:r w:rsidRPr="00396734">
              <w:rPr>
                <w:rFonts w:ascii="Times New Roman" w:eastAsia="Times New Roman" w:hAnsi="Times New Roman" w:cs="Times New Roman"/>
                <w:sz w:val="22"/>
                <w:szCs w:val="22"/>
                <w:vertAlign w:val="superscript"/>
              </w:rPr>
              <w:t xml:space="preserve"> o </w:t>
            </w:r>
            <w:r w:rsidRPr="00396734">
              <w:rPr>
                <w:rFonts w:ascii="Times New Roman" w:eastAsia="Times New Roman" w:hAnsi="Times New Roman" w:cs="Times New Roman"/>
                <w:sz w:val="22"/>
                <w:szCs w:val="22"/>
              </w:rPr>
              <w:t>angle.</w:t>
            </w:r>
          </w:p>
          <w:p w14:paraId="56A92F8F" w14:textId="25D47D1F" w:rsidR="00CA77AC" w:rsidRPr="00396734" w:rsidRDefault="00CA77AC" w:rsidP="00CA77AC">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CA77AC" w:rsidRPr="00396734" w14:paraId="1F881B95"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2165006" w14:textId="77777777" w:rsidR="00CA77AC" w:rsidRPr="00396734" w:rsidRDefault="00CA77AC" w:rsidP="00CA77A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D08BA36" w14:textId="29051441" w:rsidR="00CA77AC" w:rsidRPr="00396734" w:rsidRDefault="00CA77AC" w:rsidP="00CA77A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Weight of 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and suspension equipment</w:t>
            </w:r>
          </w:p>
        </w:tc>
        <w:tc>
          <w:tcPr>
            <w:tcW w:w="3997" w:type="dxa"/>
            <w:tcBorders>
              <w:top w:val="single" w:sz="4" w:space="0" w:color="auto"/>
              <w:left w:val="single" w:sz="4" w:space="0" w:color="auto"/>
              <w:bottom w:val="single" w:sz="4" w:space="0" w:color="auto"/>
              <w:right w:val="single" w:sz="4" w:space="0" w:color="auto"/>
            </w:tcBorders>
            <w:vAlign w:val="center"/>
          </w:tcPr>
          <w:p w14:paraId="789906C3" w14:textId="66AEBD03" w:rsidR="00CA77AC" w:rsidRPr="00396734" w:rsidRDefault="00CA77AC" w:rsidP="00CA77AC">
            <w:pPr>
              <w:spacing w:after="0" w:line="240" w:lineRule="auto"/>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No more than 1900 kg.</w:t>
            </w:r>
          </w:p>
          <w:p w14:paraId="419788A2" w14:textId="77777777" w:rsidR="00CA77AC" w:rsidRPr="00396734" w:rsidRDefault="00CA77AC" w:rsidP="00CA77AC">
            <w:pPr>
              <w:spacing w:after="0" w:line="240" w:lineRule="auto"/>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highlight w:val="lightGray"/>
                <w:lang w:eastAsia="zh-CN"/>
              </w:rPr>
              <w:t>An additional point is awarded for lower weight.</w:t>
            </w:r>
            <w:r w:rsidRPr="00396734">
              <w:rPr>
                <w:rFonts w:ascii="Times New Roman" w:eastAsia="Calibri" w:hAnsi="Times New Roman" w:cs="Times New Roman"/>
                <w:sz w:val="22"/>
                <w:szCs w:val="22"/>
                <w:lang w:eastAsia="zh-CN"/>
              </w:rPr>
              <w:t xml:space="preserve"> </w:t>
            </w:r>
          </w:p>
          <w:p w14:paraId="1A3FE891" w14:textId="77777777" w:rsidR="00CA77AC" w:rsidRPr="00396734" w:rsidRDefault="00CA77AC" w:rsidP="00CA77AC">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5A832895" w14:textId="77777777" w:rsidR="00CA77AC" w:rsidRPr="00396734" w:rsidRDefault="00CA77AC" w:rsidP="00CA77AC">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846C419" w14:textId="77777777" w:rsidR="00CD72AA" w:rsidRPr="00396734" w:rsidRDefault="00CD72AA" w:rsidP="00CA77AC">
            <w:pPr>
              <w:spacing w:after="0" w:line="240" w:lineRule="auto"/>
              <w:jc w:val="both"/>
              <w:rPr>
                <w:rFonts w:ascii="Times New Roman" w:eastAsia="Times New Roman" w:hAnsi="Times New Roman" w:cs="Times New Roman"/>
                <w:b/>
                <w:bCs/>
                <w:sz w:val="22"/>
                <w:szCs w:val="22"/>
              </w:rPr>
            </w:pPr>
          </w:p>
          <w:p w14:paraId="76C237CD" w14:textId="23D9CF22" w:rsidR="00CA77AC" w:rsidRPr="00396734" w:rsidRDefault="00CA77AC" w:rsidP="00CA77AC">
            <w:pPr>
              <w:spacing w:after="0" w:line="240" w:lineRule="auto"/>
              <w:jc w:val="both"/>
              <w:rPr>
                <w:rFonts w:ascii="Times New Roman" w:eastAsia="Calibri" w:hAnsi="Times New Roman" w:cs="Times New Roman"/>
                <w:sz w:val="22"/>
                <w:szCs w:val="22"/>
              </w:rPr>
            </w:pPr>
            <w:r w:rsidRPr="00396734">
              <w:rPr>
                <w:rFonts w:ascii="Times New Roman" w:eastAsia="Times New Roman" w:hAnsi="Times New Roman" w:cs="Times New Roman"/>
                <w:b/>
                <w:bCs/>
                <w:i/>
                <w:iCs/>
                <w:sz w:val="22"/>
                <w:szCs w:val="22"/>
              </w:rPr>
              <w:lastRenderedPageBreak/>
              <w:t>Proposed parameter</w:t>
            </w:r>
            <w:r w:rsidRPr="00396734">
              <w:rPr>
                <w:rFonts w:ascii="Times New Roman" w:eastAsia="Times New Roman" w:hAnsi="Times New Roman" w:cs="Times New Roman"/>
                <w:i/>
                <w:iCs/>
                <w:sz w:val="22"/>
                <w:szCs w:val="22"/>
                <w:lang w:eastAsia="ar-SA"/>
              </w:rPr>
              <w:t xml:space="preserve"> -    </w:t>
            </w:r>
            <w:r w:rsidRPr="00396734">
              <w:rPr>
                <w:rFonts w:ascii="Times New Roman" w:eastAsia="Times New Roman" w:hAnsi="Times New Roman" w:cs="Times New Roman"/>
                <w:i/>
                <w:iCs/>
                <w:sz w:val="22"/>
                <w:szCs w:val="22"/>
                <w:shd w:val="clear" w:color="auto" w:fill="C0C0C0"/>
                <w:lang w:eastAsia="ar-SA"/>
              </w:rPr>
              <w:t>____</w:t>
            </w:r>
            <w:r w:rsidRPr="00396734">
              <w:rPr>
                <w:rFonts w:ascii="Times New Roman" w:eastAsia="Times New Roman" w:hAnsi="Times New Roman" w:cs="Times New Roman"/>
                <w:i/>
                <w:iCs/>
                <w:sz w:val="22"/>
                <w:szCs w:val="22"/>
                <w:lang w:eastAsia="ar-SA"/>
              </w:rPr>
              <w:t xml:space="preserve"> kg.</w:t>
            </w:r>
          </w:p>
          <w:p w14:paraId="13E3A6F1" w14:textId="6D5715C1" w:rsidR="00CA77AC" w:rsidRPr="00396734" w:rsidRDefault="00CA77AC" w:rsidP="00CA77AC">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CA77AC" w:rsidRPr="00396734" w14:paraId="6E3C38D2"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396E72A" w14:textId="77777777" w:rsidR="00CA77AC" w:rsidRPr="00396734" w:rsidRDefault="00CA77AC" w:rsidP="00CA77A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3.18.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F2F0D67" w14:textId="7C56D368" w:rsidR="00CA77AC" w:rsidRPr="00396734" w:rsidRDefault="00CA77AC" w:rsidP="00CA77A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Surface copying supports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177509F" w14:textId="6B089F20" w:rsidR="00CA77AC" w:rsidRPr="00396734" w:rsidRDefault="00CA77AC" w:rsidP="00CA77A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is equipped with support wheels of adjustable height, fitted with pneumatic or solid rubber or other polymer tires, with mudguards on the top and rear.</w:t>
            </w:r>
          </w:p>
          <w:p w14:paraId="1B21E56A" w14:textId="0B4FC8F2" w:rsidR="00CA77AC" w:rsidRPr="00396734" w:rsidRDefault="00CA77AC" w:rsidP="00CA77AC">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341CD8EB" w14:textId="77777777" w:rsidR="00CA77AC" w:rsidRPr="00396734" w:rsidRDefault="00CA77AC" w:rsidP="00CA77AC">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E6AC16F" w14:textId="568E81F8" w:rsidR="00CA77AC" w:rsidRPr="00396734" w:rsidRDefault="00CA77AC" w:rsidP="00CA77AC">
            <w:pPr>
              <w:spacing w:after="0" w:line="240" w:lineRule="auto"/>
              <w:jc w:val="both"/>
              <w:rPr>
                <w:rFonts w:ascii="Times New Roman" w:eastAsia="Times New Roman" w:hAnsi="Times New Roman" w:cs="Times New Roman"/>
                <w:i/>
                <w:iCs/>
                <w:sz w:val="22"/>
                <w:szCs w:val="22"/>
              </w:rPr>
            </w:pPr>
          </w:p>
          <w:p w14:paraId="608BCCCA" w14:textId="1A9EEB9C" w:rsidR="00CA77AC" w:rsidRPr="00396734" w:rsidRDefault="00CA77AC" w:rsidP="00CA77AC">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CA77AC" w:rsidRPr="00396734" w14:paraId="677E885A"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75CCF85" w14:textId="77777777" w:rsidR="00CA77AC" w:rsidRPr="00396734" w:rsidRDefault="00CA77AC" w:rsidP="00CA77A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E91E546" w14:textId="4B226270" w:rsidR="00CA77AC" w:rsidRPr="00396734" w:rsidRDefault="00CA77AC" w:rsidP="00CA77A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Plow storage legs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A88C10B" w14:textId="77777777" w:rsidR="00CA77AC" w:rsidRPr="00396734" w:rsidRDefault="00CA77AC" w:rsidP="00CA77A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Must be supplied with the item.</w:t>
            </w:r>
          </w:p>
          <w:p w14:paraId="3F667F35" w14:textId="68E2E798" w:rsidR="00CA77AC" w:rsidRPr="00396734" w:rsidRDefault="00CA77AC" w:rsidP="00CA77A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Storage legs with casters that allow the storage position of 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to be changed and adjusted without the use of additional self-propelled lifting mechanisms.</w:t>
            </w:r>
          </w:p>
        </w:tc>
        <w:tc>
          <w:tcPr>
            <w:tcW w:w="2126" w:type="dxa"/>
            <w:tcBorders>
              <w:top w:val="single" w:sz="4" w:space="0" w:color="auto"/>
              <w:left w:val="single" w:sz="4" w:space="0" w:color="auto"/>
              <w:bottom w:val="single" w:sz="4" w:space="0" w:color="auto"/>
              <w:right w:val="single" w:sz="4" w:space="0" w:color="auto"/>
            </w:tcBorders>
            <w:vAlign w:val="center"/>
          </w:tcPr>
          <w:p w14:paraId="2AB3926C" w14:textId="77777777" w:rsidR="00CA77AC" w:rsidRPr="00396734" w:rsidRDefault="00CA77AC" w:rsidP="00CA77AC">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B19CA9C" w14:textId="77777777" w:rsidR="00CA77AC" w:rsidRPr="00396734" w:rsidRDefault="00CA77AC" w:rsidP="00CA77AC">
            <w:pPr>
              <w:spacing w:after="0" w:line="240" w:lineRule="auto"/>
              <w:jc w:val="both"/>
              <w:rPr>
                <w:rFonts w:ascii="Times New Roman" w:eastAsia="Times New Roman" w:hAnsi="Times New Roman" w:cs="Times New Roman"/>
                <w:sz w:val="22"/>
                <w:szCs w:val="22"/>
              </w:rPr>
            </w:pPr>
          </w:p>
        </w:tc>
      </w:tr>
    </w:tbl>
    <w:p w14:paraId="08EDB210" w14:textId="28D4763E" w:rsidR="00672020" w:rsidRPr="00396734" w:rsidRDefault="00C83D35" w:rsidP="00672020">
      <w:pPr>
        <w:tabs>
          <w:tab w:val="left" w:pos="8137"/>
        </w:tabs>
        <w:spacing w:before="60" w:after="6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w:t>
      </w:r>
      <w:r w:rsidR="00471CEA" w:rsidRPr="00396734">
        <w:rPr>
          <w:rFonts w:ascii="Times New Roman" w:eastAsia="Times New Roman" w:hAnsi="Times New Roman" w:cs="Times New Roman"/>
          <w:i/>
          <w:iCs/>
          <w:sz w:val="22"/>
          <w:szCs w:val="22"/>
        </w:rPr>
        <w:t xml:space="preserve"> </w:t>
      </w:r>
      <w:r w:rsidR="00672020" w:rsidRPr="00396734">
        <w:rPr>
          <w:rFonts w:ascii="Times New Roman" w:eastAsia="Times New Roman" w:hAnsi="Times New Roman" w:cs="Times New Roman"/>
          <w:i/>
          <w:iCs/>
          <w:sz w:val="22"/>
          <w:szCs w:val="22"/>
        </w:rPr>
        <w:t>The Supplier must confirm compliance with the technical requirement by indicating: Yes/No (delete as appropriate) and, where required, enter the exact parameter/value of the proposed Item.</w:t>
      </w:r>
    </w:p>
    <w:p w14:paraId="21D4D114" w14:textId="77777777" w:rsidR="00672020" w:rsidRPr="00396734" w:rsidRDefault="00672020" w:rsidP="00672020">
      <w:pPr>
        <w:tabs>
          <w:tab w:val="left" w:pos="8137"/>
        </w:tabs>
        <w:spacing w:before="60" w:after="6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Where required, the Supplier must enter the name of the document proving the parameters and/or a reference to the source confirming the proposed parameters.</w:t>
      </w:r>
    </w:p>
    <w:p w14:paraId="2321AC3F" w14:textId="77777777" w:rsidR="00C83D35" w:rsidRPr="00396734" w:rsidRDefault="00C83D35" w:rsidP="00C83D35">
      <w:pPr>
        <w:tabs>
          <w:tab w:val="left" w:pos="8137"/>
        </w:tabs>
        <w:spacing w:before="60" w:after="60" w:line="240" w:lineRule="auto"/>
        <w:rPr>
          <w:rFonts w:ascii="Times New Roman" w:eastAsia="Times New Roman" w:hAnsi="Times New Roman" w:cs="Times New Roman"/>
          <w:bCs/>
          <w:i/>
          <w:sz w:val="22"/>
          <w:szCs w:val="22"/>
        </w:rPr>
      </w:pPr>
    </w:p>
    <w:p w14:paraId="5DD9A010" w14:textId="1B72BEF0" w:rsidR="00C83D35" w:rsidRPr="00396734" w:rsidRDefault="00C83D35" w:rsidP="00C83D35">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____________________                               _____________                                  _____________________</w:t>
      </w:r>
    </w:p>
    <w:p w14:paraId="00DE61FA" w14:textId="344A6531" w:rsidR="00C83D35" w:rsidRPr="00396734" w:rsidRDefault="00C83D35" w:rsidP="00C83D35">
      <w:pPr>
        <w:tabs>
          <w:tab w:val="left" w:pos="2552"/>
          <w:tab w:val="left" w:pos="7230"/>
        </w:tabs>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(p</w:t>
      </w:r>
      <w:r w:rsidR="00DF411C" w:rsidRPr="00396734">
        <w:rPr>
          <w:rFonts w:ascii="Times New Roman" w:eastAsia="Times New Roman" w:hAnsi="Times New Roman" w:cs="Times New Roman"/>
          <w:sz w:val="22"/>
          <w:szCs w:val="22"/>
        </w:rPr>
        <w:t>osition</w:t>
      </w:r>
      <w:r w:rsidRPr="00396734">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ab/>
        <w:t xml:space="preserve">                       </w:t>
      </w:r>
      <w:r w:rsidR="00DF411C" w:rsidRPr="00396734">
        <w:rPr>
          <w:rFonts w:ascii="Times New Roman" w:eastAsia="Times New Roman" w:hAnsi="Times New Roman" w:cs="Times New Roman"/>
          <w:sz w:val="22"/>
          <w:szCs w:val="22"/>
        </w:rPr>
        <w:t xml:space="preserve">   </w:t>
      </w:r>
      <w:proofErr w:type="gramStart"/>
      <w:r w:rsidR="00DF411C"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rPr>
        <w:t>(</w:t>
      </w:r>
      <w:proofErr w:type="gramEnd"/>
      <w:r w:rsidR="00DF411C" w:rsidRPr="00396734">
        <w:rPr>
          <w:rFonts w:ascii="Times New Roman" w:eastAsia="Times New Roman" w:hAnsi="Times New Roman" w:cs="Times New Roman"/>
          <w:sz w:val="22"/>
          <w:szCs w:val="22"/>
        </w:rPr>
        <w:t>signature</w:t>
      </w:r>
      <w:r w:rsidRPr="00396734">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ab/>
        <w:t>(</w:t>
      </w:r>
      <w:r w:rsidR="00DF411C" w:rsidRPr="00396734">
        <w:rPr>
          <w:rFonts w:ascii="Times New Roman" w:eastAsia="Times New Roman" w:hAnsi="Times New Roman" w:cs="Times New Roman"/>
          <w:sz w:val="22"/>
          <w:szCs w:val="22"/>
        </w:rPr>
        <w:t>forename, surname</w:t>
      </w:r>
      <w:r w:rsidRPr="00396734">
        <w:rPr>
          <w:rFonts w:ascii="Times New Roman" w:eastAsia="Times New Roman" w:hAnsi="Times New Roman" w:cs="Times New Roman"/>
          <w:sz w:val="22"/>
          <w:szCs w:val="22"/>
        </w:rPr>
        <w:t>)</w:t>
      </w:r>
    </w:p>
    <w:p w14:paraId="6E617754" w14:textId="77777777" w:rsidR="00C83D35" w:rsidRPr="00396734" w:rsidRDefault="00C83D35" w:rsidP="00C83D35">
      <w:pPr>
        <w:tabs>
          <w:tab w:val="left" w:pos="2552"/>
          <w:tab w:val="left" w:pos="7230"/>
        </w:tabs>
        <w:spacing w:after="0" w:line="240" w:lineRule="auto"/>
        <w:rPr>
          <w:rFonts w:ascii="Times New Roman" w:eastAsia="Times New Roman" w:hAnsi="Times New Roman" w:cs="Times New Roman"/>
          <w:sz w:val="22"/>
          <w:szCs w:val="22"/>
        </w:rPr>
      </w:pPr>
    </w:p>
    <w:p w14:paraId="41565169" w14:textId="57C3BC21" w:rsidR="008A45A0" w:rsidRPr="00396734" w:rsidRDefault="008A45A0" w:rsidP="008A45A0">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 xml:space="preserve">If the tender is signed by a person </w:t>
      </w:r>
      <w:r w:rsidR="00194415" w:rsidRPr="00396734">
        <w:rPr>
          <w:rFonts w:ascii="Times New Roman" w:eastAsia="Times New Roman" w:hAnsi="Times New Roman" w:cs="Times New Roman"/>
          <w:i/>
          <w:iCs/>
          <w:sz w:val="22"/>
          <w:szCs w:val="22"/>
        </w:rPr>
        <w:t>empowered</w:t>
      </w:r>
      <w:r w:rsidRPr="00396734">
        <w:rPr>
          <w:rFonts w:ascii="Times New Roman" w:eastAsia="Times New Roman" w:hAnsi="Times New Roman" w:cs="Times New Roman"/>
          <w:i/>
          <w:iCs/>
          <w:sz w:val="22"/>
          <w:szCs w:val="22"/>
        </w:rPr>
        <w:t xml:space="preserve"> by the </w:t>
      </w:r>
      <w:r w:rsidR="00F05A53" w:rsidRPr="00396734">
        <w:rPr>
          <w:rFonts w:ascii="Times New Roman" w:eastAsia="Times New Roman" w:hAnsi="Times New Roman" w:cs="Times New Roman"/>
          <w:i/>
          <w:iCs/>
          <w:sz w:val="22"/>
          <w:szCs w:val="22"/>
        </w:rPr>
        <w:t>Supplier</w:t>
      </w:r>
      <w:r w:rsidRPr="00396734">
        <w:rPr>
          <w:rFonts w:ascii="Times New Roman" w:eastAsia="Times New Roman" w:hAnsi="Times New Roman" w:cs="Times New Roman"/>
          <w:i/>
          <w:iCs/>
          <w:sz w:val="22"/>
          <w:szCs w:val="22"/>
        </w:rPr>
        <w:t xml:space="preserve">, a document (power of attorney) granting the specified person the right to sign on behalf of the </w:t>
      </w:r>
      <w:r w:rsidR="00F05A53" w:rsidRPr="00396734">
        <w:rPr>
          <w:rFonts w:ascii="Times New Roman" w:eastAsia="Times New Roman" w:hAnsi="Times New Roman" w:cs="Times New Roman"/>
          <w:i/>
          <w:iCs/>
          <w:sz w:val="22"/>
          <w:szCs w:val="22"/>
        </w:rPr>
        <w:t>Supplier</w:t>
      </w:r>
      <w:r w:rsidRPr="00396734">
        <w:rPr>
          <w:rFonts w:ascii="Times New Roman" w:eastAsia="Times New Roman" w:hAnsi="Times New Roman" w:cs="Times New Roman"/>
          <w:i/>
          <w:iCs/>
          <w:sz w:val="22"/>
          <w:szCs w:val="22"/>
        </w:rPr>
        <w:t xml:space="preserve"> must be submitted together with the tender.</w:t>
      </w:r>
    </w:p>
    <w:p w14:paraId="277DF7F9" w14:textId="77777777" w:rsidR="008A45A0" w:rsidRPr="00396734" w:rsidRDefault="008A45A0" w:rsidP="008A45A0">
      <w:pPr>
        <w:spacing w:after="0" w:line="240" w:lineRule="auto"/>
        <w:jc w:val="both"/>
        <w:rPr>
          <w:rFonts w:ascii="Times New Roman" w:eastAsia="Times New Roman" w:hAnsi="Times New Roman" w:cs="Times New Roman"/>
          <w:i/>
          <w:iCs/>
          <w:sz w:val="22"/>
          <w:szCs w:val="22"/>
        </w:rPr>
      </w:pPr>
    </w:p>
    <w:p w14:paraId="44CD4190" w14:textId="77777777" w:rsidR="00C83D35" w:rsidRPr="00396734" w:rsidRDefault="00C83D3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358F4299"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42A5D113"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6C54E295"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0B6835E8"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73F0F412"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3BD071E1"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0B75FECA"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79038CBF"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3AD93A6F"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2E63E083"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0CC0ED22"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5BC7F8B6" w14:textId="77777777" w:rsidR="000526E5" w:rsidRPr="00396734"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sdt>
      <w:sdtPr>
        <w:rPr>
          <w:rFonts w:ascii="Times New Roman" w:eastAsia="Times New Roman" w:hAnsi="Times New Roman" w:cs="Times New Roman"/>
          <w:b/>
          <w:bCs/>
          <w:i/>
          <w:iCs/>
          <w:sz w:val="22"/>
          <w:szCs w:val="22"/>
        </w:rPr>
        <w:alias w:val="Pirkimo pavadinimas"/>
        <w:tag w:val="Pirkimo pavadinimas"/>
        <w:id w:val="1519114469"/>
        <w:placeholder>
          <w:docPart w:val="AB97D33416964186ABC843FF914E7460"/>
        </w:placeholder>
      </w:sdtPr>
      <w:sdtContent>
        <w:p w14:paraId="0479F660" w14:textId="58FAD124" w:rsidR="00C83D35" w:rsidRPr="00396734" w:rsidRDefault="00AC6EE9" w:rsidP="00C83D35">
          <w:pPr>
            <w:tabs>
              <w:tab w:val="left" w:pos="8137"/>
            </w:tabs>
            <w:spacing w:before="60" w:after="60" w:line="240" w:lineRule="auto"/>
            <w:jc w:val="center"/>
            <w:rPr>
              <w:rFonts w:ascii="Times New Roman" w:eastAsia="Times New Roman" w:hAnsi="Times New Roman" w:cs="Times New Roman"/>
              <w:b/>
              <w:bCs/>
              <w:i/>
              <w:iCs/>
              <w:sz w:val="22"/>
              <w:szCs w:val="22"/>
            </w:rPr>
          </w:pPr>
          <w:r w:rsidRPr="00396734">
            <w:rPr>
              <w:rFonts w:ascii="Times New Roman" w:eastAsia="Times New Roman" w:hAnsi="Times New Roman" w:cs="Times New Roman"/>
              <w:b/>
              <w:bCs/>
              <w:sz w:val="22"/>
              <w:szCs w:val="22"/>
            </w:rPr>
            <w:t>PART 3 OF THE PROCUREMENT</w:t>
          </w:r>
          <w:r w:rsidR="00A22B6C" w:rsidRPr="00396734">
            <w:rPr>
              <w:rFonts w:ascii="Times New Roman" w:eastAsia="Times New Roman" w:hAnsi="Times New Roman" w:cs="Times New Roman"/>
              <w:b/>
              <w:bCs/>
              <w:sz w:val="22"/>
              <w:szCs w:val="22"/>
            </w:rPr>
            <w:t xml:space="preserve">. </w:t>
          </w:r>
          <w:r w:rsidR="00A22B6C" w:rsidRPr="00396734">
            <w:rPr>
              <w:rFonts w:ascii="Times New Roman" w:hAnsi="Times New Roman" w:cs="Times New Roman"/>
              <w:b/>
              <w:bCs/>
              <w:sz w:val="22"/>
              <w:szCs w:val="22"/>
              <w:lang w:eastAsia="x-none"/>
            </w:rPr>
            <w:t>SALT SPREADER AND FRONT UNIVERSAL CAR SNOW PLOW FOR TWO-WHEEL DRIVE VEHICLES (4X4) (1 set)</w:t>
          </w:r>
          <w:r w:rsidR="00A22B6C" w:rsidRPr="00396734">
            <w:rPr>
              <w:rFonts w:ascii="Times New Roman" w:hAnsi="Times New Roman" w:cs="Times New Roman"/>
              <w:sz w:val="22"/>
              <w:szCs w:val="22"/>
              <w:lang w:eastAsia="x-none"/>
            </w:rPr>
            <w:t xml:space="preserve"> </w:t>
          </w:r>
        </w:p>
      </w:sdtContent>
    </w:sdt>
    <w:p w14:paraId="2C7B15B2" w14:textId="77777777" w:rsidR="00C83D35" w:rsidRPr="00396734" w:rsidRDefault="00C83D3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2551"/>
        <w:gridCol w:w="3997"/>
        <w:gridCol w:w="2126"/>
      </w:tblGrid>
      <w:tr w:rsidR="007F6472" w:rsidRPr="00396734" w14:paraId="70AC63FA"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112B0513" w14:textId="77777777" w:rsidR="007F6472" w:rsidRPr="00396734" w:rsidRDefault="007F6472" w:rsidP="007F647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Eil. Nr.</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A6E586F" w14:textId="78571CE9" w:rsidR="007F6472" w:rsidRPr="00396734" w:rsidRDefault="00AC6EE9" w:rsidP="007F647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Name of characteristics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6436C72" w14:textId="773C3F51" w:rsidR="007F6472" w:rsidRPr="00396734" w:rsidRDefault="007F6472" w:rsidP="007F647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w:t>
            </w:r>
            <w:r w:rsidR="00AC6EE9" w:rsidRPr="00396734">
              <w:rPr>
                <w:rFonts w:ascii="Times New Roman" w:eastAsia="Times New Roman" w:hAnsi="Times New Roman" w:cs="Times New Roman"/>
                <w:sz w:val="22"/>
                <w:szCs w:val="22"/>
                <w:lang w:eastAsia="en-US"/>
              </w:rPr>
              <w:t>Characteristics required by the Purchaser</w:t>
            </w:r>
          </w:p>
        </w:tc>
        <w:tc>
          <w:tcPr>
            <w:tcW w:w="2126" w:type="dxa"/>
            <w:tcBorders>
              <w:top w:val="single" w:sz="4" w:space="0" w:color="auto"/>
              <w:left w:val="nil"/>
              <w:bottom w:val="single" w:sz="4" w:space="0" w:color="auto"/>
              <w:right w:val="single" w:sz="4" w:space="0" w:color="000000"/>
            </w:tcBorders>
            <w:vAlign w:val="center"/>
          </w:tcPr>
          <w:p w14:paraId="5D1D73D7" w14:textId="77777777" w:rsidR="007F6472" w:rsidRPr="00396734" w:rsidRDefault="007F6472" w:rsidP="007F6472">
            <w:pPr>
              <w:spacing w:after="0" w:line="240" w:lineRule="auto"/>
              <w:jc w:val="center"/>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The supplier </w:t>
            </w:r>
            <w:r w:rsidRPr="00396734">
              <w:rPr>
                <w:rFonts w:ascii="Times New Roman" w:eastAsia="Times New Roman" w:hAnsi="Times New Roman" w:cs="Times New Roman"/>
                <w:b/>
                <w:bCs/>
                <w:color w:val="EE0000"/>
                <w:sz w:val="22"/>
                <w:szCs w:val="22"/>
                <w:lang w:eastAsia="en-US"/>
              </w:rPr>
              <w:t>must</w:t>
            </w:r>
            <w:r w:rsidRPr="00396734">
              <w:rPr>
                <w:rFonts w:ascii="Times New Roman" w:eastAsia="Times New Roman" w:hAnsi="Times New Roman" w:cs="Times New Roman"/>
                <w:b/>
                <w:bCs/>
                <w:sz w:val="22"/>
                <w:szCs w:val="22"/>
                <w:lang w:eastAsia="en-US"/>
              </w:rPr>
              <w:t xml:space="preserve"> confirm compliance with the technical requirement by indicating: </w:t>
            </w:r>
            <w:r w:rsidRPr="00396734">
              <w:rPr>
                <w:rFonts w:ascii="Times New Roman" w:eastAsia="Times New Roman" w:hAnsi="Times New Roman" w:cs="Times New Roman"/>
                <w:b/>
                <w:bCs/>
                <w:color w:val="EE0000"/>
                <w:sz w:val="22"/>
                <w:szCs w:val="22"/>
                <w:lang w:eastAsia="en-US"/>
              </w:rPr>
              <w:t xml:space="preserve">yes/no </w:t>
            </w:r>
            <w:r w:rsidRPr="00396734">
              <w:rPr>
                <w:rFonts w:ascii="Times New Roman" w:eastAsia="Times New Roman" w:hAnsi="Times New Roman" w:cs="Times New Roman"/>
                <w:b/>
                <w:bCs/>
                <w:sz w:val="22"/>
                <w:szCs w:val="22"/>
                <w:lang w:eastAsia="en-US"/>
              </w:rPr>
              <w:t xml:space="preserve">and, where required, </w:t>
            </w:r>
            <w:r w:rsidRPr="00396734">
              <w:rPr>
                <w:rFonts w:ascii="Times New Roman" w:eastAsia="Times New Roman" w:hAnsi="Times New Roman" w:cs="Times New Roman"/>
                <w:b/>
                <w:bCs/>
                <w:color w:val="EE0000"/>
                <w:sz w:val="22"/>
                <w:szCs w:val="22"/>
                <w:lang w:eastAsia="en-US"/>
              </w:rPr>
              <w:t>enter the exact value of the Item offered</w:t>
            </w:r>
            <w:r w:rsidRPr="00396734">
              <w:rPr>
                <w:rFonts w:ascii="Times New Roman" w:eastAsia="Times New Roman" w:hAnsi="Times New Roman" w:cs="Times New Roman"/>
                <w:b/>
                <w:bCs/>
                <w:sz w:val="22"/>
                <w:szCs w:val="22"/>
                <w:lang w:eastAsia="en-US"/>
              </w:rPr>
              <w:t>.</w:t>
            </w:r>
          </w:p>
          <w:p w14:paraId="4DF1F9C3" w14:textId="77777777" w:rsidR="007F6472" w:rsidRPr="00396734" w:rsidRDefault="007F6472" w:rsidP="007F6472">
            <w:pPr>
              <w:spacing w:after="0" w:line="240" w:lineRule="auto"/>
              <w:jc w:val="center"/>
              <w:rPr>
                <w:rFonts w:ascii="Times New Roman" w:eastAsia="Times New Roman" w:hAnsi="Times New Roman" w:cs="Times New Roman"/>
                <w:b/>
                <w:bCs/>
                <w:sz w:val="22"/>
                <w:szCs w:val="22"/>
                <w:lang w:eastAsia="en-US"/>
              </w:rPr>
            </w:pPr>
          </w:p>
          <w:p w14:paraId="7B290B88" w14:textId="570794F1" w:rsidR="007F6472" w:rsidRPr="00396734" w:rsidRDefault="007F6472" w:rsidP="007F6472">
            <w:pPr>
              <w:spacing w:after="0" w:line="240" w:lineRule="auto"/>
              <w:jc w:val="center"/>
              <w:rPr>
                <w:rFonts w:ascii="Times New Roman" w:eastAsia="Calibri" w:hAnsi="Times New Roman" w:cs="Times New Roman"/>
                <w:i/>
                <w:iCs/>
                <w:sz w:val="22"/>
                <w:szCs w:val="22"/>
              </w:rPr>
            </w:pPr>
            <w:r w:rsidRPr="00396734">
              <w:rPr>
                <w:rFonts w:ascii="Times New Roman" w:eastAsia="Calibri" w:hAnsi="Times New Roman" w:cs="Times New Roman"/>
                <w:b/>
                <w:bCs/>
                <w:i/>
                <w:iCs/>
                <w:sz w:val="22"/>
                <w:szCs w:val="22"/>
                <w:lang w:eastAsia="en-US"/>
              </w:rPr>
              <w:t>In the clauses where required, the Supplier must enter the name of the document submitted, proving the values ​​of the parameters, and/or a reference to the source confirming the parameters offered.</w:t>
            </w:r>
          </w:p>
        </w:tc>
      </w:tr>
      <w:tr w:rsidR="007F6472" w:rsidRPr="00396734" w14:paraId="13443084" w14:textId="77777777" w:rsidTr="00B33D01">
        <w:tc>
          <w:tcPr>
            <w:tcW w:w="9634" w:type="dxa"/>
            <w:gridSpan w:val="4"/>
            <w:tcBorders>
              <w:top w:val="single" w:sz="4" w:space="0" w:color="auto"/>
              <w:left w:val="single" w:sz="4" w:space="0" w:color="auto"/>
              <w:bottom w:val="single" w:sz="4" w:space="0" w:color="auto"/>
              <w:right w:val="single" w:sz="4" w:space="0" w:color="auto"/>
            </w:tcBorders>
            <w:hideMark/>
          </w:tcPr>
          <w:p w14:paraId="20846C87" w14:textId="57595217" w:rsidR="007F6472" w:rsidRPr="00396734" w:rsidRDefault="007F6472" w:rsidP="007F6472">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1. </w:t>
            </w:r>
            <w:r w:rsidR="00E50E57" w:rsidRPr="00396734">
              <w:rPr>
                <w:rFonts w:ascii="Times New Roman" w:eastAsia="Times New Roman" w:hAnsi="Times New Roman" w:cs="Times New Roman"/>
                <w:b/>
                <w:sz w:val="22"/>
                <w:szCs w:val="22"/>
              </w:rPr>
              <w:t>GENERAL REQUIREMENTS</w:t>
            </w:r>
          </w:p>
        </w:tc>
      </w:tr>
      <w:tr w:rsidR="007F6472" w:rsidRPr="00396734" w14:paraId="7C0CBF29"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A05F7A5" w14:textId="77777777" w:rsidR="007F6472" w:rsidRPr="00396734" w:rsidRDefault="007F6472" w:rsidP="007F647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1FA378E" w14:textId="4D49A89A" w:rsidR="007F6472" w:rsidRPr="00396734" w:rsidRDefault="007F6472" w:rsidP="007F647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w:t>
            </w:r>
            <w:r w:rsidR="00FF1559" w:rsidRPr="00396734">
              <w:rPr>
                <w:rFonts w:ascii="Times New Roman" w:eastAsia="Times New Roman" w:hAnsi="Times New Roman" w:cs="Times New Roman"/>
                <w:sz w:val="22"/>
                <w:szCs w:val="22"/>
              </w:rPr>
              <w:t>urpose</w:t>
            </w:r>
            <w:r w:rsidRPr="00396734">
              <w:rPr>
                <w:rFonts w:ascii="Times New Roman" w:eastAsia="Times New Roman" w:hAnsi="Times New Roman" w:cs="Times New Roman"/>
                <w:sz w:val="22"/>
                <w:szCs w:val="22"/>
              </w:rPr>
              <w:t>.</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AF57657" w14:textId="793D074F" w:rsidR="00FF1559" w:rsidRPr="00396734" w:rsidRDefault="00E50E57" w:rsidP="00E50E57">
            <w:pPr>
              <w:spacing w:after="0" w:line="240" w:lineRule="auto"/>
              <w:jc w:val="both"/>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sz w:val="22"/>
                <w:szCs w:val="22"/>
                <w:lang w:eastAsia="en-US"/>
              </w:rPr>
              <w:t xml:space="preserve">The equipment (a set consisting of a combined salt spreader and snow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is designed for clearing loose and compacted snow and spreading anti-skid materials on road surfaces. </w:t>
            </w:r>
            <w:r w:rsidR="00FF1559" w:rsidRPr="00396734">
              <w:rPr>
                <w:rFonts w:ascii="Times New Roman" w:eastAsia="Times New Roman" w:hAnsi="Times New Roman" w:cs="Times New Roman"/>
                <w:sz w:val="22"/>
                <w:szCs w:val="22"/>
                <w:lang w:eastAsia="en-US"/>
              </w:rPr>
              <w:t xml:space="preserve">The salt spreader is designed for installation and operation in place of the body </w:t>
            </w:r>
            <w:r w:rsidR="008A3B1F" w:rsidRPr="00396734">
              <w:rPr>
                <w:rFonts w:ascii="Times New Roman" w:eastAsia="Times New Roman" w:hAnsi="Times New Roman" w:cs="Times New Roman"/>
                <w:sz w:val="22"/>
                <w:szCs w:val="22"/>
                <w:lang w:eastAsia="en-US"/>
              </w:rPr>
              <w:t>with</w:t>
            </w:r>
            <w:r w:rsidR="00FF1559" w:rsidRPr="00396734">
              <w:rPr>
                <w:rFonts w:ascii="Times New Roman" w:eastAsia="Times New Roman" w:hAnsi="Times New Roman" w:cs="Times New Roman"/>
                <w:sz w:val="22"/>
                <w:szCs w:val="22"/>
                <w:lang w:eastAsia="en-US"/>
              </w:rPr>
              <w:t xml:space="preserve"> a two-axle truc</w:t>
            </w:r>
            <w:r w:rsidR="00F46CBA" w:rsidRPr="00396734">
              <w:rPr>
                <w:rFonts w:ascii="Times New Roman" w:eastAsia="Times New Roman" w:hAnsi="Times New Roman" w:cs="Times New Roman"/>
                <w:sz w:val="22"/>
                <w:szCs w:val="22"/>
                <w:lang w:eastAsia="en-US"/>
              </w:rPr>
              <w:t xml:space="preserve">k </w:t>
            </w:r>
            <w:r w:rsidR="00F46CBA" w:rsidRPr="00396734">
              <w:rPr>
                <w:rFonts w:ascii="Times New Roman" w:eastAsia="Times New Roman" w:hAnsi="Times New Roman" w:cs="Times New Roman"/>
                <w:b/>
                <w:bCs/>
                <w:sz w:val="22"/>
                <w:szCs w:val="22"/>
                <w:lang w:eastAsia="en-US"/>
              </w:rPr>
              <w:t>Renault K 4x4R</w:t>
            </w:r>
            <w:r w:rsidR="00FF1559" w:rsidRPr="00396734">
              <w:rPr>
                <w:rFonts w:ascii="Times New Roman" w:eastAsia="Times New Roman" w:hAnsi="Times New Roman" w:cs="Times New Roman"/>
                <w:b/>
                <w:bCs/>
                <w:sz w:val="22"/>
                <w:szCs w:val="22"/>
                <w:lang w:eastAsia="en-US"/>
              </w:rPr>
              <w:t>.</w:t>
            </w:r>
          </w:p>
          <w:p w14:paraId="6579D5CC" w14:textId="6A4A69C0" w:rsidR="007F6472" w:rsidRPr="00396734" w:rsidRDefault="008A3B1F" w:rsidP="007F647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snow </w:t>
            </w:r>
            <w:proofErr w:type="spellStart"/>
            <w:r w:rsidRPr="00396734">
              <w:rPr>
                <w:rFonts w:ascii="Times New Roman" w:eastAsia="Times New Roman" w:hAnsi="Times New Roman" w:cs="Times New Roman"/>
                <w:sz w:val="22"/>
                <w:szCs w:val="22"/>
              </w:rPr>
              <w:t>plow</w:t>
            </w:r>
            <w:proofErr w:type="spellEnd"/>
            <w:r w:rsidRPr="00396734">
              <w:rPr>
                <w:rFonts w:ascii="Times New Roman" w:eastAsia="Times New Roman" w:hAnsi="Times New Roman" w:cs="Times New Roman"/>
                <w:sz w:val="22"/>
                <w:szCs w:val="22"/>
              </w:rPr>
              <w:t xml:space="preserve"> is designed to be mounted on the front additional equipment suspension plate. </w:t>
            </w:r>
            <w:r w:rsidRPr="00396734">
              <w:rPr>
                <w:rFonts w:ascii="Times New Roman" w:eastAsia="Times New Roman" w:hAnsi="Times New Roman" w:cs="Times New Roman"/>
              </w:rPr>
              <w:t xml:space="preserve"> </w:t>
            </w:r>
          </w:p>
        </w:tc>
        <w:tc>
          <w:tcPr>
            <w:tcW w:w="2126" w:type="dxa"/>
            <w:tcBorders>
              <w:top w:val="single" w:sz="4" w:space="0" w:color="auto"/>
              <w:left w:val="single" w:sz="4" w:space="0" w:color="auto"/>
              <w:bottom w:val="single" w:sz="4" w:space="0" w:color="auto"/>
              <w:right w:val="single" w:sz="4" w:space="0" w:color="auto"/>
            </w:tcBorders>
            <w:vAlign w:val="center"/>
          </w:tcPr>
          <w:p w14:paraId="4604F417"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99C4B96" w14:textId="77777777" w:rsidR="007F6472" w:rsidRPr="00396734" w:rsidRDefault="007F6472" w:rsidP="007F6472">
            <w:pPr>
              <w:spacing w:after="0" w:line="240" w:lineRule="auto"/>
              <w:jc w:val="both"/>
              <w:rPr>
                <w:rFonts w:ascii="Times New Roman" w:eastAsia="Times New Roman" w:hAnsi="Times New Roman" w:cs="Times New Roman"/>
                <w:sz w:val="22"/>
                <w:szCs w:val="22"/>
              </w:rPr>
            </w:pPr>
          </w:p>
        </w:tc>
      </w:tr>
      <w:tr w:rsidR="007F6472" w:rsidRPr="00396734" w14:paraId="10F76D47"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100E89E6" w14:textId="77777777" w:rsidR="007F6472" w:rsidRPr="00396734" w:rsidRDefault="007F6472" w:rsidP="007F647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8CCF5BA" w14:textId="726CFEAF" w:rsidR="007F6472" w:rsidRPr="00396734" w:rsidRDefault="00DF6991" w:rsidP="007F647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Year of production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9FBAAC1" w14:textId="06F97BD2" w:rsidR="007F6472" w:rsidRPr="00396734" w:rsidRDefault="008A3B1F" w:rsidP="007F647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The salt spreader and snow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must be new and unused prior to the date of transfer.</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D1DE0F" w14:textId="77777777" w:rsidR="00B96528" w:rsidRPr="00396734" w:rsidRDefault="00B96528" w:rsidP="00B96528">
            <w:pPr>
              <w:spacing w:after="0" w:line="240" w:lineRule="auto"/>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551EBC9C" w14:textId="77777777" w:rsidR="00CD72AA" w:rsidRPr="00396734" w:rsidRDefault="00CD72AA" w:rsidP="00B96528">
            <w:pPr>
              <w:spacing w:after="0" w:line="240" w:lineRule="auto"/>
              <w:rPr>
                <w:rFonts w:ascii="Times New Roman" w:eastAsia="Times New Roman" w:hAnsi="Times New Roman" w:cs="Times New Roman"/>
                <w:b/>
                <w:bCs/>
                <w:sz w:val="22"/>
                <w:szCs w:val="22"/>
              </w:rPr>
            </w:pPr>
          </w:p>
          <w:p w14:paraId="1EF3FB2B" w14:textId="31AC37F9" w:rsidR="007F6472" w:rsidRPr="00396734" w:rsidRDefault="00B96528" w:rsidP="00B96528">
            <w:pPr>
              <w:spacing w:after="0" w:line="240" w:lineRule="auto"/>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Year and quarter of production </w:t>
            </w:r>
            <w:r w:rsidRPr="00396734">
              <w:rPr>
                <w:rFonts w:ascii="Times New Roman" w:eastAsia="Times New Roman" w:hAnsi="Times New Roman" w:cs="Times New Roman"/>
                <w:i/>
                <w:iCs/>
                <w:sz w:val="22"/>
                <w:szCs w:val="22"/>
              </w:rPr>
              <w:t>– (enter)</w:t>
            </w:r>
            <w:r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shd w:val="clear" w:color="auto" w:fill="D0CECE" w:themeFill="background2" w:themeFillShade="E6"/>
              </w:rPr>
              <w:t>___________.</w:t>
            </w:r>
          </w:p>
        </w:tc>
      </w:tr>
      <w:tr w:rsidR="007F6472" w:rsidRPr="00396734" w14:paraId="4E909F33"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F27E94C" w14:textId="77777777" w:rsidR="007F6472" w:rsidRPr="00396734" w:rsidRDefault="007F6472" w:rsidP="007F647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392E04C4" w14:textId="63F93FE9" w:rsidR="007F6472" w:rsidRPr="00396734" w:rsidRDefault="00EB59AD" w:rsidP="007F647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The dominant colour of the salt spreader and of the painted metal surfaces </w:t>
            </w:r>
            <w:r w:rsidR="00DA1DA4" w:rsidRPr="00396734">
              <w:rPr>
                <w:rFonts w:ascii="Times New Roman" w:eastAsia="Times New Roman" w:hAnsi="Times New Roman" w:cs="Times New Roman"/>
                <w:sz w:val="22"/>
                <w:szCs w:val="22"/>
                <w:lang w:eastAsia="en-US"/>
              </w:rPr>
              <w:t xml:space="preserve">and front snow </w:t>
            </w:r>
            <w:proofErr w:type="spellStart"/>
            <w:r w:rsidR="00DA1DA4" w:rsidRPr="00396734">
              <w:rPr>
                <w:rFonts w:ascii="Times New Roman" w:eastAsia="Times New Roman" w:hAnsi="Times New Roman" w:cs="Times New Roman"/>
                <w:sz w:val="22"/>
                <w:szCs w:val="22"/>
                <w:lang w:eastAsia="en-US"/>
              </w:rPr>
              <w:t>plow</w:t>
            </w:r>
            <w:proofErr w:type="spellEnd"/>
          </w:p>
        </w:tc>
        <w:tc>
          <w:tcPr>
            <w:tcW w:w="3997" w:type="dxa"/>
            <w:tcBorders>
              <w:top w:val="single" w:sz="4" w:space="0" w:color="auto"/>
              <w:left w:val="single" w:sz="4" w:space="0" w:color="auto"/>
              <w:bottom w:val="single" w:sz="4" w:space="0" w:color="auto"/>
              <w:right w:val="single" w:sz="4" w:space="0" w:color="auto"/>
            </w:tcBorders>
            <w:vAlign w:val="center"/>
            <w:hideMark/>
          </w:tcPr>
          <w:p w14:paraId="77A953CE" w14:textId="53FAD395" w:rsidR="008A3B1F" w:rsidRPr="00396734" w:rsidRDefault="00DF6991" w:rsidP="008A3B1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O</w:t>
            </w:r>
            <w:r w:rsidR="008A3B1F" w:rsidRPr="00396734">
              <w:rPr>
                <w:rFonts w:ascii="Times New Roman" w:eastAsia="Times New Roman" w:hAnsi="Times New Roman" w:cs="Times New Roman"/>
                <w:sz w:val="22"/>
                <w:szCs w:val="22"/>
                <w:lang w:eastAsia="en-US"/>
              </w:rPr>
              <w:t xml:space="preserve">range (RAL 2004), grey (Pantone 7544C) or the </w:t>
            </w:r>
            <w:r w:rsidR="007F1ACB" w:rsidRPr="00396734">
              <w:rPr>
                <w:rFonts w:ascii="Times New Roman" w:eastAsia="Times New Roman" w:hAnsi="Times New Roman" w:cs="Times New Roman"/>
                <w:sz w:val="22"/>
                <w:szCs w:val="22"/>
                <w:lang w:eastAsia="en-US"/>
              </w:rPr>
              <w:t>manufacturer’s</w:t>
            </w:r>
            <w:r w:rsidR="008A3B1F" w:rsidRPr="00396734">
              <w:rPr>
                <w:rFonts w:ascii="Times New Roman" w:eastAsia="Times New Roman" w:hAnsi="Times New Roman" w:cs="Times New Roman"/>
                <w:sz w:val="22"/>
                <w:szCs w:val="22"/>
                <w:lang w:eastAsia="en-US"/>
              </w:rPr>
              <w:t xml:space="preserve"> default (representative) colour for a specific group of equipment.</w:t>
            </w:r>
          </w:p>
          <w:p w14:paraId="17D391F7" w14:textId="6588EDD8" w:rsidR="007F6472" w:rsidRPr="00396734" w:rsidRDefault="00DF6991" w:rsidP="00DF6991">
            <w:pPr>
              <w:autoSpaceDN w:val="0"/>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sz w:val="22"/>
                <w:szCs w:val="22"/>
                <w:lang w:eastAsia="en-US"/>
              </w:rPr>
              <w:t xml:space="preserve">Galvanized metal surfaces, elements and assemblies made of </w:t>
            </w:r>
            <w:r w:rsidR="00F87F05" w:rsidRPr="00396734">
              <w:rPr>
                <w:rFonts w:ascii="Times New Roman" w:eastAsia="Times New Roman" w:hAnsi="Times New Roman" w:cs="Times New Roman"/>
                <w:sz w:val="22"/>
                <w:szCs w:val="22"/>
                <w:lang w:eastAsia="en-US"/>
              </w:rPr>
              <w:t>stainless-steel</w:t>
            </w:r>
            <w:r w:rsidRPr="00396734">
              <w:rPr>
                <w:rFonts w:ascii="Times New Roman" w:eastAsia="Times New Roman" w:hAnsi="Times New Roman" w:cs="Times New Roman"/>
                <w:sz w:val="22"/>
                <w:szCs w:val="22"/>
                <w:lang w:eastAsia="en-US"/>
              </w:rPr>
              <w:t>, alumin</w:t>
            </w:r>
            <w:r w:rsidR="00525D9B" w:rsidRPr="00396734">
              <w:rPr>
                <w:rFonts w:ascii="Times New Roman" w:eastAsia="Times New Roman" w:hAnsi="Times New Roman" w:cs="Times New Roman"/>
                <w:sz w:val="22"/>
                <w:szCs w:val="22"/>
                <w:lang w:eastAsia="en-US"/>
              </w:rPr>
              <w:t>i</w:t>
            </w:r>
            <w:r w:rsidRPr="00396734">
              <w:rPr>
                <w:rFonts w:ascii="Times New Roman" w:eastAsia="Times New Roman" w:hAnsi="Times New Roman" w:cs="Times New Roman"/>
                <w:sz w:val="22"/>
                <w:szCs w:val="22"/>
                <w:lang w:eastAsia="en-US"/>
              </w:rPr>
              <w:t>um or other corrosion-resistant materials may be unpainted if this is not technically necessary and the welds are properly treated.</w:t>
            </w:r>
          </w:p>
        </w:tc>
        <w:tc>
          <w:tcPr>
            <w:tcW w:w="2126" w:type="dxa"/>
            <w:tcBorders>
              <w:top w:val="single" w:sz="4" w:space="0" w:color="auto"/>
              <w:left w:val="single" w:sz="4" w:space="0" w:color="auto"/>
              <w:bottom w:val="single" w:sz="4" w:space="0" w:color="auto"/>
              <w:right w:val="single" w:sz="4" w:space="0" w:color="auto"/>
            </w:tcBorders>
          </w:tcPr>
          <w:p w14:paraId="6B62A789" w14:textId="77777777" w:rsidR="00B96528" w:rsidRPr="00396734" w:rsidRDefault="00B96528" w:rsidP="00B96528">
            <w:pPr>
              <w:spacing w:after="0" w:line="240" w:lineRule="auto"/>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23E12999" w14:textId="77777777" w:rsidR="00CD72AA" w:rsidRPr="00396734" w:rsidRDefault="00CD72AA" w:rsidP="00B96528">
            <w:pPr>
              <w:spacing w:after="0" w:line="240" w:lineRule="auto"/>
              <w:rPr>
                <w:rFonts w:ascii="Times New Roman" w:eastAsia="Times New Roman" w:hAnsi="Times New Roman" w:cs="Times New Roman"/>
                <w:b/>
                <w:bCs/>
                <w:sz w:val="22"/>
                <w:szCs w:val="22"/>
              </w:rPr>
            </w:pPr>
          </w:p>
          <w:p w14:paraId="42C21261" w14:textId="77777777" w:rsidR="00B96528" w:rsidRPr="00396734" w:rsidRDefault="00B96528" w:rsidP="00B96528">
            <w:pPr>
              <w:spacing w:after="0" w:line="240" w:lineRule="auto"/>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dominant colour </w:t>
            </w:r>
            <w:r w:rsidRPr="00396734">
              <w:rPr>
                <w:rFonts w:ascii="Times New Roman" w:eastAsia="Times New Roman" w:hAnsi="Times New Roman" w:cs="Times New Roman"/>
                <w:i/>
                <w:iCs/>
                <w:sz w:val="22"/>
                <w:szCs w:val="22"/>
              </w:rPr>
              <w:t>– (enter parameter)</w:t>
            </w:r>
            <w:r w:rsidRPr="00396734">
              <w:rPr>
                <w:rFonts w:ascii="Times New Roman" w:eastAsia="Times New Roman" w:hAnsi="Times New Roman" w:cs="Times New Roman"/>
                <w:sz w:val="22"/>
                <w:szCs w:val="22"/>
              </w:rPr>
              <w:t xml:space="preserve"> _____________.</w:t>
            </w:r>
          </w:p>
          <w:p w14:paraId="29E197FD" w14:textId="77777777" w:rsidR="007F6472" w:rsidRPr="00396734" w:rsidRDefault="007F6472" w:rsidP="007F6472">
            <w:pPr>
              <w:spacing w:after="0" w:line="240" w:lineRule="auto"/>
              <w:jc w:val="both"/>
              <w:rPr>
                <w:rFonts w:ascii="Times New Roman" w:eastAsia="Times New Roman" w:hAnsi="Times New Roman" w:cs="Times New Roman"/>
                <w:sz w:val="22"/>
                <w:szCs w:val="22"/>
              </w:rPr>
            </w:pPr>
          </w:p>
        </w:tc>
      </w:tr>
      <w:tr w:rsidR="007F6472" w:rsidRPr="00396734" w14:paraId="352B09E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1D383CA6" w14:textId="77777777" w:rsidR="007F6472" w:rsidRPr="00396734" w:rsidRDefault="007F6472" w:rsidP="007F647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1.4.</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117B6CF9" w14:textId="6E61C3DF" w:rsidR="007F6472" w:rsidRPr="00396734" w:rsidRDefault="007F6472" w:rsidP="00DA1DA4">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Warranty against corrosion perforation</w:t>
            </w:r>
          </w:p>
        </w:tc>
        <w:tc>
          <w:tcPr>
            <w:tcW w:w="3997" w:type="dxa"/>
            <w:tcBorders>
              <w:top w:val="single" w:sz="4" w:space="0" w:color="000000"/>
              <w:left w:val="single" w:sz="4" w:space="0" w:color="000000"/>
              <w:bottom w:val="single" w:sz="4" w:space="0" w:color="000000"/>
              <w:right w:val="single" w:sz="4" w:space="0" w:color="000000"/>
            </w:tcBorders>
            <w:vAlign w:val="center"/>
            <w:hideMark/>
          </w:tcPr>
          <w:p w14:paraId="47103691" w14:textId="41DB8091" w:rsidR="007F6472" w:rsidRPr="00396734" w:rsidRDefault="00DA1DA4" w:rsidP="00DA1DA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All components included in the set, without exception, have a minimum warranty period of 72 months.</w:t>
            </w:r>
            <w:r w:rsidR="007F6472" w:rsidRPr="00396734">
              <w:rPr>
                <w:rFonts w:ascii="Times New Roman" w:eastAsia="Times New Roman" w:hAnsi="Times New Roman" w:cs="Times New Roman"/>
                <w:sz w:val="22"/>
                <w:szCs w:val="22"/>
                <w:lang w:eastAsia="ar-SA"/>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6F259D94" w14:textId="77777777" w:rsidR="00B96528" w:rsidRPr="00396734" w:rsidRDefault="00B96528" w:rsidP="00B96528">
            <w:pPr>
              <w:autoSpaceDN w:val="0"/>
              <w:spacing w:after="0" w:line="240" w:lineRule="auto"/>
              <w:jc w:val="both"/>
              <w:textAlignment w:val="baseline"/>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40DA8944" w14:textId="77777777" w:rsidR="00CD72AA" w:rsidRPr="00396734" w:rsidRDefault="00CD72AA" w:rsidP="00B96528">
            <w:pPr>
              <w:autoSpaceDN w:val="0"/>
              <w:spacing w:after="0" w:line="240" w:lineRule="auto"/>
              <w:jc w:val="both"/>
              <w:textAlignment w:val="baseline"/>
              <w:rPr>
                <w:rFonts w:ascii="Times New Roman" w:eastAsia="Times New Roman" w:hAnsi="Times New Roman" w:cs="Times New Roman"/>
                <w:sz w:val="22"/>
                <w:szCs w:val="22"/>
              </w:rPr>
            </w:pPr>
          </w:p>
          <w:p w14:paraId="26B97E32" w14:textId="6D86D098" w:rsidR="007F6472" w:rsidRPr="00396734" w:rsidRDefault="00B96528" w:rsidP="007E0A68">
            <w:pPr>
              <w:autoSpaceDN w:val="0"/>
              <w:spacing w:after="0" w:line="240" w:lineRule="auto"/>
              <w:jc w:val="both"/>
              <w:textAlignment w:val="baseline"/>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Pr="00396734">
              <w:rPr>
                <w:rFonts w:ascii="Times New Roman" w:eastAsia="Times New Roman" w:hAnsi="Times New Roman" w:cs="Times New Roman"/>
                <w:i/>
                <w:iCs/>
                <w:sz w:val="22"/>
                <w:szCs w:val="22"/>
              </w:rPr>
              <w:t xml:space="preserve">– </w:t>
            </w:r>
            <w:r w:rsidRPr="00396734">
              <w:rPr>
                <w:rFonts w:ascii="Times New Roman" w:eastAsia="Times New Roman" w:hAnsi="Times New Roman" w:cs="Times New Roman"/>
                <w:i/>
                <w:iCs/>
                <w:sz w:val="22"/>
                <w:szCs w:val="22"/>
                <w:shd w:val="clear" w:color="auto" w:fill="D0CECE" w:themeFill="background2" w:themeFillShade="E6"/>
              </w:rPr>
              <w:t>____</w:t>
            </w:r>
            <w:r w:rsidRPr="00396734">
              <w:rPr>
                <w:rFonts w:ascii="Times New Roman" w:eastAsia="Times New Roman" w:hAnsi="Times New Roman" w:cs="Times New Roman"/>
                <w:i/>
                <w:iCs/>
                <w:sz w:val="22"/>
                <w:szCs w:val="22"/>
              </w:rPr>
              <w:t xml:space="preserve"> months.</w:t>
            </w:r>
          </w:p>
        </w:tc>
      </w:tr>
      <w:tr w:rsidR="00D35D39" w:rsidRPr="00396734" w14:paraId="6E359CF2"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4F2880B2" w14:textId="77777777" w:rsidR="00D35D39" w:rsidRPr="00396734" w:rsidRDefault="00D35D39" w:rsidP="00D35D3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1.5.</w:t>
            </w:r>
          </w:p>
        </w:tc>
        <w:tc>
          <w:tcPr>
            <w:tcW w:w="2551" w:type="dxa"/>
            <w:tcBorders>
              <w:top w:val="single" w:sz="4" w:space="0" w:color="000000"/>
              <w:left w:val="single" w:sz="4" w:space="0" w:color="000000"/>
              <w:bottom w:val="single" w:sz="4" w:space="0" w:color="000000"/>
              <w:right w:val="single" w:sz="4" w:space="0" w:color="000000"/>
            </w:tcBorders>
            <w:hideMark/>
          </w:tcPr>
          <w:p w14:paraId="5FDDFDF6" w14:textId="29ED7789" w:rsidR="00D35D39" w:rsidRPr="00396734" w:rsidRDefault="00D35D39" w:rsidP="00D35D3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Right to perform warranty repairs and warranty technical maintenance</w:t>
            </w:r>
          </w:p>
        </w:tc>
        <w:tc>
          <w:tcPr>
            <w:tcW w:w="3997" w:type="dxa"/>
            <w:tcBorders>
              <w:top w:val="single" w:sz="4" w:space="0" w:color="000000"/>
              <w:left w:val="single" w:sz="4" w:space="0" w:color="000000"/>
              <w:bottom w:val="single" w:sz="4" w:space="0" w:color="000000"/>
              <w:right w:val="single" w:sz="4" w:space="0" w:color="auto"/>
            </w:tcBorders>
            <w:hideMark/>
          </w:tcPr>
          <w:p w14:paraId="1EE805F7" w14:textId="77777777" w:rsidR="00F81DA7" w:rsidRPr="00396734" w:rsidRDefault="00F81DA7" w:rsidP="00F81DA7">
            <w:pPr>
              <w:autoSpaceDN w:val="0"/>
              <w:spacing w:after="0" w:line="240" w:lineRule="auto"/>
              <w:jc w:val="both"/>
              <w:rPr>
                <w:rFonts w:ascii="Times New Roman" w:eastAsia="Times New Roman" w:hAnsi="Times New Roman" w:cs="Times New Roman"/>
                <w:iCs/>
                <w:sz w:val="22"/>
                <w:szCs w:val="22"/>
                <w:lang w:eastAsia="ar-SA"/>
              </w:rPr>
            </w:pPr>
            <w:r w:rsidRPr="00396734">
              <w:rPr>
                <w:rFonts w:ascii="Times New Roman" w:eastAsia="Times New Roman" w:hAnsi="Times New Roman" w:cs="Times New Roman"/>
                <w:iCs/>
                <w:sz w:val="22"/>
                <w:szCs w:val="22"/>
                <w:lang w:eastAsia="ar-SA"/>
              </w:rPr>
              <w:t>The Supplier must be the official representative of the manufacturer of the offered Goods (if the Supplier is not the manufacturer), having the right to perform technical maintenance and repair of the offered Goods during the warranty period, or must have concluded a corresponding service agreement with another entity authorized to perform such services.</w:t>
            </w:r>
          </w:p>
          <w:p w14:paraId="4639953E" w14:textId="39C2C6C0" w:rsidR="00F81DA7" w:rsidRPr="00396734" w:rsidRDefault="00F81DA7" w:rsidP="00F81DA7">
            <w:pPr>
              <w:autoSpaceDN w:val="0"/>
              <w:spacing w:after="0" w:line="240" w:lineRule="auto"/>
              <w:jc w:val="both"/>
              <w:rPr>
                <w:rFonts w:ascii="Times New Roman" w:eastAsia="Times New Roman" w:hAnsi="Times New Roman" w:cs="Times New Roman"/>
                <w:iCs/>
                <w:sz w:val="22"/>
                <w:szCs w:val="22"/>
                <w:lang w:eastAsia="ar-SA"/>
              </w:rPr>
            </w:pPr>
            <w:r w:rsidRPr="00396734">
              <w:rPr>
                <w:rFonts w:ascii="Times New Roman" w:eastAsia="Times New Roman" w:hAnsi="Times New Roman" w:cs="Times New Roman"/>
                <w:iCs/>
                <w:sz w:val="22"/>
                <w:szCs w:val="22"/>
                <w:lang w:eastAsia="ar-SA"/>
              </w:rPr>
              <w:t xml:space="preserve">The tender must include the </w:t>
            </w:r>
            <w:r w:rsidR="007F1ACB" w:rsidRPr="00396734">
              <w:rPr>
                <w:rFonts w:ascii="Times New Roman" w:eastAsia="Times New Roman" w:hAnsi="Times New Roman" w:cs="Times New Roman"/>
                <w:iCs/>
                <w:sz w:val="22"/>
                <w:szCs w:val="22"/>
                <w:lang w:eastAsia="ar-SA"/>
              </w:rPr>
              <w:t>manufacturer’s</w:t>
            </w:r>
            <w:r w:rsidRPr="00396734">
              <w:rPr>
                <w:rFonts w:ascii="Times New Roman" w:eastAsia="Times New Roman" w:hAnsi="Times New Roman" w:cs="Times New Roman"/>
                <w:iCs/>
                <w:sz w:val="22"/>
                <w:szCs w:val="22"/>
                <w:lang w:eastAsia="ar-SA"/>
              </w:rPr>
              <w:t xml:space="preserve"> authorization or another document confirming the Supplier’s right to provide technical maintenance and repair services during the warranty period, or evidence of a concluded service agreement with another entity authorized to provide such services, or the Supplier must provide a manufacturer-issued authorization granting the Purchaser the right to perform technical maintenance and repair services during the warranty period.</w:t>
            </w:r>
          </w:p>
          <w:p w14:paraId="49D8BDA0" w14:textId="764A63EA" w:rsidR="00D35D39" w:rsidRPr="00396734" w:rsidRDefault="00D35D39" w:rsidP="00D35D39">
            <w:pPr>
              <w:autoSpaceDN w:val="0"/>
              <w:spacing w:after="0" w:line="240" w:lineRule="auto"/>
              <w:jc w:val="both"/>
              <w:rPr>
                <w:rFonts w:ascii="Times New Roman" w:eastAsia="Times New Roman" w:hAnsi="Times New Roman" w:cs="Times New Roman"/>
                <w:sz w:val="22"/>
                <w:szCs w:val="22"/>
              </w:rPr>
            </w:pPr>
          </w:p>
        </w:tc>
        <w:tc>
          <w:tcPr>
            <w:tcW w:w="2126" w:type="dxa"/>
            <w:tcBorders>
              <w:top w:val="single" w:sz="4" w:space="0" w:color="000000"/>
              <w:left w:val="single" w:sz="4" w:space="0" w:color="000000"/>
              <w:bottom w:val="single" w:sz="4" w:space="0" w:color="000000"/>
              <w:right w:val="single" w:sz="4" w:space="0" w:color="000000"/>
            </w:tcBorders>
            <w:hideMark/>
          </w:tcPr>
          <w:p w14:paraId="0A56840B"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AEF6D02" w14:textId="4714F70D" w:rsidR="00D35D39" w:rsidRPr="00396734" w:rsidRDefault="00D35D39" w:rsidP="00D35D39">
            <w:pPr>
              <w:spacing w:after="0" w:line="240" w:lineRule="auto"/>
              <w:jc w:val="both"/>
              <w:rPr>
                <w:rFonts w:ascii="Times New Roman" w:eastAsia="Times New Roman" w:hAnsi="Times New Roman" w:cs="Times New Roman"/>
                <w:b/>
                <w:sz w:val="22"/>
                <w:szCs w:val="22"/>
              </w:rPr>
            </w:pPr>
          </w:p>
        </w:tc>
      </w:tr>
      <w:tr w:rsidR="007320B9" w:rsidRPr="00396734" w14:paraId="3ACE0B78"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19D2EB19"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1.6.</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4B91E93C" w14:textId="0BB7B529" w:rsidR="007320B9" w:rsidRPr="00396734" w:rsidRDefault="007320B9" w:rsidP="007320B9">
            <w:pPr>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sz w:val="22"/>
                <w:szCs w:val="22"/>
                <w:lang w:eastAsia="en-US"/>
              </w:rPr>
              <w:t>Terms of technical service and warranty repairs</w:t>
            </w:r>
          </w:p>
        </w:tc>
        <w:tc>
          <w:tcPr>
            <w:tcW w:w="3997" w:type="dxa"/>
            <w:tcBorders>
              <w:top w:val="single" w:sz="4" w:space="0" w:color="000000"/>
              <w:left w:val="single" w:sz="4" w:space="0" w:color="000000"/>
              <w:bottom w:val="single" w:sz="4" w:space="0" w:color="000000"/>
              <w:right w:val="single" w:sz="4" w:space="0" w:color="auto"/>
            </w:tcBorders>
            <w:shd w:val="clear" w:color="auto" w:fill="FFFFFF"/>
            <w:vAlign w:val="center"/>
            <w:hideMark/>
          </w:tcPr>
          <w:p w14:paraId="37AD83C1" w14:textId="2EF8BE14" w:rsidR="007320B9" w:rsidRPr="00396734" w:rsidRDefault="00C57942" w:rsidP="007320B9">
            <w:pPr>
              <w:autoSpaceDN w:val="0"/>
              <w:spacing w:after="0" w:line="240" w:lineRule="auto"/>
              <w:jc w:val="both"/>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lang w:eastAsia="en-US"/>
              </w:rPr>
              <w:t>The Supplier must perform warranty repair works within no more than 5 working days after the Purchaser’s request is submitted in writing (by e-mail) and by a phone call to the Supplier’s responsible person indicated in the Contract, or may authorize the Purchaser during the warranty period (providing a manufacturer-issued authorization) to carry out warranty repair works by qualified Purchaser’s personnel, with the costs of the works and other related expenses reimbursed in accordance with the conditions specified in the Contract.</w:t>
            </w:r>
          </w:p>
        </w:tc>
        <w:tc>
          <w:tcPr>
            <w:tcW w:w="2126" w:type="dxa"/>
            <w:tcBorders>
              <w:top w:val="single" w:sz="4" w:space="0" w:color="000000"/>
              <w:left w:val="single" w:sz="4" w:space="0" w:color="000000"/>
              <w:bottom w:val="single" w:sz="4" w:space="0" w:color="000000"/>
              <w:right w:val="single" w:sz="4" w:space="0" w:color="000000"/>
            </w:tcBorders>
            <w:hideMark/>
          </w:tcPr>
          <w:p w14:paraId="16A45E9B" w14:textId="522AD66F" w:rsidR="007320B9" w:rsidRPr="00396734" w:rsidRDefault="007320B9" w:rsidP="007320B9">
            <w:pPr>
              <w:spacing w:after="0" w:line="240" w:lineRule="auto"/>
              <w:contextualSpacing/>
              <w:rPr>
                <w:rFonts w:ascii="Times New Roman" w:eastAsia="Times New Roman" w:hAnsi="Times New Roman" w:cs="Times New Roman"/>
                <w:sz w:val="22"/>
                <w:szCs w:val="22"/>
                <w:lang w:eastAsia="x-none"/>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7320B9" w:rsidRPr="00396734" w14:paraId="3BF2DF79"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D9AC60D"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1.7.</w:t>
            </w:r>
          </w:p>
        </w:tc>
        <w:tc>
          <w:tcPr>
            <w:tcW w:w="2551" w:type="dxa"/>
            <w:tcBorders>
              <w:top w:val="single" w:sz="4" w:space="0" w:color="auto"/>
              <w:left w:val="single" w:sz="4" w:space="0" w:color="auto"/>
              <w:bottom w:val="single" w:sz="4" w:space="0" w:color="auto"/>
              <w:right w:val="single" w:sz="4" w:space="0" w:color="auto"/>
            </w:tcBorders>
            <w:hideMark/>
          </w:tcPr>
          <w:p w14:paraId="05AC90D5" w14:textId="1D2DFAE6"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Documentation</w:t>
            </w:r>
          </w:p>
        </w:tc>
        <w:tc>
          <w:tcPr>
            <w:tcW w:w="3997" w:type="dxa"/>
            <w:tcBorders>
              <w:top w:val="single" w:sz="4" w:space="0" w:color="auto"/>
              <w:left w:val="single" w:sz="4" w:space="0" w:color="auto"/>
              <w:bottom w:val="single" w:sz="4" w:space="0" w:color="auto"/>
              <w:right w:val="single" w:sz="4" w:space="0" w:color="auto"/>
            </w:tcBorders>
            <w:shd w:val="clear" w:color="auto" w:fill="FFFFFF"/>
            <w:hideMark/>
          </w:tcPr>
          <w:p w14:paraId="483CE005" w14:textId="5BFCA153"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Operating and safety instructions in Lithuanian (user manuals for salt spreader) shall be provided no later than on the date of delivery of the Item.</w:t>
            </w:r>
          </w:p>
        </w:tc>
        <w:tc>
          <w:tcPr>
            <w:tcW w:w="2126" w:type="dxa"/>
            <w:tcBorders>
              <w:top w:val="single" w:sz="4" w:space="0" w:color="000000"/>
              <w:left w:val="single" w:sz="4" w:space="0" w:color="000000"/>
              <w:bottom w:val="single" w:sz="4" w:space="0" w:color="000000"/>
              <w:right w:val="single" w:sz="4" w:space="0" w:color="000000"/>
            </w:tcBorders>
            <w:hideMark/>
          </w:tcPr>
          <w:p w14:paraId="626AF2D6" w14:textId="26520695" w:rsidR="007320B9" w:rsidRPr="00396734" w:rsidRDefault="007320B9" w:rsidP="007320B9">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7320B9" w:rsidRPr="00396734" w14:paraId="2A184F18"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6F73F5BA"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1.8.</w:t>
            </w:r>
          </w:p>
        </w:tc>
        <w:tc>
          <w:tcPr>
            <w:tcW w:w="2551" w:type="dxa"/>
            <w:tcBorders>
              <w:top w:val="single" w:sz="4" w:space="0" w:color="000000"/>
              <w:left w:val="single" w:sz="4" w:space="0" w:color="000000"/>
              <w:bottom w:val="single" w:sz="4" w:space="0" w:color="000000"/>
              <w:right w:val="single" w:sz="4" w:space="0" w:color="000000"/>
            </w:tcBorders>
            <w:hideMark/>
          </w:tcPr>
          <w:p w14:paraId="4EA6D96E" w14:textId="1E88764B"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 xml:space="preserve">Training </w:t>
            </w:r>
          </w:p>
        </w:tc>
        <w:tc>
          <w:tcPr>
            <w:tcW w:w="3997" w:type="dxa"/>
            <w:tcBorders>
              <w:top w:val="single" w:sz="4" w:space="0" w:color="000000"/>
              <w:left w:val="single" w:sz="4" w:space="0" w:color="000000"/>
              <w:bottom w:val="single" w:sz="4" w:space="0" w:color="000000"/>
              <w:right w:val="single" w:sz="4" w:space="0" w:color="000000"/>
            </w:tcBorders>
            <w:shd w:val="clear" w:color="auto" w:fill="FFFFFF"/>
            <w:hideMark/>
          </w:tcPr>
          <w:p w14:paraId="167A3F45" w14:textId="3EA7997E" w:rsidR="007320B9" w:rsidRPr="00396734" w:rsidRDefault="007320B9" w:rsidP="007320B9">
            <w:pPr>
              <w:autoSpaceDN w:val="0"/>
              <w:spacing w:after="0" w:line="240" w:lineRule="auto"/>
              <w:jc w:val="both"/>
              <w:rPr>
                <w:rFonts w:ascii="Times New Roman" w:eastAsia="Calibri" w:hAnsi="Times New Roman" w:cs="Times New Roman"/>
                <w:sz w:val="22"/>
                <w:szCs w:val="22"/>
                <w:lang w:eastAsia="en-US"/>
              </w:rPr>
            </w:pPr>
            <w:r w:rsidRPr="00396734">
              <w:rPr>
                <w:rFonts w:ascii="Times New Roman" w:eastAsia="Calibri" w:hAnsi="Times New Roman" w:cs="Times New Roman"/>
                <w:sz w:val="22"/>
                <w:szCs w:val="22"/>
                <w:lang w:eastAsia="en-US"/>
              </w:rPr>
              <w:t xml:space="preserve">At the time of delivery of the Item, but no later than when the Purchaser begins to use the Item or part of the set of the Item, the </w:t>
            </w:r>
            <w:r w:rsidR="00F05A53" w:rsidRPr="00396734">
              <w:rPr>
                <w:rFonts w:ascii="Times New Roman" w:eastAsia="Calibri" w:hAnsi="Times New Roman" w:cs="Times New Roman"/>
                <w:sz w:val="22"/>
                <w:szCs w:val="22"/>
                <w:lang w:eastAsia="en-US"/>
              </w:rPr>
              <w:t>Supplier</w:t>
            </w:r>
            <w:r w:rsidRPr="00396734">
              <w:rPr>
                <w:rFonts w:ascii="Times New Roman" w:eastAsia="Calibri" w:hAnsi="Times New Roman" w:cs="Times New Roman"/>
                <w:sz w:val="22"/>
                <w:szCs w:val="22"/>
                <w:lang w:eastAsia="en-US"/>
              </w:rPr>
              <w:t xml:space="preserve"> must provide the following training, the cost of which must be included in the offer price:</w:t>
            </w:r>
          </w:p>
          <w:p w14:paraId="7A1661F3" w14:textId="77777777" w:rsidR="007320B9" w:rsidRPr="00396734" w:rsidRDefault="007320B9" w:rsidP="007320B9">
            <w:pPr>
              <w:autoSpaceDN w:val="0"/>
              <w:spacing w:after="0" w:line="240" w:lineRule="auto"/>
              <w:jc w:val="both"/>
              <w:rPr>
                <w:rFonts w:ascii="Times New Roman" w:eastAsia="Calibri" w:hAnsi="Times New Roman" w:cs="Times New Roman"/>
                <w:sz w:val="22"/>
                <w:szCs w:val="22"/>
                <w:lang w:eastAsia="en-US"/>
              </w:rPr>
            </w:pPr>
            <w:r w:rsidRPr="00396734">
              <w:rPr>
                <w:rFonts w:ascii="Times New Roman" w:eastAsia="Calibri" w:hAnsi="Times New Roman" w:cs="Times New Roman"/>
                <w:sz w:val="22"/>
                <w:szCs w:val="22"/>
              </w:rPr>
              <w:t xml:space="preserve">- </w:t>
            </w:r>
            <w:r w:rsidRPr="00396734">
              <w:rPr>
                <w:rFonts w:ascii="Times New Roman" w:eastAsia="Calibri" w:hAnsi="Times New Roman" w:cs="Times New Roman"/>
                <w:sz w:val="22"/>
                <w:szCs w:val="22"/>
                <w:lang w:eastAsia="en-US"/>
              </w:rPr>
              <w:t>-theoretical and practical training for operators to ensure the correct use of the Item.</w:t>
            </w:r>
          </w:p>
          <w:p w14:paraId="47B88FC4" w14:textId="77777777" w:rsidR="007320B9" w:rsidRPr="00396734" w:rsidRDefault="007320B9" w:rsidP="007320B9">
            <w:pPr>
              <w:spacing w:after="0" w:line="240" w:lineRule="auto"/>
              <w:jc w:val="both"/>
              <w:rPr>
                <w:rFonts w:ascii="Times New Roman" w:eastAsia="Calibri" w:hAnsi="Times New Roman" w:cs="Times New Roman"/>
                <w:sz w:val="22"/>
                <w:szCs w:val="22"/>
                <w:lang w:eastAsia="en-US"/>
              </w:rPr>
            </w:pPr>
            <w:r w:rsidRPr="00396734">
              <w:rPr>
                <w:rFonts w:ascii="Times New Roman" w:eastAsia="Calibri" w:hAnsi="Times New Roman" w:cs="Times New Roman"/>
                <w:sz w:val="22"/>
                <w:szCs w:val="22"/>
                <w:lang w:eastAsia="en-US"/>
              </w:rPr>
              <w:lastRenderedPageBreak/>
              <w:t>- technical training to ensure the correct maintenance of the Item, explaining the nature of faults and fault symbols.</w:t>
            </w:r>
          </w:p>
          <w:p w14:paraId="007B5864" w14:textId="4CBC654F" w:rsidR="007320B9" w:rsidRPr="00396734" w:rsidRDefault="007320B9" w:rsidP="007320B9">
            <w:pPr>
              <w:autoSpaceDN w:val="0"/>
              <w:spacing w:after="0" w:line="240" w:lineRule="auto"/>
              <w:jc w:val="both"/>
              <w:rPr>
                <w:rFonts w:ascii="Times New Roman" w:eastAsia="Calibri" w:hAnsi="Times New Roman" w:cs="Times New Roman"/>
                <w:sz w:val="22"/>
                <w:szCs w:val="22"/>
              </w:rPr>
            </w:pPr>
            <w:r w:rsidRPr="00396734">
              <w:rPr>
                <w:rFonts w:ascii="Times New Roman" w:eastAsia="Calibri" w:hAnsi="Times New Roman" w:cs="Times New Roman"/>
                <w:sz w:val="22"/>
                <w:szCs w:val="22"/>
                <w:lang w:eastAsia="en-US"/>
              </w:rPr>
              <w:t>- technical training to ensure the correct and safe disassembly/assembly/replacement of the components of the set.</w:t>
            </w:r>
          </w:p>
        </w:tc>
        <w:tc>
          <w:tcPr>
            <w:tcW w:w="2126" w:type="dxa"/>
            <w:tcBorders>
              <w:top w:val="single" w:sz="4" w:space="0" w:color="000000"/>
              <w:left w:val="single" w:sz="4" w:space="0" w:color="000000"/>
              <w:bottom w:val="single" w:sz="4" w:space="0" w:color="auto"/>
              <w:right w:val="single" w:sz="4" w:space="0" w:color="000000"/>
            </w:tcBorders>
            <w:hideMark/>
          </w:tcPr>
          <w:p w14:paraId="16FAAF00" w14:textId="4B73EDAF" w:rsidR="007320B9" w:rsidRPr="00396734" w:rsidRDefault="007320B9" w:rsidP="007320B9">
            <w:pPr>
              <w:autoSpaceDN w:val="0"/>
              <w:spacing w:after="0" w:line="240" w:lineRule="auto"/>
              <w:jc w:val="both"/>
              <w:rPr>
                <w:rFonts w:ascii="Times New Roman" w:eastAsia="Times New Roman" w:hAnsi="Times New Roman" w:cs="Times New Roman"/>
                <w:sz w:val="22"/>
                <w:szCs w:val="22"/>
                <w:shd w:val="clear" w:color="auto" w:fill="C0C0C0"/>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tc>
      </w:tr>
      <w:tr w:rsidR="00F816C8" w:rsidRPr="00396734" w14:paraId="0B9D397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19F24A0" w14:textId="77777777" w:rsidR="00F816C8" w:rsidRPr="00396734" w:rsidRDefault="00F816C8" w:rsidP="00F816C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1.8.1</w:t>
            </w:r>
          </w:p>
        </w:tc>
        <w:tc>
          <w:tcPr>
            <w:tcW w:w="2551" w:type="dxa"/>
            <w:tcBorders>
              <w:top w:val="single" w:sz="4" w:space="0" w:color="auto"/>
              <w:left w:val="single" w:sz="4" w:space="0" w:color="auto"/>
              <w:bottom w:val="single" w:sz="4" w:space="0" w:color="auto"/>
              <w:right w:val="single" w:sz="4" w:space="0" w:color="auto"/>
            </w:tcBorders>
            <w:hideMark/>
          </w:tcPr>
          <w:p w14:paraId="514CC23D" w14:textId="600B7A00" w:rsidR="00F816C8" w:rsidRPr="00396734" w:rsidRDefault="00F816C8" w:rsidP="00F816C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 xml:space="preserve">Approving certificate </w:t>
            </w:r>
          </w:p>
        </w:tc>
        <w:tc>
          <w:tcPr>
            <w:tcW w:w="3997" w:type="dxa"/>
            <w:tcBorders>
              <w:top w:val="single" w:sz="4" w:space="0" w:color="auto"/>
              <w:left w:val="single" w:sz="4" w:space="0" w:color="auto"/>
              <w:bottom w:val="single" w:sz="4" w:space="0" w:color="auto"/>
              <w:right w:val="single" w:sz="4" w:space="0" w:color="auto"/>
            </w:tcBorders>
            <w:hideMark/>
          </w:tcPr>
          <w:p w14:paraId="08C47186" w14:textId="7B6E29A1" w:rsidR="00F816C8" w:rsidRPr="00396734" w:rsidRDefault="00F816C8" w:rsidP="00F816C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The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 xml:space="preserve"> (including partners –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s of individual components of the set) shall prepare a certificate describing the scope of the training course for the Operator(s) who has/have completed theoretical and technical training and practical training.</w:t>
            </w:r>
          </w:p>
        </w:tc>
        <w:tc>
          <w:tcPr>
            <w:tcW w:w="2126" w:type="dxa"/>
            <w:tcBorders>
              <w:top w:val="single" w:sz="4" w:space="0" w:color="auto"/>
              <w:left w:val="single" w:sz="4" w:space="0" w:color="auto"/>
              <w:bottom w:val="single" w:sz="4" w:space="0" w:color="auto"/>
              <w:right w:val="single" w:sz="4" w:space="0" w:color="auto"/>
            </w:tcBorders>
            <w:hideMark/>
          </w:tcPr>
          <w:p w14:paraId="48EEB771"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343D05B" w14:textId="6ACCABFB" w:rsidR="00F816C8" w:rsidRPr="00396734" w:rsidRDefault="00F816C8" w:rsidP="00F816C8">
            <w:pPr>
              <w:spacing w:after="0" w:line="240" w:lineRule="auto"/>
              <w:rPr>
                <w:rFonts w:ascii="Times New Roman" w:eastAsia="Times New Roman" w:hAnsi="Times New Roman" w:cs="Times New Roman"/>
                <w:b/>
                <w:bCs/>
                <w:sz w:val="22"/>
                <w:szCs w:val="22"/>
              </w:rPr>
            </w:pPr>
          </w:p>
        </w:tc>
      </w:tr>
      <w:tr w:rsidR="007A62DE" w:rsidRPr="00396734" w14:paraId="79659FFA" w14:textId="77777777" w:rsidTr="00C41E68">
        <w:trPr>
          <w:trHeight w:val="355"/>
        </w:trPr>
        <w:tc>
          <w:tcPr>
            <w:tcW w:w="960" w:type="dxa"/>
            <w:tcBorders>
              <w:top w:val="single" w:sz="4" w:space="0" w:color="auto"/>
              <w:left w:val="single" w:sz="4" w:space="0" w:color="auto"/>
              <w:bottom w:val="single" w:sz="4" w:space="0" w:color="auto"/>
              <w:right w:val="single" w:sz="4" w:space="0" w:color="auto"/>
            </w:tcBorders>
            <w:vAlign w:val="center"/>
            <w:hideMark/>
          </w:tcPr>
          <w:p w14:paraId="29B2F86E"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1F15825" w14:textId="1605A53F"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Manufacturer and installer of bundled equipment</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C11D5F6" w14:textId="77777777" w:rsidR="001F1E0F" w:rsidRPr="00396734" w:rsidRDefault="001F1E0F" w:rsidP="001F1E0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Snow removal and salt spreading equipment shall be manufactured and installed on a truck by the manufacturer of the equipment or its official representative (in which case documents or copies thereof confirming the representation must be submitted with the tender). Alternatively, the Purchaser may carry out the installation, provided that the Supplier covers all costs incurred by the Purchaser for such installation. Responsibility for the flawless operation of the entire equipment complex and for remedying any defects discovered during operation shall rest with the manufacturer of the equipment or its official representative who carried out the installation, or with the Purchaser in the case where the Purchaser performed the installation.</w:t>
            </w:r>
          </w:p>
          <w:p w14:paraId="59E9916E" w14:textId="634A1701" w:rsidR="007A62DE" w:rsidRPr="00396734" w:rsidRDefault="001F1E0F" w:rsidP="001F1E0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highlight w:val="lightGray"/>
                <w:lang w:eastAsia="en-US"/>
              </w:rPr>
              <w:t>An additional point is awarded for the proposed salt spreading and snow removal equipment from the same manufacturer.</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8745939"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07CFE00" w14:textId="51BA7055"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615FCAFE" w14:textId="77777777" w:rsidR="00CD74AD" w:rsidRPr="00396734" w:rsidRDefault="00CD74AD" w:rsidP="00CD74A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06294C6D" w14:textId="5DC172D9" w:rsidR="007A62DE" w:rsidRPr="00396734" w:rsidRDefault="007A62DE" w:rsidP="007A62DE">
            <w:pPr>
              <w:autoSpaceDN w:val="0"/>
              <w:spacing w:after="0" w:line="240" w:lineRule="auto"/>
              <w:jc w:val="both"/>
              <w:rPr>
                <w:rFonts w:ascii="Times New Roman" w:eastAsia="Times New Roman" w:hAnsi="Times New Roman" w:cs="Times New Roman"/>
                <w:sz w:val="22"/>
                <w:szCs w:val="22"/>
              </w:rPr>
            </w:pPr>
          </w:p>
        </w:tc>
      </w:tr>
      <w:tr w:rsidR="007A62DE" w:rsidRPr="00396734" w14:paraId="3089BEED"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4AB7245E" w14:textId="77777777" w:rsidR="007A62DE" w:rsidRPr="00396734" w:rsidRDefault="007A62DE" w:rsidP="007A62DE">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t>2.</w:t>
            </w:r>
          </w:p>
        </w:tc>
        <w:tc>
          <w:tcPr>
            <w:tcW w:w="8674" w:type="dxa"/>
            <w:gridSpan w:val="3"/>
            <w:tcBorders>
              <w:top w:val="single" w:sz="4" w:space="0" w:color="000000"/>
              <w:left w:val="single" w:sz="4" w:space="0" w:color="000000"/>
              <w:bottom w:val="single" w:sz="4" w:space="0" w:color="000000"/>
              <w:right w:val="single" w:sz="4" w:space="0" w:color="000000"/>
            </w:tcBorders>
            <w:vAlign w:val="center"/>
            <w:hideMark/>
          </w:tcPr>
          <w:p w14:paraId="6EFB0F60" w14:textId="3A6F17C6" w:rsidR="007A62DE" w:rsidRPr="00396734" w:rsidRDefault="00E87BED" w:rsidP="007A62DE">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t>SALT SPREADER</w:t>
            </w:r>
          </w:p>
        </w:tc>
      </w:tr>
      <w:tr w:rsidR="007A62DE" w:rsidRPr="00396734" w14:paraId="79FE3F17" w14:textId="77777777" w:rsidTr="00B33D01">
        <w:trPr>
          <w:trHeight w:val="357"/>
        </w:trPr>
        <w:tc>
          <w:tcPr>
            <w:tcW w:w="960" w:type="dxa"/>
            <w:tcBorders>
              <w:top w:val="single" w:sz="4" w:space="0" w:color="auto"/>
              <w:left w:val="single" w:sz="4" w:space="0" w:color="auto"/>
              <w:bottom w:val="single" w:sz="4" w:space="0" w:color="auto"/>
              <w:right w:val="single" w:sz="4" w:space="0" w:color="auto"/>
            </w:tcBorders>
            <w:vAlign w:val="center"/>
            <w:hideMark/>
          </w:tcPr>
          <w:p w14:paraId="2F6E570D"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2.1.</w:t>
            </w:r>
          </w:p>
        </w:tc>
        <w:tc>
          <w:tcPr>
            <w:tcW w:w="2551" w:type="dxa"/>
            <w:tcBorders>
              <w:top w:val="single" w:sz="4" w:space="0" w:color="000000"/>
              <w:left w:val="single" w:sz="4" w:space="0" w:color="000000"/>
              <w:bottom w:val="single" w:sz="4" w:space="0" w:color="000000"/>
              <w:right w:val="single" w:sz="4" w:space="0" w:color="000000"/>
            </w:tcBorders>
            <w:vAlign w:val="center"/>
          </w:tcPr>
          <w:p w14:paraId="370E561B" w14:textId="0B9A69FF"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w:t>
            </w:r>
            <w:r w:rsidR="00E87BED" w:rsidRPr="00396734">
              <w:rPr>
                <w:rFonts w:ascii="Times New Roman" w:eastAsia="Times New Roman" w:hAnsi="Times New Roman" w:cs="Times New Roman"/>
                <w:sz w:val="22"/>
                <w:szCs w:val="22"/>
              </w:rPr>
              <w:t>urpose</w:t>
            </w:r>
            <w:r w:rsidRPr="00396734">
              <w:rPr>
                <w:rFonts w:ascii="Times New Roman" w:eastAsia="Times New Roman" w:hAnsi="Times New Roman" w:cs="Times New Roman"/>
                <w:sz w:val="22"/>
                <w:szCs w:val="22"/>
              </w:rPr>
              <w:t>, t</w:t>
            </w:r>
            <w:r w:rsidR="00E87BED" w:rsidRPr="00396734">
              <w:rPr>
                <w:rFonts w:ascii="Times New Roman" w:eastAsia="Times New Roman" w:hAnsi="Times New Roman" w:cs="Times New Roman"/>
                <w:sz w:val="22"/>
                <w:szCs w:val="22"/>
              </w:rPr>
              <w:t>ype</w:t>
            </w:r>
            <w:r w:rsidRPr="00396734">
              <w:rPr>
                <w:rFonts w:ascii="Times New Roman" w:eastAsia="Times New Roman" w:hAnsi="Times New Roman" w:cs="Times New Roman"/>
                <w:sz w:val="22"/>
                <w:szCs w:val="22"/>
              </w:rPr>
              <w:t>, ma</w:t>
            </w:r>
            <w:r w:rsidR="00E87BED" w:rsidRPr="00396734">
              <w:rPr>
                <w:rFonts w:ascii="Times New Roman" w:eastAsia="Times New Roman" w:hAnsi="Times New Roman" w:cs="Times New Roman"/>
                <w:sz w:val="22"/>
                <w:szCs w:val="22"/>
              </w:rPr>
              <w:t xml:space="preserve">ke </w:t>
            </w:r>
            <w:r w:rsidRPr="00396734">
              <w:rPr>
                <w:rFonts w:ascii="Times New Roman" w:eastAsia="Times New Roman" w:hAnsi="Times New Roman" w:cs="Times New Roman"/>
                <w:sz w:val="22"/>
                <w:szCs w:val="22"/>
              </w:rPr>
              <w:t xml:space="preserve"> </w:t>
            </w:r>
          </w:p>
          <w:p w14:paraId="3C0A0F1E" w14:textId="77777777" w:rsidR="007A62DE" w:rsidRPr="00396734" w:rsidRDefault="007A62DE" w:rsidP="007A62DE">
            <w:pPr>
              <w:spacing w:after="0" w:line="240" w:lineRule="auto"/>
              <w:jc w:val="both"/>
              <w:rPr>
                <w:rFonts w:ascii="Times New Roman" w:eastAsia="Times New Roman" w:hAnsi="Times New Roman" w:cs="Times New Roman"/>
                <w:sz w:val="22"/>
                <w:szCs w:val="22"/>
                <w:lang w:eastAsia="ar-SA"/>
              </w:rPr>
            </w:pPr>
          </w:p>
        </w:tc>
        <w:tc>
          <w:tcPr>
            <w:tcW w:w="3997" w:type="dxa"/>
            <w:tcBorders>
              <w:top w:val="single" w:sz="4" w:space="0" w:color="000000"/>
              <w:left w:val="single" w:sz="4" w:space="0" w:color="000000"/>
              <w:bottom w:val="single" w:sz="4" w:space="0" w:color="000000"/>
              <w:right w:val="single" w:sz="4" w:space="0" w:color="000000"/>
            </w:tcBorders>
            <w:vAlign w:val="center"/>
            <w:hideMark/>
          </w:tcPr>
          <w:p w14:paraId="68F2CC69" w14:textId="76E76CFA" w:rsidR="007A62DE" w:rsidRPr="00396734" w:rsidRDefault="00B4122B"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Designed</w:t>
            </w:r>
            <w:r w:rsidR="00E87BED" w:rsidRPr="00396734">
              <w:rPr>
                <w:rFonts w:ascii="Times New Roman" w:eastAsia="Times New Roman" w:hAnsi="Times New Roman" w:cs="Times New Roman"/>
                <w:sz w:val="22"/>
                <w:szCs w:val="22"/>
              </w:rPr>
              <w:t xml:space="preserve"> for a dump truck (instead of a body), designed for spreading</w:t>
            </w:r>
            <w:r w:rsidRPr="00396734">
              <w:rPr>
                <w:rFonts w:ascii="Times New Roman" w:eastAsia="Times New Roman" w:hAnsi="Times New Roman" w:cs="Times New Roman"/>
                <w:sz w:val="22"/>
                <w:szCs w:val="22"/>
              </w:rPr>
              <w:t>,</w:t>
            </w:r>
            <w:r w:rsidR="00E87BED"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rPr>
              <w:t xml:space="preserve">with or without moistening, </w:t>
            </w:r>
            <w:r w:rsidR="00E87BED" w:rsidRPr="00396734">
              <w:rPr>
                <w:rFonts w:ascii="Times New Roman" w:eastAsia="Times New Roman" w:hAnsi="Times New Roman" w:cs="Times New Roman"/>
                <w:sz w:val="22"/>
                <w:szCs w:val="22"/>
              </w:rPr>
              <w:t>salt, sand, gravel, and fine crushed stone</w:t>
            </w:r>
            <w:r w:rsidR="007A62DE" w:rsidRPr="00396734">
              <w:rPr>
                <w:rFonts w:ascii="Times New Roman" w:eastAsia="Times New Roman" w:hAnsi="Times New Roman" w:cs="Times New Roman"/>
                <w:sz w:val="22"/>
                <w:szCs w:val="22"/>
              </w:rPr>
              <w:t>.</w:t>
            </w:r>
          </w:p>
          <w:p w14:paraId="2EA6C28F" w14:textId="77777777" w:rsidR="00E87BED" w:rsidRPr="00396734" w:rsidRDefault="00E87BED" w:rsidP="00E87BED">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Must comply with the requirements of standard LST EN 15597-1:2020.</w:t>
            </w:r>
          </w:p>
          <w:p w14:paraId="105DC64A" w14:textId="7CD2AEFD" w:rsidR="007A62DE" w:rsidRPr="00396734" w:rsidRDefault="00E87BED" w:rsidP="007A62DE">
            <w:pPr>
              <w:autoSpaceDN w:val="0"/>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The spreader must be a standard product manufactured by the manufacturer in series, not specially modified or adapted to the requirements formulated by the contracting authority, except for specific marking and safety requirements.</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028E166A"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88CB01D" w14:textId="228FD293"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484D4152" w14:textId="77545387" w:rsidR="007A62DE" w:rsidRPr="00396734" w:rsidRDefault="00855FE4" w:rsidP="007A62DE">
            <w:pPr>
              <w:autoSpaceDN w:val="0"/>
              <w:spacing w:after="0" w:line="240" w:lineRule="auto"/>
              <w:jc w:val="both"/>
              <w:textAlignment w:val="baseline"/>
              <w:rPr>
                <w:rFonts w:ascii="Times New Roman" w:eastAsia="Times New Roman" w:hAnsi="Times New Roman" w:cs="Times New Roman"/>
                <w:i/>
                <w:iCs/>
                <w:sz w:val="22"/>
                <w:szCs w:val="22"/>
              </w:rPr>
            </w:pPr>
            <w:r w:rsidRPr="00396734">
              <w:rPr>
                <w:rFonts w:ascii="Times New Roman" w:eastAsia="Times New Roman" w:hAnsi="Times New Roman" w:cs="Times New Roman"/>
                <w:b/>
                <w:bCs/>
                <w:i/>
                <w:iCs/>
                <w:color w:val="000000"/>
                <w:sz w:val="22"/>
                <w:szCs w:val="22"/>
              </w:rPr>
              <w:t xml:space="preserve">Exact spreader model </w:t>
            </w:r>
            <w:r w:rsidR="007A62DE" w:rsidRPr="00396734">
              <w:rPr>
                <w:rFonts w:ascii="Times New Roman" w:eastAsia="Times New Roman" w:hAnsi="Times New Roman" w:cs="Times New Roman"/>
                <w:b/>
                <w:bCs/>
                <w:i/>
                <w:iCs/>
                <w:color w:val="000000"/>
                <w:sz w:val="22"/>
                <w:szCs w:val="22"/>
              </w:rPr>
              <w:t>-</w:t>
            </w:r>
            <w:r w:rsidR="007A62DE" w:rsidRPr="00396734">
              <w:rPr>
                <w:rFonts w:ascii="Times New Roman" w:eastAsia="Times New Roman" w:hAnsi="Times New Roman" w:cs="Times New Roman"/>
                <w:color w:val="000000"/>
                <w:sz w:val="22"/>
                <w:szCs w:val="22"/>
              </w:rPr>
              <w:t xml:space="preserve"> </w:t>
            </w:r>
            <w:r w:rsidR="007A62DE" w:rsidRPr="00396734">
              <w:rPr>
                <w:rFonts w:ascii="Times New Roman" w:eastAsia="Times New Roman" w:hAnsi="Times New Roman" w:cs="Times New Roman"/>
                <w:color w:val="000000"/>
                <w:sz w:val="22"/>
                <w:szCs w:val="22"/>
                <w:shd w:val="clear" w:color="auto" w:fill="C0C0C0"/>
              </w:rPr>
              <w:t>_________.</w:t>
            </w:r>
            <w:r w:rsidR="007A62DE" w:rsidRPr="00396734">
              <w:rPr>
                <w:rFonts w:ascii="Times New Roman" w:eastAsia="Times New Roman" w:hAnsi="Times New Roman" w:cs="Times New Roman"/>
                <w:i/>
                <w:iCs/>
                <w:sz w:val="22"/>
                <w:szCs w:val="22"/>
              </w:rPr>
              <w:t xml:space="preserve"> </w:t>
            </w:r>
          </w:p>
          <w:p w14:paraId="56CFB922" w14:textId="6DD43D3E" w:rsidR="007A62DE" w:rsidRPr="00396734" w:rsidRDefault="00CD74AD" w:rsidP="00CD74A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7A96AAB0"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9C74B38"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2.2.</w:t>
            </w:r>
          </w:p>
        </w:tc>
        <w:tc>
          <w:tcPr>
            <w:tcW w:w="2551" w:type="dxa"/>
            <w:tcBorders>
              <w:top w:val="single" w:sz="4" w:space="0" w:color="000000"/>
              <w:left w:val="single" w:sz="4" w:space="0" w:color="000000"/>
              <w:bottom w:val="single" w:sz="4" w:space="0" w:color="000000"/>
              <w:right w:val="single" w:sz="4" w:space="0" w:color="000000"/>
            </w:tcBorders>
            <w:hideMark/>
          </w:tcPr>
          <w:p w14:paraId="53FF75D9" w14:textId="5A110FAB" w:rsidR="00B4122B" w:rsidRPr="00396734" w:rsidRDefault="00B4122B"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Quick connection and activation system for the hydraulic and electrical </w:t>
            </w:r>
            <w:r w:rsidRPr="00396734">
              <w:rPr>
                <w:rFonts w:ascii="Times New Roman" w:eastAsia="Times New Roman" w:hAnsi="Times New Roman" w:cs="Times New Roman"/>
                <w:sz w:val="22"/>
                <w:szCs w:val="22"/>
                <w:lang w:eastAsia="en-US"/>
              </w:rPr>
              <w:lastRenderedPageBreak/>
              <w:t>systems of the salt spreader.</w:t>
            </w:r>
          </w:p>
          <w:p w14:paraId="5D9D728B" w14:textId="7FE6C4E4" w:rsidR="007A62DE" w:rsidRPr="00396734" w:rsidRDefault="007A62DE" w:rsidP="007A62DE">
            <w:pPr>
              <w:spacing w:after="0" w:line="240" w:lineRule="auto"/>
              <w:jc w:val="both"/>
              <w:rPr>
                <w:rFonts w:ascii="Times New Roman" w:eastAsia="Times New Roman" w:hAnsi="Times New Roman" w:cs="Times New Roman"/>
                <w:sz w:val="22"/>
                <w:szCs w:val="22"/>
                <w:lang w:eastAsia="ar-SA"/>
              </w:rPr>
            </w:pPr>
          </w:p>
        </w:tc>
        <w:tc>
          <w:tcPr>
            <w:tcW w:w="3997" w:type="dxa"/>
            <w:tcBorders>
              <w:top w:val="single" w:sz="4" w:space="0" w:color="000000"/>
              <w:left w:val="single" w:sz="4" w:space="0" w:color="000000"/>
              <w:bottom w:val="single" w:sz="4" w:space="0" w:color="000000"/>
              <w:right w:val="single" w:sz="4" w:space="0" w:color="auto"/>
            </w:tcBorders>
            <w:vAlign w:val="center"/>
            <w:hideMark/>
          </w:tcPr>
          <w:p w14:paraId="1F6CBB90" w14:textId="77777777" w:rsidR="00AA1218" w:rsidRPr="00396734" w:rsidRDefault="00AA1218" w:rsidP="00AA121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Electrical and hydraulic connections provided and installed by the manufacturer.</w:t>
            </w:r>
          </w:p>
          <w:p w14:paraId="41E9CD4D" w14:textId="43F4C03F" w:rsidR="007A62DE" w:rsidRPr="00396734" w:rsidRDefault="00AA1218" w:rsidP="00AA1218">
            <w:pPr>
              <w:autoSpaceDN w:val="0"/>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sz w:val="22"/>
                <w:szCs w:val="22"/>
              </w:rPr>
              <w:lastRenderedPageBreak/>
              <w:t>Additional control line and load sensor controller required for load-sensitive system (Load Sensing or equivalent)</w:t>
            </w:r>
            <w:r w:rsidR="007A62DE" w:rsidRPr="00396734">
              <w:rPr>
                <w:rFonts w:ascii="Times New Roman" w:eastAsia="Times New Roman" w:hAnsi="Times New Roman" w:cs="Times New Roman"/>
                <w:sz w:val="22"/>
                <w:szCs w:val="22"/>
              </w:rPr>
              <w:t>.</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062C48F5"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4175E8CD" w14:textId="1FFE9F26"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6370D48A" w14:textId="2861EF99" w:rsidR="007A62DE" w:rsidRPr="00396734" w:rsidRDefault="00CD74AD" w:rsidP="00CD74A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lastRenderedPageBreak/>
              <w:t>Title of document submitted as evidence - _________ and page No ___________ or reference - ________.</w:t>
            </w:r>
          </w:p>
        </w:tc>
      </w:tr>
      <w:tr w:rsidR="007A62DE" w:rsidRPr="00396734" w14:paraId="59124111"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11F2C1C"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2.3.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23EBDF8D" w14:textId="4B4D1A69" w:rsidR="007A62DE" w:rsidRPr="00396734" w:rsidRDefault="002060C3" w:rsidP="007A62DE">
            <w:pPr>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bCs/>
                <w:sz w:val="22"/>
                <w:szCs w:val="22"/>
              </w:rPr>
              <w:t>Salt spreader dimensions</w:t>
            </w:r>
          </w:p>
        </w:tc>
        <w:tc>
          <w:tcPr>
            <w:tcW w:w="3997" w:type="dxa"/>
            <w:tcBorders>
              <w:top w:val="single" w:sz="4" w:space="0" w:color="000000"/>
              <w:left w:val="single" w:sz="4" w:space="0" w:color="000000"/>
              <w:bottom w:val="single" w:sz="4" w:space="0" w:color="000000"/>
              <w:right w:val="single" w:sz="4" w:space="0" w:color="auto"/>
            </w:tcBorders>
            <w:shd w:val="clear" w:color="auto" w:fill="FFFFFF"/>
            <w:vAlign w:val="center"/>
          </w:tcPr>
          <w:p w14:paraId="2AEBF29A" w14:textId="50EA596C" w:rsidR="007A62DE" w:rsidRPr="00396734" w:rsidRDefault="008E4A93" w:rsidP="007A62DE">
            <w:pPr>
              <w:autoSpaceDN w:val="0"/>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spreader is installed in such a way as to maximize the length of the </w:t>
            </w:r>
            <w:r w:rsidR="007F1ACB" w:rsidRPr="00396734">
              <w:rPr>
                <w:rFonts w:ascii="Times New Roman" w:eastAsia="Times New Roman" w:hAnsi="Times New Roman" w:cs="Times New Roman"/>
                <w:sz w:val="22"/>
                <w:szCs w:val="22"/>
              </w:rPr>
              <w:t>vehicle’s</w:t>
            </w:r>
            <w:r w:rsidRPr="00396734">
              <w:rPr>
                <w:rFonts w:ascii="Times New Roman" w:eastAsia="Times New Roman" w:hAnsi="Times New Roman" w:cs="Times New Roman"/>
                <w:sz w:val="22"/>
                <w:szCs w:val="22"/>
              </w:rPr>
              <w:t xml:space="preserve"> body and not exceed the maximum permissible width of the vehicle.</w:t>
            </w:r>
          </w:p>
        </w:tc>
        <w:tc>
          <w:tcPr>
            <w:tcW w:w="2126" w:type="dxa"/>
            <w:tcBorders>
              <w:top w:val="single" w:sz="4" w:space="0" w:color="000000"/>
              <w:left w:val="single" w:sz="4" w:space="0" w:color="000000"/>
              <w:bottom w:val="single" w:sz="4" w:space="0" w:color="000000"/>
              <w:right w:val="single" w:sz="4" w:space="0" w:color="000000"/>
            </w:tcBorders>
            <w:vAlign w:val="center"/>
          </w:tcPr>
          <w:p w14:paraId="09003C40"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B44CA50" w14:textId="77777777" w:rsidR="007A62DE" w:rsidRPr="00396734" w:rsidRDefault="007A62DE" w:rsidP="007A62DE">
            <w:pPr>
              <w:autoSpaceDN w:val="0"/>
              <w:spacing w:after="0" w:line="240" w:lineRule="auto"/>
              <w:jc w:val="both"/>
              <w:rPr>
                <w:rFonts w:ascii="Times New Roman" w:eastAsia="Times New Roman" w:hAnsi="Times New Roman" w:cs="Times New Roman"/>
                <w:i/>
                <w:iCs/>
                <w:sz w:val="22"/>
                <w:szCs w:val="22"/>
              </w:rPr>
            </w:pPr>
          </w:p>
        </w:tc>
      </w:tr>
      <w:tr w:rsidR="007A62DE" w:rsidRPr="00396734" w14:paraId="5090554A"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C57197F"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79DB54" w14:textId="6F759BDA" w:rsidR="007A62DE" w:rsidRPr="00396734" w:rsidRDefault="002060C3" w:rsidP="007A62DE">
            <w:pPr>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sz w:val="22"/>
                <w:szCs w:val="22"/>
              </w:rPr>
              <w:t>Installing a salt spreader on a vehicle.</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D12F464" w14:textId="77777777" w:rsidR="008E4A93" w:rsidRPr="00396734" w:rsidRDefault="008E4A93" w:rsidP="008E4A9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spreader must have a quick removal/installation system on the vehicle's additional frame.  The spreader must be removed and installed without external assistance, i.e.  without the use of additional self-propelled lifting devices.</w:t>
            </w:r>
          </w:p>
          <w:p w14:paraId="4B366E8E" w14:textId="77777777" w:rsidR="008E4A93" w:rsidRPr="00396734" w:rsidRDefault="008E4A93" w:rsidP="008E4A9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Lifting devices – with hydraulic cylinders.</w:t>
            </w:r>
          </w:p>
          <w:p w14:paraId="5C90C3A9" w14:textId="023C0958" w:rsidR="007A62DE" w:rsidRPr="00396734" w:rsidRDefault="008E4A93" w:rsidP="008E4A93">
            <w:pPr>
              <w:autoSpaceDN w:val="0"/>
              <w:spacing w:after="0" w:line="240" w:lineRule="auto"/>
              <w:jc w:val="both"/>
              <w:rPr>
                <w:rFonts w:ascii="Times New Roman" w:eastAsia="Times New Roman" w:hAnsi="Times New Roman" w:cs="Times New Roman"/>
                <w:iCs/>
                <w:sz w:val="22"/>
                <w:szCs w:val="22"/>
                <w:lang w:eastAsia="ar-SA"/>
              </w:rPr>
            </w:pPr>
            <w:r w:rsidRPr="00396734">
              <w:rPr>
                <w:rFonts w:ascii="Times New Roman" w:eastAsia="Times New Roman" w:hAnsi="Times New Roman" w:cs="Times New Roman"/>
                <w:sz w:val="22"/>
                <w:szCs w:val="22"/>
              </w:rPr>
              <w:t>The metal structure of the quick removal/installation (storage) system and the lifting capacity of the lifting devices must ensure safe, long-term, and stable storage of the spreader (including when loaded with spreading material and/or filled with salt solution).</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691420B0" w14:textId="77777777" w:rsidR="007320B9" w:rsidRPr="00396734" w:rsidRDefault="007320B9" w:rsidP="007320B9">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6C28429" w14:textId="77777777" w:rsidR="00CD72AA" w:rsidRPr="00396734" w:rsidRDefault="00CD72AA" w:rsidP="007320B9">
            <w:pPr>
              <w:spacing w:after="0" w:line="240" w:lineRule="auto"/>
              <w:rPr>
                <w:rFonts w:ascii="Times New Roman" w:eastAsia="Times New Roman" w:hAnsi="Times New Roman" w:cs="Times New Roman"/>
                <w:b/>
                <w:bCs/>
                <w:sz w:val="22"/>
                <w:szCs w:val="22"/>
                <w:lang w:eastAsia="en-US"/>
              </w:rPr>
            </w:pPr>
          </w:p>
          <w:p w14:paraId="51FEF592" w14:textId="77777777" w:rsidR="00855FE4" w:rsidRPr="00396734" w:rsidRDefault="00855FE4" w:rsidP="00855FE4">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Permissible lifting capacity of lifting device (of each of the four)</w:t>
            </w:r>
          </w:p>
          <w:p w14:paraId="302AC1F9" w14:textId="734C5251" w:rsidR="007A62DE" w:rsidRPr="00396734" w:rsidRDefault="007A62DE" w:rsidP="007A62DE">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 xml:space="preserve">-   </w:t>
            </w:r>
            <w:r w:rsidRPr="00396734">
              <w:rPr>
                <w:rFonts w:ascii="Times New Roman" w:eastAsia="Times New Roman" w:hAnsi="Times New Roman" w:cs="Times New Roman"/>
                <w:i/>
                <w:iCs/>
                <w:sz w:val="22"/>
                <w:szCs w:val="22"/>
                <w:shd w:val="clear" w:color="auto" w:fill="E7E6E6"/>
              </w:rPr>
              <w:t>______</w:t>
            </w:r>
            <w:r w:rsidRPr="00396734">
              <w:rPr>
                <w:rFonts w:ascii="Times New Roman" w:eastAsia="Times New Roman" w:hAnsi="Times New Roman" w:cs="Times New Roman"/>
                <w:i/>
                <w:iCs/>
                <w:sz w:val="22"/>
                <w:szCs w:val="22"/>
              </w:rPr>
              <w:t xml:space="preserve">kg.  </w:t>
            </w:r>
          </w:p>
          <w:p w14:paraId="73604DAA" w14:textId="6A834A1B" w:rsidR="007A62DE" w:rsidRPr="00396734" w:rsidRDefault="00CD74AD" w:rsidP="00CD74A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0D712804" w14:textId="77777777" w:rsidTr="00B33D01">
        <w:trPr>
          <w:trHeight w:val="778"/>
        </w:trPr>
        <w:tc>
          <w:tcPr>
            <w:tcW w:w="960" w:type="dxa"/>
            <w:tcBorders>
              <w:top w:val="single" w:sz="4" w:space="0" w:color="auto"/>
              <w:left w:val="single" w:sz="4" w:space="0" w:color="auto"/>
              <w:bottom w:val="single" w:sz="4" w:space="0" w:color="auto"/>
              <w:right w:val="single" w:sz="4" w:space="0" w:color="auto"/>
            </w:tcBorders>
            <w:vAlign w:val="center"/>
            <w:hideMark/>
          </w:tcPr>
          <w:p w14:paraId="4C24CC54"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2.4.1</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140DAC07" w14:textId="77777777" w:rsidR="002060C3" w:rsidRPr="00396734" w:rsidRDefault="002060C3" w:rsidP="002060C3">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Control of spreader removal/installation on the truck system (storage legs)</w:t>
            </w:r>
          </w:p>
          <w:p w14:paraId="2AEF5EEF" w14:textId="77777777" w:rsidR="002060C3" w:rsidRPr="00396734" w:rsidRDefault="002060C3" w:rsidP="007A62DE">
            <w:pPr>
              <w:spacing w:after="0" w:line="240" w:lineRule="auto"/>
              <w:jc w:val="both"/>
              <w:rPr>
                <w:rFonts w:ascii="Times New Roman" w:eastAsia="Times New Roman" w:hAnsi="Times New Roman" w:cs="Times New Roman"/>
                <w:sz w:val="22"/>
                <w:szCs w:val="22"/>
              </w:rPr>
            </w:pPr>
          </w:p>
          <w:p w14:paraId="458959E1" w14:textId="77777777" w:rsidR="002060C3" w:rsidRPr="00396734" w:rsidRDefault="002060C3" w:rsidP="007A62DE">
            <w:pPr>
              <w:spacing w:after="0" w:line="240" w:lineRule="auto"/>
              <w:jc w:val="both"/>
              <w:rPr>
                <w:rFonts w:ascii="Times New Roman" w:eastAsia="Times New Roman" w:hAnsi="Times New Roman" w:cs="Times New Roman"/>
                <w:sz w:val="22"/>
                <w:szCs w:val="22"/>
              </w:rPr>
            </w:pPr>
          </w:p>
          <w:p w14:paraId="3ABF8131" w14:textId="3E2627EA"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3997" w:type="dxa"/>
            <w:tcBorders>
              <w:top w:val="single" w:sz="4" w:space="0" w:color="000000"/>
              <w:left w:val="single" w:sz="4" w:space="0" w:color="000000"/>
              <w:bottom w:val="single" w:sz="4" w:space="0" w:color="000000"/>
              <w:right w:val="single" w:sz="4" w:space="0" w:color="000000"/>
            </w:tcBorders>
            <w:vAlign w:val="center"/>
            <w:hideMark/>
          </w:tcPr>
          <w:p w14:paraId="5FCC0400" w14:textId="14D942CC" w:rsidR="007A62DE" w:rsidRPr="00396734" w:rsidRDefault="008E4A93"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Control of the hydraulic devices of the salt spreader storage legs is performed via the hydraulic system of the truck. The snow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control panel or another additional control device located outside the </w:t>
            </w:r>
            <w:r w:rsidR="007F1ACB" w:rsidRPr="00396734">
              <w:rPr>
                <w:rFonts w:ascii="Times New Roman" w:eastAsia="Times New Roman" w:hAnsi="Times New Roman" w:cs="Times New Roman"/>
                <w:sz w:val="22"/>
                <w:szCs w:val="22"/>
                <w:lang w:eastAsia="en-US"/>
              </w:rPr>
              <w:t>operator</w:t>
            </w:r>
            <w:r w:rsidR="00655947">
              <w:rPr>
                <w:rFonts w:ascii="Times New Roman" w:eastAsia="Times New Roman" w:hAnsi="Times New Roman" w:cs="Times New Roman"/>
                <w:sz w:val="22"/>
                <w:szCs w:val="22"/>
                <w:lang w:eastAsia="en-US"/>
              </w:rPr>
              <w:t>’</w:t>
            </w:r>
            <w:r w:rsidR="007F1ACB" w:rsidRPr="00396734">
              <w:rPr>
                <w:rFonts w:ascii="Times New Roman" w:eastAsia="Times New Roman" w:hAnsi="Times New Roman" w:cs="Times New Roman"/>
                <w:sz w:val="22"/>
                <w:szCs w:val="22"/>
                <w:lang w:eastAsia="en-US"/>
              </w:rPr>
              <w:t>s</w:t>
            </w:r>
            <w:r w:rsidR="00655947">
              <w:rPr>
                <w:rFonts w:ascii="Times New Roman" w:eastAsia="Times New Roman" w:hAnsi="Times New Roman" w:cs="Times New Roman"/>
                <w:sz w:val="22"/>
                <w:szCs w:val="22"/>
                <w:lang w:eastAsia="en-US"/>
              </w:rPr>
              <w:t xml:space="preserve"> </w:t>
            </w:r>
            <w:r w:rsidRPr="00396734">
              <w:rPr>
                <w:rFonts w:ascii="Times New Roman" w:eastAsia="Times New Roman" w:hAnsi="Times New Roman" w:cs="Times New Roman"/>
                <w:sz w:val="22"/>
                <w:szCs w:val="22"/>
                <w:lang w:eastAsia="en-US"/>
              </w:rPr>
              <w:t xml:space="preserve">cab or a </w:t>
            </w:r>
            <w:r w:rsidR="00A45D15" w:rsidRPr="00396734">
              <w:rPr>
                <w:rFonts w:ascii="Times New Roman" w:eastAsia="Times New Roman" w:hAnsi="Times New Roman" w:cs="Times New Roman"/>
                <w:sz w:val="22"/>
                <w:szCs w:val="22"/>
                <w:lang w:eastAsia="en-US"/>
              </w:rPr>
              <w:t>remote-control</w:t>
            </w:r>
            <w:r w:rsidRPr="00396734">
              <w:rPr>
                <w:rFonts w:ascii="Times New Roman" w:eastAsia="Times New Roman" w:hAnsi="Times New Roman" w:cs="Times New Roman"/>
                <w:sz w:val="22"/>
                <w:szCs w:val="22"/>
                <w:lang w:eastAsia="en-US"/>
              </w:rPr>
              <w:t xml:space="preserve"> panel should be used for control.</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11542609"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0C24D9E" w14:textId="6BF78271"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2928632B" w14:textId="21217370" w:rsidR="007A62DE" w:rsidRPr="00396734" w:rsidRDefault="00CD74AD"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081F993C" w14:textId="77777777" w:rsidTr="00B33D01">
        <w:trPr>
          <w:trHeight w:val="778"/>
        </w:trPr>
        <w:tc>
          <w:tcPr>
            <w:tcW w:w="960" w:type="dxa"/>
            <w:tcBorders>
              <w:top w:val="single" w:sz="4" w:space="0" w:color="auto"/>
              <w:left w:val="single" w:sz="4" w:space="0" w:color="auto"/>
              <w:bottom w:val="single" w:sz="4" w:space="0" w:color="auto"/>
              <w:right w:val="single" w:sz="4" w:space="0" w:color="auto"/>
            </w:tcBorders>
            <w:vAlign w:val="center"/>
            <w:hideMark/>
          </w:tcPr>
          <w:p w14:paraId="4918C831"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C4D61E" w14:textId="418BEA1D" w:rsidR="007A62DE" w:rsidRPr="00396734" w:rsidRDefault="008E4A93" w:rsidP="007A62DE">
            <w:pPr>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sz w:val="22"/>
                <w:szCs w:val="22"/>
                <w:lang w:eastAsia="en-US"/>
              </w:rPr>
              <w:t>Upper overall dimension of the spreader.</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8572054" w14:textId="3B38BB4A" w:rsidR="007A62DE" w:rsidRPr="00396734" w:rsidRDefault="008E4A93" w:rsidP="007A62DE">
            <w:pPr>
              <w:autoSpaceDN w:val="0"/>
              <w:spacing w:after="0" w:line="240" w:lineRule="auto"/>
              <w:jc w:val="both"/>
              <w:rPr>
                <w:rFonts w:ascii="Times New Roman" w:eastAsia="Calibri" w:hAnsi="Times New Roman" w:cs="Times New Roman"/>
                <w:sz w:val="22"/>
                <w:szCs w:val="22"/>
              </w:rPr>
            </w:pPr>
            <w:r w:rsidRPr="00396734">
              <w:rPr>
                <w:rFonts w:ascii="Times New Roman" w:eastAsia="Times New Roman" w:hAnsi="Times New Roman" w:cs="Times New Roman"/>
                <w:sz w:val="22"/>
                <w:szCs w:val="22"/>
                <w:lang w:eastAsia="en-US"/>
              </w:rPr>
              <w:t>The height of the salt spreader, including the spreader bracket for mounting, shall not exceed 2300 mm.</w:t>
            </w:r>
          </w:p>
        </w:tc>
        <w:tc>
          <w:tcPr>
            <w:tcW w:w="2126" w:type="dxa"/>
            <w:tcBorders>
              <w:top w:val="nil"/>
              <w:left w:val="single" w:sz="4" w:space="0" w:color="auto"/>
              <w:bottom w:val="single" w:sz="8" w:space="0" w:color="000000"/>
              <w:right w:val="single" w:sz="8" w:space="0" w:color="000000"/>
            </w:tcBorders>
            <w:vAlign w:val="center"/>
            <w:hideMark/>
          </w:tcPr>
          <w:p w14:paraId="2FF13B49" w14:textId="77777777" w:rsidR="007E0A68" w:rsidRPr="00396734" w:rsidRDefault="007E0A68" w:rsidP="007E0A68">
            <w:pPr>
              <w:autoSpaceDN w:val="0"/>
              <w:spacing w:after="0" w:line="240" w:lineRule="auto"/>
              <w:jc w:val="both"/>
              <w:textAlignment w:val="baseline"/>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9A04014" w14:textId="77777777" w:rsidR="00CD72AA" w:rsidRPr="00396734" w:rsidRDefault="00CD72AA" w:rsidP="007E0A68">
            <w:pPr>
              <w:autoSpaceDN w:val="0"/>
              <w:spacing w:after="0" w:line="240" w:lineRule="auto"/>
              <w:jc w:val="both"/>
              <w:textAlignment w:val="baseline"/>
              <w:rPr>
                <w:rFonts w:ascii="Times New Roman" w:eastAsia="Times New Roman" w:hAnsi="Times New Roman" w:cs="Times New Roman"/>
                <w:sz w:val="22"/>
                <w:szCs w:val="22"/>
              </w:rPr>
            </w:pPr>
          </w:p>
          <w:p w14:paraId="547C2115" w14:textId="311B100F" w:rsidR="007E0A68" w:rsidRPr="00396734" w:rsidRDefault="007E0A68" w:rsidP="007E0A68">
            <w:pPr>
              <w:autoSpaceDN w:val="0"/>
              <w:spacing w:after="0" w:line="240" w:lineRule="auto"/>
              <w:jc w:val="both"/>
              <w:textAlignment w:val="baseline"/>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Pr="00396734">
              <w:rPr>
                <w:rFonts w:ascii="Times New Roman" w:eastAsia="Times New Roman" w:hAnsi="Times New Roman" w:cs="Times New Roman"/>
                <w:i/>
                <w:iCs/>
                <w:sz w:val="22"/>
                <w:szCs w:val="22"/>
              </w:rPr>
              <w:t xml:space="preserve">– </w:t>
            </w:r>
            <w:r w:rsidRPr="00396734">
              <w:rPr>
                <w:rFonts w:ascii="Times New Roman" w:eastAsia="Times New Roman" w:hAnsi="Times New Roman" w:cs="Times New Roman"/>
                <w:i/>
                <w:iCs/>
                <w:sz w:val="22"/>
                <w:szCs w:val="22"/>
                <w:shd w:val="clear" w:color="auto" w:fill="D0CECE" w:themeFill="background2" w:themeFillShade="E6"/>
              </w:rPr>
              <w:t>____</w:t>
            </w:r>
            <w:r w:rsidRPr="00396734">
              <w:rPr>
                <w:rFonts w:ascii="Times New Roman" w:eastAsia="Times New Roman" w:hAnsi="Times New Roman" w:cs="Times New Roman"/>
                <w:i/>
                <w:iCs/>
                <w:sz w:val="22"/>
                <w:szCs w:val="22"/>
              </w:rPr>
              <w:t xml:space="preserve"> mm.</w:t>
            </w:r>
          </w:p>
          <w:p w14:paraId="59936F3F" w14:textId="525259E8" w:rsidR="007A62DE" w:rsidRPr="00396734" w:rsidRDefault="00CD74AD"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06CD3C1F"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F464201"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2.6.</w:t>
            </w:r>
          </w:p>
        </w:tc>
        <w:tc>
          <w:tcPr>
            <w:tcW w:w="2551" w:type="dxa"/>
            <w:tcBorders>
              <w:top w:val="single" w:sz="4" w:space="0" w:color="000000"/>
              <w:left w:val="single" w:sz="4" w:space="0" w:color="000000"/>
              <w:bottom w:val="single" w:sz="4" w:space="0" w:color="000000"/>
              <w:right w:val="single" w:sz="4" w:space="0" w:color="000000"/>
            </w:tcBorders>
          </w:tcPr>
          <w:p w14:paraId="055EE47A"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p w14:paraId="246FD412"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p w14:paraId="71276F68" w14:textId="5F79A812" w:rsidR="007A62DE" w:rsidRPr="00396734" w:rsidRDefault="008E4A93"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Weight of the spreader with all mounting equipment.</w:t>
            </w:r>
          </w:p>
        </w:tc>
        <w:tc>
          <w:tcPr>
            <w:tcW w:w="3997" w:type="dxa"/>
            <w:tcBorders>
              <w:top w:val="single" w:sz="4" w:space="0" w:color="000000"/>
              <w:left w:val="single" w:sz="4" w:space="0" w:color="000000"/>
              <w:bottom w:val="single" w:sz="4" w:space="0" w:color="000000"/>
              <w:right w:val="single" w:sz="4" w:space="0" w:color="auto"/>
            </w:tcBorders>
            <w:vAlign w:val="center"/>
            <w:hideMark/>
          </w:tcPr>
          <w:p w14:paraId="10E9E3D1" w14:textId="3FF44515" w:rsidR="007A62DE" w:rsidRPr="00396734" w:rsidRDefault="007C46AB"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No more than 2800 kg</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55402605" w14:textId="77777777" w:rsidR="007E0A68" w:rsidRPr="00396734" w:rsidRDefault="007E0A68" w:rsidP="007E0A68">
            <w:pPr>
              <w:autoSpaceDN w:val="0"/>
              <w:spacing w:after="0" w:line="240" w:lineRule="auto"/>
              <w:jc w:val="both"/>
              <w:textAlignment w:val="baseline"/>
              <w:rPr>
                <w:rFonts w:ascii="Times New Roman" w:eastAsia="Times New Roman" w:hAnsi="Times New Roman" w:cs="Times New Roman"/>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18FF7B70" w14:textId="2755AFB6" w:rsidR="007E0A68" w:rsidRPr="00396734" w:rsidRDefault="007E0A68" w:rsidP="007E0A68">
            <w:pPr>
              <w:autoSpaceDN w:val="0"/>
              <w:spacing w:after="0" w:line="240" w:lineRule="auto"/>
              <w:jc w:val="both"/>
              <w:textAlignment w:val="baseline"/>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Pr="00396734">
              <w:rPr>
                <w:rFonts w:ascii="Times New Roman" w:eastAsia="Times New Roman" w:hAnsi="Times New Roman" w:cs="Times New Roman"/>
                <w:i/>
                <w:iCs/>
                <w:sz w:val="22"/>
                <w:szCs w:val="22"/>
              </w:rPr>
              <w:t xml:space="preserve">– </w:t>
            </w:r>
            <w:r w:rsidRPr="00396734">
              <w:rPr>
                <w:rFonts w:ascii="Times New Roman" w:eastAsia="Times New Roman" w:hAnsi="Times New Roman" w:cs="Times New Roman"/>
                <w:i/>
                <w:iCs/>
                <w:sz w:val="22"/>
                <w:szCs w:val="22"/>
                <w:shd w:val="clear" w:color="auto" w:fill="D0CECE" w:themeFill="background2" w:themeFillShade="E6"/>
              </w:rPr>
              <w:t>____</w:t>
            </w:r>
            <w:r w:rsidRPr="00396734">
              <w:rPr>
                <w:rFonts w:ascii="Times New Roman" w:eastAsia="Times New Roman" w:hAnsi="Times New Roman" w:cs="Times New Roman"/>
                <w:i/>
                <w:iCs/>
                <w:sz w:val="22"/>
                <w:szCs w:val="22"/>
              </w:rPr>
              <w:t xml:space="preserve"> kg.</w:t>
            </w:r>
          </w:p>
          <w:p w14:paraId="3972DE77" w14:textId="5F22F169" w:rsidR="007A62DE" w:rsidRPr="00396734" w:rsidRDefault="00CD74AD"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lastRenderedPageBreak/>
              <w:t>Title of document submitted as evidence - _________ and page No ___________ or reference - ________.</w:t>
            </w:r>
          </w:p>
        </w:tc>
      </w:tr>
      <w:tr w:rsidR="007A62DE" w:rsidRPr="00396734" w14:paraId="1B5B0392"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A883048"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2.7.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5B0E46B" w14:textId="52D4C59F" w:rsidR="007A62DE" w:rsidRPr="00396734" w:rsidRDefault="002060C3"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Spreader adjustment, calibration</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11A3C3B" w14:textId="77777777" w:rsidR="00064D54" w:rsidRPr="00396734" w:rsidRDefault="00064D54" w:rsidP="00064D5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No later than on the day of handover of the Goods to the Purchaser, testing, adjustment and calibration of the salt spreader installed on the vehicle shall be carried out, and a calibration/verification document approved by the Supplier or its authorised representative shall be provided, indicating the actual quantities of material spread/sprayed under various operating modes. All required works shall be performed at the Supplier’s expense, except for the quantities of salt, sand–salt mixture and brine solution required for testing and calibration, as well as the loading of materials into the spreader.</w:t>
            </w:r>
          </w:p>
          <w:p w14:paraId="1685849E" w14:textId="77777777" w:rsidR="00064D54" w:rsidRPr="00396734" w:rsidRDefault="00064D54" w:rsidP="00064D54">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In the event that the installation of the equipment is delegated to the Purchaser, a manufacturer-issued authorisation shall be provided to the Purchaser, granting the right to perform installation, testing, adjustment and calibration works.</w:t>
            </w:r>
          </w:p>
          <w:p w14:paraId="0E37A16F" w14:textId="3D8D4EF1" w:rsidR="007A62DE" w:rsidRPr="00396734" w:rsidRDefault="007A62DE" w:rsidP="002060C3">
            <w:pPr>
              <w:spacing w:after="0" w:line="240" w:lineRule="auto"/>
              <w:jc w:val="both"/>
              <w:rPr>
                <w:rFonts w:ascii="Times New Roman" w:eastAsia="Times New Roman" w:hAnsi="Times New Roman" w:cs="Times New Roman"/>
                <w:sz w:val="22"/>
                <w:szCs w:val="22"/>
              </w:rPr>
            </w:pPr>
          </w:p>
        </w:tc>
        <w:tc>
          <w:tcPr>
            <w:tcW w:w="2126" w:type="dxa"/>
            <w:tcBorders>
              <w:top w:val="single" w:sz="4" w:space="0" w:color="000000"/>
              <w:left w:val="single" w:sz="4" w:space="0" w:color="auto"/>
              <w:bottom w:val="single" w:sz="4" w:space="0" w:color="000000"/>
              <w:right w:val="single" w:sz="4" w:space="0" w:color="000000"/>
            </w:tcBorders>
            <w:vAlign w:val="center"/>
          </w:tcPr>
          <w:p w14:paraId="4436FE0B"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B23E6D3"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tc>
      </w:tr>
      <w:tr w:rsidR="007A62DE" w:rsidRPr="00396734" w14:paraId="055F8A12" w14:textId="77777777" w:rsidTr="00B33D01">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0DA4C67E" w14:textId="7129126A" w:rsidR="007A62DE" w:rsidRPr="00396734" w:rsidRDefault="007A62DE" w:rsidP="007A62DE">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t xml:space="preserve">Materials hopper </w:t>
            </w:r>
          </w:p>
        </w:tc>
      </w:tr>
      <w:tr w:rsidR="007A62DE" w:rsidRPr="00396734" w14:paraId="752AA022" w14:textId="77777777" w:rsidTr="00DF3A11">
        <w:tc>
          <w:tcPr>
            <w:tcW w:w="960" w:type="dxa"/>
            <w:tcBorders>
              <w:top w:val="single" w:sz="4" w:space="0" w:color="auto"/>
              <w:left w:val="single" w:sz="4" w:space="0" w:color="auto"/>
              <w:bottom w:val="single" w:sz="4" w:space="0" w:color="auto"/>
              <w:right w:val="single" w:sz="4" w:space="0" w:color="auto"/>
            </w:tcBorders>
            <w:vAlign w:val="center"/>
            <w:hideMark/>
          </w:tcPr>
          <w:p w14:paraId="3D409427"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1807E2C" w14:textId="60360F42"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Materials hopper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0B2C362" w14:textId="549E865E" w:rsidR="002060C3" w:rsidRPr="00396734" w:rsidRDefault="002060C3" w:rsidP="002060C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Coated with anti-corrosion coating and painted or made of </w:t>
            </w:r>
            <w:r w:rsidR="00F87F05" w:rsidRPr="00396734">
              <w:rPr>
                <w:rFonts w:ascii="Times New Roman" w:eastAsia="Times New Roman" w:hAnsi="Times New Roman" w:cs="Times New Roman"/>
                <w:sz w:val="22"/>
                <w:szCs w:val="22"/>
                <w:lang w:eastAsia="en-US"/>
              </w:rPr>
              <w:t>stainless-steel</w:t>
            </w:r>
            <w:r w:rsidRPr="00396734">
              <w:rPr>
                <w:rFonts w:ascii="Times New Roman" w:eastAsia="Times New Roman" w:hAnsi="Times New Roman" w:cs="Times New Roman"/>
                <w:sz w:val="22"/>
                <w:szCs w:val="22"/>
              </w:rPr>
              <w:t>.</w:t>
            </w:r>
          </w:p>
          <w:p w14:paraId="34FE4B29" w14:textId="77777777" w:rsidR="002060C3" w:rsidRPr="00396734" w:rsidRDefault="002060C3" w:rsidP="002060C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painting process for metal surfaces must be carried out in accordance with the requirements of ISO 8501-1. The coating layer thickness must be at least 180 µm.</w:t>
            </w:r>
          </w:p>
          <w:p w14:paraId="1A964574" w14:textId="05C13980" w:rsidR="002060C3" w:rsidRPr="00396734" w:rsidRDefault="002060C3" w:rsidP="002060C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Orange (RAL 2004), grey (Pantone 7544C) or the </w:t>
            </w:r>
            <w:r w:rsidR="007F1ACB" w:rsidRPr="00396734">
              <w:rPr>
                <w:rFonts w:ascii="Times New Roman" w:eastAsia="Times New Roman" w:hAnsi="Times New Roman" w:cs="Times New Roman"/>
                <w:sz w:val="22"/>
                <w:szCs w:val="22"/>
              </w:rPr>
              <w:t>manufacturer’s</w:t>
            </w:r>
            <w:r w:rsidRPr="00396734">
              <w:rPr>
                <w:rFonts w:ascii="Times New Roman" w:eastAsia="Times New Roman" w:hAnsi="Times New Roman" w:cs="Times New Roman"/>
                <w:sz w:val="22"/>
                <w:szCs w:val="22"/>
              </w:rPr>
              <w:t xml:space="preserve"> specified default (representative) colour for a specific technical group.</w:t>
            </w:r>
          </w:p>
          <w:p w14:paraId="11F339A7" w14:textId="69E2E1A9" w:rsidR="002060C3" w:rsidRPr="00396734" w:rsidRDefault="002060C3" w:rsidP="002060C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Galvanized metal surfaces, elements and assemblies made of </w:t>
            </w:r>
            <w:r w:rsidR="00F87F05" w:rsidRPr="00396734">
              <w:rPr>
                <w:rFonts w:ascii="Times New Roman" w:eastAsia="Times New Roman" w:hAnsi="Times New Roman" w:cs="Times New Roman"/>
                <w:sz w:val="22"/>
                <w:szCs w:val="22"/>
                <w:lang w:eastAsia="en-US"/>
              </w:rPr>
              <w:t>stainless-steel</w:t>
            </w:r>
            <w:r w:rsidRPr="00396734">
              <w:rPr>
                <w:rFonts w:ascii="Times New Roman" w:eastAsia="Times New Roman" w:hAnsi="Times New Roman" w:cs="Times New Roman"/>
                <w:sz w:val="22"/>
                <w:szCs w:val="22"/>
              </w:rPr>
              <w:t>, alumin</w:t>
            </w:r>
            <w:r w:rsidR="004B512C" w:rsidRPr="00396734">
              <w:rPr>
                <w:rFonts w:ascii="Times New Roman" w:eastAsia="Times New Roman" w:hAnsi="Times New Roman" w:cs="Times New Roman"/>
                <w:sz w:val="22"/>
                <w:szCs w:val="22"/>
              </w:rPr>
              <w:t>i</w:t>
            </w:r>
            <w:r w:rsidRPr="00396734">
              <w:rPr>
                <w:rFonts w:ascii="Times New Roman" w:eastAsia="Times New Roman" w:hAnsi="Times New Roman" w:cs="Times New Roman"/>
                <w:sz w:val="22"/>
                <w:szCs w:val="22"/>
              </w:rPr>
              <w:t>um or other corrosion-resistant materials may be left unpainted if it is not technologically necessary and the welds are properly treated.</w:t>
            </w:r>
          </w:p>
          <w:p w14:paraId="562579DC" w14:textId="2A8A904A" w:rsidR="007A62DE" w:rsidRPr="00396734" w:rsidRDefault="002060C3" w:rsidP="002060C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highlight w:val="lightGray"/>
              </w:rPr>
              <w:t xml:space="preserve">An additional point is awarded for a spreading material hopper made of </w:t>
            </w:r>
            <w:r w:rsidR="00F87F05" w:rsidRPr="00396734">
              <w:rPr>
                <w:rFonts w:ascii="Times New Roman" w:eastAsia="Times New Roman" w:hAnsi="Times New Roman" w:cs="Times New Roman"/>
                <w:sz w:val="22"/>
                <w:szCs w:val="22"/>
                <w:highlight w:val="lightGray"/>
                <w:lang w:eastAsia="en-US"/>
              </w:rPr>
              <w:t>stainless-steel</w:t>
            </w:r>
            <w:r w:rsidRPr="00396734">
              <w:rPr>
                <w:rFonts w:ascii="Times New Roman" w:eastAsia="Times New Roman" w:hAnsi="Times New Roman" w:cs="Times New Roman"/>
                <w:sz w:val="22"/>
                <w:szCs w:val="22"/>
                <w:highlight w:val="lightGray"/>
              </w:rP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A09249D"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6C0D6A5" w14:textId="6443D9D8"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5EF75D18" w14:textId="1FFB0DCD" w:rsidR="007A62DE" w:rsidRPr="00396734" w:rsidRDefault="000D62A3" w:rsidP="007A62DE">
            <w:pPr>
              <w:spacing w:after="0" w:line="240" w:lineRule="auto"/>
              <w:jc w:val="both"/>
              <w:rPr>
                <w:rFonts w:ascii="Times New Roman" w:eastAsia="Times New Roman" w:hAnsi="Times New Roman" w:cs="Times New Roman"/>
                <w:i/>
                <w:iCs/>
                <w:sz w:val="22"/>
                <w:szCs w:val="22"/>
                <w:shd w:val="clear" w:color="auto" w:fill="C0C0C0"/>
                <w:lang w:eastAsia="ar-SA"/>
              </w:rPr>
            </w:pPr>
            <w:r w:rsidRPr="00396734">
              <w:rPr>
                <w:rFonts w:ascii="Times New Roman" w:eastAsia="Times New Roman" w:hAnsi="Times New Roman" w:cs="Times New Roman"/>
                <w:b/>
                <w:bCs/>
                <w:i/>
                <w:iCs/>
                <w:sz w:val="22"/>
                <w:szCs w:val="22"/>
                <w:lang w:eastAsia="ar-SA"/>
              </w:rPr>
              <w:t>Proposed material and colour</w:t>
            </w:r>
            <w:r w:rsidR="007A62DE" w:rsidRPr="00396734">
              <w:rPr>
                <w:rFonts w:ascii="Times New Roman" w:eastAsia="Times New Roman" w:hAnsi="Times New Roman" w:cs="Times New Roman"/>
                <w:i/>
                <w:iCs/>
                <w:sz w:val="22"/>
                <w:szCs w:val="22"/>
                <w:lang w:eastAsia="ar-SA"/>
              </w:rPr>
              <w:t xml:space="preserve"> -    </w:t>
            </w:r>
            <w:r w:rsidR="007A62DE" w:rsidRPr="00396734">
              <w:rPr>
                <w:rFonts w:ascii="Times New Roman" w:eastAsia="Times New Roman" w:hAnsi="Times New Roman" w:cs="Times New Roman"/>
                <w:i/>
                <w:iCs/>
                <w:sz w:val="22"/>
                <w:szCs w:val="22"/>
                <w:shd w:val="clear" w:color="auto" w:fill="C0C0C0"/>
                <w:lang w:eastAsia="ar-SA"/>
              </w:rPr>
              <w:t>_____.</w:t>
            </w:r>
          </w:p>
          <w:p w14:paraId="0011CF18" w14:textId="77777777" w:rsidR="00CD74AD" w:rsidRPr="00396734" w:rsidRDefault="00CD74AD" w:rsidP="00CD74A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52BB43F3" w14:textId="5A94230F" w:rsidR="007A62DE" w:rsidRPr="00396734" w:rsidRDefault="007A62DE" w:rsidP="007A62DE">
            <w:pPr>
              <w:spacing w:after="0" w:line="240" w:lineRule="auto"/>
              <w:jc w:val="both"/>
              <w:rPr>
                <w:rFonts w:ascii="Times New Roman" w:eastAsia="Times New Roman" w:hAnsi="Times New Roman" w:cs="Times New Roman"/>
                <w:b/>
                <w:bCs/>
                <w:sz w:val="22"/>
                <w:szCs w:val="22"/>
              </w:rPr>
            </w:pPr>
          </w:p>
        </w:tc>
      </w:tr>
      <w:tr w:rsidR="007A62DE" w:rsidRPr="00396734" w14:paraId="4FE1163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F4E36E7"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2.10.</w:t>
            </w:r>
          </w:p>
        </w:tc>
        <w:tc>
          <w:tcPr>
            <w:tcW w:w="2551" w:type="dxa"/>
            <w:tcBorders>
              <w:top w:val="single" w:sz="4" w:space="0" w:color="auto"/>
              <w:left w:val="single" w:sz="4" w:space="0" w:color="auto"/>
              <w:bottom w:val="single" w:sz="4" w:space="0" w:color="auto"/>
              <w:right w:val="single" w:sz="4" w:space="0" w:color="auto"/>
            </w:tcBorders>
          </w:tcPr>
          <w:p w14:paraId="769D342D"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p w14:paraId="07E790B9" w14:textId="03D7AC8C" w:rsidR="007A62DE" w:rsidRPr="00396734" w:rsidRDefault="00DF3A11"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Hopper capacity</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9A7ABBF" w14:textId="6306E601" w:rsidR="007A62DE" w:rsidRPr="00396734" w:rsidRDefault="002060C3" w:rsidP="007A62DE">
            <w:pPr>
              <w:spacing w:after="0" w:line="240" w:lineRule="auto"/>
              <w:jc w:val="both"/>
              <w:rPr>
                <w:rFonts w:ascii="Times New Roman" w:eastAsia="Times New Roman" w:hAnsi="Times New Roman" w:cs="Times New Roman"/>
                <w:sz w:val="22"/>
                <w:szCs w:val="22"/>
                <w:vertAlign w:val="superscript"/>
              </w:rPr>
            </w:pPr>
            <w:r w:rsidRPr="00396734">
              <w:rPr>
                <w:rFonts w:ascii="Times New Roman" w:eastAsia="Times New Roman" w:hAnsi="Times New Roman" w:cs="Times New Roman"/>
                <w:sz w:val="22"/>
                <w:szCs w:val="22"/>
              </w:rPr>
              <w:t xml:space="preserve">Possible load capacity of loose materials </w:t>
            </w:r>
            <w:r w:rsidR="007A62DE" w:rsidRPr="00396734">
              <w:rPr>
                <w:rFonts w:ascii="Times New Roman" w:eastAsia="Times New Roman" w:hAnsi="Times New Roman" w:cs="Times New Roman"/>
                <w:sz w:val="22"/>
                <w:szCs w:val="22"/>
              </w:rPr>
              <w:t>– 6,0 – 7,0 m</w:t>
            </w:r>
            <w:r w:rsidR="007A62DE" w:rsidRPr="00396734">
              <w:rPr>
                <w:rFonts w:ascii="Times New Roman" w:eastAsia="Times New Roman" w:hAnsi="Times New Roman" w:cs="Times New Roman"/>
                <w:sz w:val="22"/>
                <w:szCs w:val="22"/>
                <w:vertAlign w:val="superscript"/>
              </w:rPr>
              <w:t>3</w:t>
            </w:r>
          </w:p>
          <w:p w14:paraId="2EC8BDE8" w14:textId="3E219823" w:rsidR="002060C3" w:rsidRPr="00396734" w:rsidRDefault="002060C3" w:rsidP="007A62DE">
            <w:pPr>
              <w:spacing w:after="0" w:line="240" w:lineRule="auto"/>
              <w:jc w:val="both"/>
              <w:rPr>
                <w:rFonts w:ascii="Times New Roman" w:eastAsia="Times New Roman" w:hAnsi="Times New Roman" w:cs="Times New Roman"/>
                <w:bCs/>
                <w:sz w:val="22"/>
                <w:szCs w:val="22"/>
                <w:highlight w:val="lightGray"/>
              </w:rPr>
            </w:pPr>
            <w:r w:rsidRPr="00396734">
              <w:rPr>
                <w:rFonts w:ascii="Times New Roman" w:eastAsia="Times New Roman" w:hAnsi="Times New Roman" w:cs="Times New Roman"/>
                <w:bCs/>
                <w:sz w:val="22"/>
                <w:szCs w:val="22"/>
                <w:highlight w:val="lightGray"/>
              </w:rPr>
              <w:t>An additional point is awarded for a larger capacity of the salt spreader hopper.</w:t>
            </w:r>
          </w:p>
          <w:p w14:paraId="376D0973" w14:textId="77777777" w:rsidR="00371E83" w:rsidRPr="00396734" w:rsidRDefault="00371E83" w:rsidP="007A62DE">
            <w:pPr>
              <w:spacing w:after="0" w:line="240" w:lineRule="auto"/>
              <w:jc w:val="both"/>
              <w:rPr>
                <w:rFonts w:ascii="Times New Roman" w:eastAsia="Times New Roman" w:hAnsi="Times New Roman" w:cs="Times New Roman"/>
                <w:bCs/>
                <w:sz w:val="22"/>
                <w:szCs w:val="22"/>
              </w:rPr>
            </w:pPr>
          </w:p>
          <w:p w14:paraId="23D0BAD8" w14:textId="77777777" w:rsidR="00371E83" w:rsidRPr="00396734" w:rsidRDefault="00371E83" w:rsidP="007A62DE">
            <w:pPr>
              <w:spacing w:after="0" w:line="240" w:lineRule="auto"/>
              <w:jc w:val="both"/>
              <w:rPr>
                <w:rFonts w:ascii="Times New Roman" w:eastAsia="Times New Roman" w:hAnsi="Times New Roman" w:cs="Times New Roman"/>
                <w:bCs/>
                <w:sz w:val="22"/>
                <w:szCs w:val="22"/>
              </w:rPr>
            </w:pPr>
          </w:p>
          <w:p w14:paraId="2D3E1F11" w14:textId="77777777" w:rsidR="00371E83" w:rsidRPr="00396734" w:rsidRDefault="00371E83" w:rsidP="007A62DE">
            <w:pPr>
              <w:spacing w:after="0" w:line="240" w:lineRule="auto"/>
              <w:jc w:val="both"/>
              <w:rPr>
                <w:rFonts w:ascii="Times New Roman" w:eastAsia="Times New Roman" w:hAnsi="Times New Roman" w:cs="Times New Roman"/>
                <w:bCs/>
                <w:sz w:val="22"/>
                <w:szCs w:val="22"/>
              </w:rPr>
            </w:pPr>
          </w:p>
          <w:p w14:paraId="37B5C6B4" w14:textId="77777777" w:rsidR="00371E83" w:rsidRPr="00396734" w:rsidRDefault="00371E83" w:rsidP="007A62DE">
            <w:pPr>
              <w:spacing w:after="0" w:line="240" w:lineRule="auto"/>
              <w:jc w:val="both"/>
              <w:rPr>
                <w:rFonts w:ascii="Times New Roman" w:eastAsia="Times New Roman" w:hAnsi="Times New Roman" w:cs="Times New Roman"/>
                <w:bCs/>
                <w:sz w:val="22"/>
                <w:szCs w:val="22"/>
              </w:rPr>
            </w:pPr>
          </w:p>
          <w:p w14:paraId="08DD731D" w14:textId="77777777" w:rsidR="00371E83" w:rsidRPr="00396734" w:rsidRDefault="00371E83" w:rsidP="007A62DE">
            <w:pPr>
              <w:spacing w:after="0" w:line="240" w:lineRule="auto"/>
              <w:jc w:val="both"/>
              <w:rPr>
                <w:rFonts w:ascii="Times New Roman" w:eastAsia="Times New Roman" w:hAnsi="Times New Roman" w:cs="Times New Roman"/>
                <w:bCs/>
                <w:sz w:val="22"/>
                <w:szCs w:val="22"/>
              </w:rPr>
            </w:pPr>
          </w:p>
          <w:p w14:paraId="3AEF1331" w14:textId="77777777" w:rsidR="00371E83" w:rsidRPr="00396734" w:rsidRDefault="00371E83" w:rsidP="007A62DE">
            <w:pPr>
              <w:spacing w:after="0" w:line="240" w:lineRule="auto"/>
              <w:jc w:val="both"/>
              <w:rPr>
                <w:rFonts w:ascii="Times New Roman" w:eastAsia="Times New Roman" w:hAnsi="Times New Roman" w:cs="Times New Roman"/>
                <w:bCs/>
                <w:sz w:val="22"/>
                <w:szCs w:val="22"/>
              </w:rPr>
            </w:pPr>
          </w:p>
          <w:p w14:paraId="6211392F" w14:textId="77777777" w:rsidR="00371E83" w:rsidRPr="00396734" w:rsidRDefault="00371E83" w:rsidP="007A62DE">
            <w:pPr>
              <w:spacing w:after="0" w:line="240" w:lineRule="auto"/>
              <w:jc w:val="both"/>
              <w:rPr>
                <w:rFonts w:ascii="Times New Roman" w:eastAsia="Times New Roman" w:hAnsi="Times New Roman" w:cs="Times New Roman"/>
                <w:bCs/>
                <w:sz w:val="22"/>
                <w:szCs w:val="22"/>
              </w:rPr>
            </w:pPr>
          </w:p>
          <w:p w14:paraId="1074B47A" w14:textId="602380EB"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5137B0B5" w14:textId="77777777" w:rsidR="007E0A68" w:rsidRPr="00396734" w:rsidRDefault="007E0A68" w:rsidP="007E0A68">
            <w:pPr>
              <w:autoSpaceDN w:val="0"/>
              <w:spacing w:after="0" w:line="240" w:lineRule="auto"/>
              <w:jc w:val="both"/>
              <w:textAlignment w:val="baseline"/>
              <w:rPr>
                <w:rFonts w:ascii="Times New Roman" w:eastAsia="Times New Roman" w:hAnsi="Times New Roman" w:cs="Times New Roman"/>
                <w:sz w:val="22"/>
                <w:szCs w:val="22"/>
              </w:rPr>
            </w:pPr>
            <w:r w:rsidRPr="00396734">
              <w:rPr>
                <w:rFonts w:ascii="Times New Roman" w:eastAsia="Times New Roman" w:hAnsi="Times New Roman" w:cs="Times New Roman"/>
                <w:b/>
                <w:bCs/>
                <w:sz w:val="22"/>
                <w:szCs w:val="22"/>
              </w:rPr>
              <w:lastRenderedPageBreak/>
              <w:t xml:space="preserve">Yes/No </w:t>
            </w:r>
            <w:r w:rsidRPr="00396734">
              <w:rPr>
                <w:rFonts w:ascii="Times New Roman" w:eastAsia="Times New Roman" w:hAnsi="Times New Roman" w:cs="Times New Roman"/>
                <w:i/>
                <w:iCs/>
                <w:sz w:val="22"/>
                <w:szCs w:val="22"/>
              </w:rPr>
              <w:t>(delete as appropriate).</w:t>
            </w:r>
          </w:p>
          <w:p w14:paraId="70BAD531" w14:textId="1FDD24EA" w:rsidR="007A62DE" w:rsidRPr="00396734" w:rsidRDefault="007E0A68" w:rsidP="007E0A68">
            <w:pPr>
              <w:autoSpaceDN w:val="0"/>
              <w:spacing w:after="0" w:line="240" w:lineRule="auto"/>
              <w:jc w:val="both"/>
              <w:textAlignment w:val="baseline"/>
              <w:rPr>
                <w:rFonts w:ascii="Times New Roman" w:eastAsia="Times New Roman" w:hAnsi="Times New Roman" w:cs="Times New Roman"/>
                <w:i/>
                <w:iCs/>
                <w:sz w:val="22"/>
                <w:szCs w:val="22"/>
                <w:lang w:eastAsia="ar-SA"/>
              </w:rPr>
            </w:pPr>
            <w:r w:rsidRPr="00396734">
              <w:rPr>
                <w:rFonts w:ascii="Times New Roman" w:eastAsia="Times New Roman" w:hAnsi="Times New Roman" w:cs="Times New Roman"/>
                <w:b/>
                <w:bCs/>
                <w:i/>
                <w:iCs/>
                <w:sz w:val="22"/>
                <w:szCs w:val="22"/>
              </w:rPr>
              <w:t xml:space="preserve">Proposed parameter </w:t>
            </w:r>
            <w:r w:rsidRPr="00396734">
              <w:rPr>
                <w:rFonts w:ascii="Times New Roman" w:eastAsia="Times New Roman" w:hAnsi="Times New Roman" w:cs="Times New Roman"/>
                <w:i/>
                <w:iCs/>
                <w:sz w:val="22"/>
                <w:szCs w:val="22"/>
              </w:rPr>
              <w:t xml:space="preserve">– </w:t>
            </w:r>
            <w:r w:rsidRPr="00396734">
              <w:rPr>
                <w:rFonts w:ascii="Times New Roman" w:eastAsia="Times New Roman" w:hAnsi="Times New Roman" w:cs="Times New Roman"/>
                <w:i/>
                <w:iCs/>
                <w:sz w:val="22"/>
                <w:szCs w:val="22"/>
                <w:shd w:val="clear" w:color="auto" w:fill="D0CECE" w:themeFill="background2" w:themeFillShade="E6"/>
              </w:rPr>
              <w:t>____</w:t>
            </w:r>
            <w:r w:rsidRPr="00396734">
              <w:rPr>
                <w:rFonts w:ascii="Times New Roman" w:eastAsia="Times New Roman" w:hAnsi="Times New Roman" w:cs="Times New Roman"/>
                <w:i/>
                <w:iCs/>
                <w:sz w:val="22"/>
                <w:szCs w:val="22"/>
              </w:rPr>
              <w:t xml:space="preserve"> </w:t>
            </w:r>
            <w:r w:rsidR="007A62DE" w:rsidRPr="00396734">
              <w:rPr>
                <w:rFonts w:ascii="Times New Roman" w:eastAsia="Times New Roman" w:hAnsi="Times New Roman" w:cs="Times New Roman"/>
                <w:i/>
                <w:iCs/>
                <w:sz w:val="22"/>
                <w:szCs w:val="22"/>
                <w:lang w:eastAsia="ar-SA"/>
              </w:rPr>
              <w:t>m</w:t>
            </w:r>
            <w:r w:rsidR="007A62DE" w:rsidRPr="00396734">
              <w:rPr>
                <w:rFonts w:ascii="Times New Roman" w:eastAsia="Times New Roman" w:hAnsi="Times New Roman" w:cs="Times New Roman"/>
                <w:i/>
                <w:iCs/>
                <w:sz w:val="22"/>
                <w:szCs w:val="22"/>
                <w:vertAlign w:val="superscript"/>
                <w:lang w:eastAsia="ar-SA"/>
              </w:rPr>
              <w:t>3</w:t>
            </w:r>
            <w:r w:rsidR="007A62DE" w:rsidRPr="00396734">
              <w:rPr>
                <w:rFonts w:ascii="Times New Roman" w:eastAsia="Times New Roman" w:hAnsi="Times New Roman" w:cs="Times New Roman"/>
                <w:i/>
                <w:iCs/>
                <w:sz w:val="22"/>
                <w:szCs w:val="22"/>
                <w:lang w:eastAsia="ar-SA"/>
              </w:rPr>
              <w:t>.</w:t>
            </w:r>
          </w:p>
          <w:p w14:paraId="5A9ED596" w14:textId="77777777" w:rsidR="00CD72AA" w:rsidRPr="00396734" w:rsidRDefault="00CD72AA" w:rsidP="007E0A68">
            <w:pPr>
              <w:autoSpaceDN w:val="0"/>
              <w:spacing w:after="0" w:line="240" w:lineRule="auto"/>
              <w:jc w:val="both"/>
              <w:textAlignment w:val="baseline"/>
              <w:rPr>
                <w:rFonts w:ascii="Times New Roman" w:eastAsia="Times New Roman" w:hAnsi="Times New Roman" w:cs="Times New Roman"/>
                <w:b/>
                <w:bCs/>
                <w:sz w:val="22"/>
                <w:szCs w:val="22"/>
              </w:rPr>
            </w:pPr>
          </w:p>
          <w:p w14:paraId="4A91A12D" w14:textId="31792770" w:rsidR="007A62DE" w:rsidRPr="00396734" w:rsidRDefault="00CD74AD"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lastRenderedPageBreak/>
              <w:t>Title of document submitted as evidence - _________ and page No ___________ or reference - ________.</w:t>
            </w:r>
          </w:p>
        </w:tc>
      </w:tr>
      <w:tr w:rsidR="007A62DE" w:rsidRPr="00396734" w14:paraId="58D0D83E"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91EE24D"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09D1CA7" w14:textId="7CB935B1"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Feeder of spreading materials</w:t>
            </w:r>
            <w:r w:rsidR="007A62DE" w:rsidRPr="00396734">
              <w:rPr>
                <w:rFonts w:ascii="Times New Roman" w:eastAsia="Times New Roman" w:hAnsi="Times New Roman" w:cs="Times New Roman"/>
                <w:sz w:val="22"/>
                <w:szCs w:val="22"/>
              </w:rPr>
              <w:t>.</w:t>
            </w:r>
          </w:p>
          <w:p w14:paraId="68233B31" w14:textId="77777777" w:rsidR="00371E83" w:rsidRPr="00396734" w:rsidRDefault="00371E83" w:rsidP="007A62DE">
            <w:pPr>
              <w:spacing w:after="0" w:line="240" w:lineRule="auto"/>
              <w:jc w:val="both"/>
              <w:rPr>
                <w:rFonts w:ascii="Times New Roman" w:eastAsia="Times New Roman" w:hAnsi="Times New Roman" w:cs="Times New Roman"/>
                <w:sz w:val="22"/>
                <w:szCs w:val="22"/>
              </w:rPr>
            </w:pPr>
          </w:p>
          <w:p w14:paraId="3CCB5BCF" w14:textId="77777777" w:rsidR="00371E83" w:rsidRPr="00396734" w:rsidRDefault="00371E83" w:rsidP="007A62DE">
            <w:pPr>
              <w:spacing w:after="0" w:line="240" w:lineRule="auto"/>
              <w:jc w:val="both"/>
              <w:rPr>
                <w:rFonts w:ascii="Times New Roman" w:eastAsia="Times New Roman" w:hAnsi="Times New Roman" w:cs="Times New Roman"/>
                <w:sz w:val="22"/>
                <w:szCs w:val="22"/>
              </w:rPr>
            </w:pPr>
          </w:p>
          <w:p w14:paraId="40C95D9B" w14:textId="77777777" w:rsidR="00371E83" w:rsidRPr="00396734" w:rsidRDefault="00371E83" w:rsidP="007A62DE">
            <w:pPr>
              <w:spacing w:after="0" w:line="240" w:lineRule="auto"/>
              <w:jc w:val="both"/>
              <w:rPr>
                <w:rFonts w:ascii="Times New Roman" w:eastAsia="Times New Roman" w:hAnsi="Times New Roman" w:cs="Times New Roman"/>
                <w:sz w:val="22"/>
                <w:szCs w:val="22"/>
              </w:rPr>
            </w:pPr>
          </w:p>
          <w:p w14:paraId="3C843101" w14:textId="77777777" w:rsidR="00371E83" w:rsidRPr="00396734" w:rsidRDefault="00371E83" w:rsidP="007A62DE">
            <w:pPr>
              <w:spacing w:after="0" w:line="240" w:lineRule="auto"/>
              <w:jc w:val="both"/>
              <w:rPr>
                <w:rFonts w:ascii="Times New Roman" w:eastAsia="Times New Roman" w:hAnsi="Times New Roman" w:cs="Times New Roman"/>
                <w:sz w:val="22"/>
                <w:szCs w:val="22"/>
              </w:rPr>
            </w:pPr>
          </w:p>
          <w:p w14:paraId="06524640" w14:textId="77777777" w:rsidR="00371E83" w:rsidRPr="00396734" w:rsidRDefault="00371E83" w:rsidP="007A62DE">
            <w:pPr>
              <w:spacing w:after="0" w:line="240" w:lineRule="auto"/>
              <w:jc w:val="both"/>
              <w:rPr>
                <w:rFonts w:ascii="Times New Roman" w:eastAsia="Times New Roman" w:hAnsi="Times New Roman" w:cs="Times New Roman"/>
                <w:sz w:val="22"/>
                <w:szCs w:val="22"/>
              </w:rPr>
            </w:pPr>
          </w:p>
          <w:p w14:paraId="2EA17376" w14:textId="77777777" w:rsidR="00371E83" w:rsidRPr="00396734" w:rsidRDefault="00371E83" w:rsidP="007A62DE">
            <w:pPr>
              <w:spacing w:after="0" w:line="240" w:lineRule="auto"/>
              <w:jc w:val="both"/>
              <w:rPr>
                <w:rFonts w:ascii="Times New Roman" w:eastAsia="Times New Roman" w:hAnsi="Times New Roman" w:cs="Times New Roman"/>
                <w:sz w:val="22"/>
                <w:szCs w:val="22"/>
              </w:rPr>
            </w:pPr>
          </w:p>
          <w:p w14:paraId="00DC6A09" w14:textId="77777777" w:rsidR="00371E83" w:rsidRPr="00396734" w:rsidRDefault="00371E83" w:rsidP="007A62DE">
            <w:pPr>
              <w:spacing w:after="0" w:line="240" w:lineRule="auto"/>
              <w:jc w:val="both"/>
              <w:rPr>
                <w:rFonts w:ascii="Times New Roman" w:eastAsia="Times New Roman" w:hAnsi="Times New Roman" w:cs="Times New Roman"/>
                <w:sz w:val="22"/>
                <w:szCs w:val="22"/>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5A51E855" w14:textId="567DAD25" w:rsidR="00E70ACC" w:rsidRPr="00396734" w:rsidRDefault="00371E83" w:rsidP="007A62D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 rubber belt conveyor, ensuring smooth feeding of materials to the spreading disc, regardless of the type and amount of the spreading material in the hopper.</w:t>
            </w:r>
          </w:p>
          <w:p w14:paraId="16146738" w14:textId="77777777" w:rsidR="00371E83" w:rsidRPr="00396734" w:rsidRDefault="00371E83" w:rsidP="007A62DE">
            <w:pPr>
              <w:spacing w:after="0" w:line="240" w:lineRule="auto"/>
              <w:jc w:val="both"/>
              <w:rPr>
                <w:rFonts w:ascii="Times New Roman" w:eastAsia="Times New Roman" w:hAnsi="Times New Roman" w:cs="Times New Roman"/>
                <w:sz w:val="22"/>
                <w:szCs w:val="22"/>
              </w:rPr>
            </w:pPr>
          </w:p>
          <w:p w14:paraId="3DAA83D9" w14:textId="77777777" w:rsidR="00E70ACC" w:rsidRPr="00396734" w:rsidRDefault="00E70ACC" w:rsidP="007A62DE">
            <w:pPr>
              <w:spacing w:after="0" w:line="240" w:lineRule="auto"/>
              <w:jc w:val="both"/>
              <w:rPr>
                <w:rFonts w:ascii="Times New Roman" w:eastAsia="Times New Roman" w:hAnsi="Times New Roman" w:cs="Times New Roman"/>
                <w:sz w:val="22"/>
                <w:szCs w:val="22"/>
              </w:rPr>
            </w:pPr>
          </w:p>
          <w:p w14:paraId="406D01D2" w14:textId="77777777" w:rsidR="00E70ACC" w:rsidRPr="00396734" w:rsidRDefault="00E70ACC" w:rsidP="007A62DE">
            <w:pPr>
              <w:spacing w:after="0" w:line="240" w:lineRule="auto"/>
              <w:jc w:val="both"/>
              <w:rPr>
                <w:rFonts w:ascii="Times New Roman" w:eastAsia="Times New Roman" w:hAnsi="Times New Roman" w:cs="Times New Roman"/>
                <w:sz w:val="22"/>
                <w:szCs w:val="22"/>
              </w:rPr>
            </w:pPr>
          </w:p>
          <w:p w14:paraId="5DBB6A5F" w14:textId="77777777" w:rsidR="00E70ACC" w:rsidRPr="00396734" w:rsidRDefault="00E70ACC" w:rsidP="007A62DE">
            <w:pPr>
              <w:spacing w:after="0" w:line="240" w:lineRule="auto"/>
              <w:jc w:val="both"/>
              <w:rPr>
                <w:rFonts w:ascii="Times New Roman" w:eastAsia="Times New Roman" w:hAnsi="Times New Roman" w:cs="Times New Roman"/>
                <w:sz w:val="22"/>
                <w:szCs w:val="22"/>
              </w:rPr>
            </w:pPr>
          </w:p>
          <w:p w14:paraId="091E3283" w14:textId="77777777" w:rsidR="00E70ACC" w:rsidRPr="00396734" w:rsidRDefault="00E70ACC" w:rsidP="007A62DE">
            <w:pPr>
              <w:spacing w:after="0" w:line="240" w:lineRule="auto"/>
              <w:jc w:val="both"/>
              <w:rPr>
                <w:rFonts w:ascii="Times New Roman" w:eastAsia="Times New Roman" w:hAnsi="Times New Roman" w:cs="Times New Roman"/>
                <w:sz w:val="22"/>
                <w:szCs w:val="22"/>
              </w:rPr>
            </w:pPr>
          </w:p>
          <w:p w14:paraId="22DC8861" w14:textId="425BCABE" w:rsidR="00E70ACC" w:rsidRPr="00396734" w:rsidRDefault="00E70ACC" w:rsidP="00E70ACC">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663EF6E5"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168B20E" w14:textId="6BCE5926"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288386A3" w14:textId="58C055AF" w:rsidR="007A62DE" w:rsidRPr="00396734" w:rsidRDefault="00CD74AD"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14BC268E"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5F04B8FC"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2.12.</w:t>
            </w:r>
          </w:p>
        </w:tc>
        <w:tc>
          <w:tcPr>
            <w:tcW w:w="2551" w:type="dxa"/>
            <w:tcBorders>
              <w:top w:val="single" w:sz="4" w:space="0" w:color="auto"/>
              <w:left w:val="single" w:sz="4" w:space="0" w:color="auto"/>
              <w:bottom w:val="single" w:sz="4" w:space="0" w:color="auto"/>
              <w:right w:val="single" w:sz="4" w:space="0" w:color="auto"/>
            </w:tcBorders>
          </w:tcPr>
          <w:p w14:paraId="53397C0E"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p w14:paraId="5F58FD20" w14:textId="2A6E6F19"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Mechanism for even distribution of the spreading material.</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8F0E651" w14:textId="184899AF" w:rsidR="00E70ACC" w:rsidRPr="00396734" w:rsidRDefault="00E70ACC" w:rsidP="007A62D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 separate mechanism installed along the entire length of the hopper, with a separate hydraulic drive or other type of drive and drive control, which distributes the spread</w:t>
            </w:r>
            <w:r w:rsidR="009728F0" w:rsidRPr="00396734">
              <w:rPr>
                <w:rFonts w:ascii="Times New Roman" w:eastAsia="Times New Roman" w:hAnsi="Times New Roman" w:cs="Times New Roman"/>
                <w:sz w:val="22"/>
                <w:szCs w:val="22"/>
                <w:lang w:eastAsia="en-US"/>
              </w:rPr>
              <w:t>ing</w:t>
            </w:r>
            <w:r w:rsidRPr="00396734">
              <w:rPr>
                <w:rFonts w:ascii="Times New Roman" w:eastAsia="Times New Roman" w:hAnsi="Times New Roman" w:cs="Times New Roman"/>
                <w:sz w:val="22"/>
                <w:szCs w:val="22"/>
                <w:lang w:eastAsia="en-US"/>
              </w:rPr>
              <w:t xml:space="preserve"> material more evenly over the rubber belt conveyor.</w:t>
            </w:r>
          </w:p>
          <w:p w14:paraId="661171CA" w14:textId="77777777" w:rsidR="00E70ACC" w:rsidRPr="00396734" w:rsidRDefault="00E70ACC" w:rsidP="007A62DE">
            <w:pPr>
              <w:spacing w:after="0" w:line="240" w:lineRule="auto"/>
              <w:jc w:val="both"/>
              <w:rPr>
                <w:rFonts w:ascii="Times New Roman" w:eastAsia="Times New Roman" w:hAnsi="Times New Roman" w:cs="Times New Roman"/>
                <w:sz w:val="22"/>
                <w:szCs w:val="22"/>
                <w:lang w:eastAsia="en-US"/>
              </w:rPr>
            </w:pPr>
          </w:p>
          <w:p w14:paraId="35330477" w14:textId="77777777" w:rsidR="00E70ACC" w:rsidRPr="00396734" w:rsidRDefault="00E70ACC" w:rsidP="007A62DE">
            <w:pPr>
              <w:spacing w:after="0" w:line="240" w:lineRule="auto"/>
              <w:jc w:val="both"/>
              <w:rPr>
                <w:rFonts w:ascii="Times New Roman" w:eastAsia="Times New Roman" w:hAnsi="Times New Roman" w:cs="Times New Roman"/>
                <w:sz w:val="22"/>
                <w:szCs w:val="22"/>
                <w:lang w:eastAsia="en-US"/>
              </w:rPr>
            </w:pPr>
          </w:p>
          <w:p w14:paraId="6B00DFF0" w14:textId="77777777" w:rsidR="00E70ACC" w:rsidRPr="00396734" w:rsidRDefault="00E70ACC" w:rsidP="007A62DE">
            <w:pPr>
              <w:spacing w:after="0" w:line="240" w:lineRule="auto"/>
              <w:jc w:val="both"/>
              <w:rPr>
                <w:rFonts w:ascii="Times New Roman" w:eastAsia="Times New Roman" w:hAnsi="Times New Roman" w:cs="Times New Roman"/>
                <w:sz w:val="22"/>
                <w:szCs w:val="22"/>
                <w:lang w:eastAsia="en-US"/>
              </w:rPr>
            </w:pPr>
          </w:p>
          <w:p w14:paraId="46FC0CFB" w14:textId="77777777" w:rsidR="00E70ACC" w:rsidRPr="00396734" w:rsidRDefault="00E70ACC" w:rsidP="007A62DE">
            <w:pPr>
              <w:spacing w:after="0" w:line="240" w:lineRule="auto"/>
              <w:jc w:val="both"/>
              <w:rPr>
                <w:rFonts w:ascii="Times New Roman" w:eastAsia="Times New Roman" w:hAnsi="Times New Roman" w:cs="Times New Roman"/>
                <w:sz w:val="22"/>
                <w:szCs w:val="22"/>
                <w:lang w:eastAsia="en-US"/>
              </w:rPr>
            </w:pPr>
          </w:p>
          <w:p w14:paraId="3DFC884B" w14:textId="77777777" w:rsidR="00E70ACC" w:rsidRPr="00396734" w:rsidRDefault="00E70ACC" w:rsidP="007A62DE">
            <w:pPr>
              <w:spacing w:after="0" w:line="240" w:lineRule="auto"/>
              <w:jc w:val="both"/>
              <w:rPr>
                <w:rFonts w:ascii="Times New Roman" w:eastAsia="Times New Roman" w:hAnsi="Times New Roman" w:cs="Times New Roman"/>
                <w:sz w:val="22"/>
                <w:szCs w:val="22"/>
                <w:lang w:eastAsia="en-US"/>
              </w:rPr>
            </w:pPr>
          </w:p>
          <w:p w14:paraId="18EF2BEB" w14:textId="77777777" w:rsidR="00E70ACC" w:rsidRPr="00396734" w:rsidRDefault="00E70ACC" w:rsidP="007A62DE">
            <w:pPr>
              <w:spacing w:after="0" w:line="240" w:lineRule="auto"/>
              <w:jc w:val="both"/>
              <w:rPr>
                <w:rFonts w:ascii="Times New Roman" w:eastAsia="Times New Roman" w:hAnsi="Times New Roman" w:cs="Times New Roman"/>
                <w:sz w:val="22"/>
                <w:szCs w:val="22"/>
                <w:lang w:eastAsia="en-US"/>
              </w:rPr>
            </w:pPr>
          </w:p>
          <w:p w14:paraId="73F39EDF" w14:textId="65BDAA50"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4CD898F3"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422C094" w14:textId="1892A535"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2442D971" w14:textId="5CBC5E96" w:rsidR="007A62DE" w:rsidRPr="00396734" w:rsidRDefault="000D62A3"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396734">
              <w:rPr>
                <w:rFonts w:ascii="Times New Roman" w:eastAsia="Times New Roman" w:hAnsi="Times New Roman" w:cs="Times New Roman"/>
                <w:b/>
                <w:bCs/>
                <w:i/>
                <w:iCs/>
                <w:sz w:val="22"/>
                <w:szCs w:val="22"/>
                <w:lang w:eastAsia="ar-SA"/>
              </w:rPr>
              <w:t xml:space="preserve">Type and description of the proposed device </w:t>
            </w:r>
            <w:r w:rsidR="007A62DE" w:rsidRPr="00396734">
              <w:rPr>
                <w:rFonts w:ascii="Times New Roman" w:eastAsia="Times New Roman" w:hAnsi="Times New Roman" w:cs="Times New Roman"/>
                <w:i/>
                <w:iCs/>
                <w:sz w:val="22"/>
                <w:szCs w:val="22"/>
                <w:lang w:eastAsia="ar-SA"/>
              </w:rPr>
              <w:t xml:space="preserve">-    </w:t>
            </w:r>
            <w:r w:rsidR="007A62DE" w:rsidRPr="00396734">
              <w:rPr>
                <w:rFonts w:ascii="Times New Roman" w:eastAsia="Times New Roman" w:hAnsi="Times New Roman" w:cs="Times New Roman"/>
                <w:i/>
                <w:iCs/>
                <w:sz w:val="22"/>
                <w:szCs w:val="22"/>
                <w:shd w:val="clear" w:color="auto" w:fill="C0C0C0"/>
                <w:lang w:eastAsia="ar-SA"/>
              </w:rPr>
              <w:t>____</w:t>
            </w:r>
            <w:r w:rsidR="007A62DE" w:rsidRPr="00396734">
              <w:rPr>
                <w:rFonts w:ascii="Times New Roman" w:eastAsia="Times New Roman" w:hAnsi="Times New Roman" w:cs="Times New Roman"/>
                <w:i/>
                <w:iCs/>
                <w:sz w:val="22"/>
                <w:szCs w:val="22"/>
                <w:lang w:eastAsia="ar-SA"/>
              </w:rPr>
              <w:t>.</w:t>
            </w:r>
          </w:p>
          <w:p w14:paraId="339C7834" w14:textId="42FB5320" w:rsidR="007A62DE" w:rsidRPr="00396734" w:rsidRDefault="00CD74AD"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E70ACC" w:rsidRPr="00396734" w14:paraId="624409DF"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111FC9E4" w14:textId="77777777"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B90DB11" w14:textId="4A3D37C4"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Hopper cover</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B126716" w14:textId="77777777" w:rsidR="00E70ACC" w:rsidRPr="00396734"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Covered with a metal grate (opening dimensions: no less than 40x40 mm, but no more than 70x70 mm, wire-rod diameter no less than 4 mm) and a moisture-proof, easily closable and openable side tarpaulin without additional means.</w:t>
            </w:r>
          </w:p>
          <w:p w14:paraId="4C0999E6" w14:textId="77777777" w:rsidR="00E70ACC" w:rsidRPr="00396734"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The levers of the cover opening/closing mechanism must be accessible to the operator (the covering/uncovering process must be possible) while standing on the ground or on a ladder installed at the rear of the spreader.</w:t>
            </w:r>
          </w:p>
          <w:p w14:paraId="581625D1" w14:textId="2761DD67"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Arial Unicode MS" w:hAnsi="Times New Roman" w:cs="Times New Roman"/>
                <w:kern w:val="1"/>
                <w:sz w:val="22"/>
                <w:szCs w:val="22"/>
                <w:lang w:eastAsia="ar-SA"/>
              </w:rPr>
              <w:t>The grate structure is hot-dip galvanized.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C5F4FE"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4B5B8C9" w14:textId="2C70930C" w:rsidR="00E70ACC" w:rsidRPr="00396734" w:rsidRDefault="00E70ACC" w:rsidP="00E70ACC">
            <w:pPr>
              <w:spacing w:after="0" w:line="240" w:lineRule="auto"/>
              <w:jc w:val="both"/>
              <w:rPr>
                <w:rFonts w:ascii="Times New Roman" w:eastAsia="Times New Roman" w:hAnsi="Times New Roman" w:cs="Times New Roman"/>
                <w:i/>
                <w:iCs/>
                <w:sz w:val="22"/>
                <w:szCs w:val="22"/>
              </w:rPr>
            </w:pPr>
          </w:p>
          <w:p w14:paraId="21447006" w14:textId="77777777" w:rsidR="00CD74AD" w:rsidRPr="00396734" w:rsidRDefault="00CD74AD" w:rsidP="00CD74A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2A7EEC82" w14:textId="3EB0D767" w:rsidR="00E70ACC" w:rsidRPr="00396734" w:rsidRDefault="00E70ACC" w:rsidP="00E70ACC">
            <w:pPr>
              <w:spacing w:after="0" w:line="240" w:lineRule="auto"/>
              <w:jc w:val="both"/>
              <w:rPr>
                <w:rFonts w:ascii="Times New Roman" w:eastAsia="Times New Roman" w:hAnsi="Times New Roman" w:cs="Times New Roman"/>
                <w:b/>
                <w:bCs/>
                <w:sz w:val="22"/>
                <w:szCs w:val="22"/>
              </w:rPr>
            </w:pPr>
          </w:p>
        </w:tc>
      </w:tr>
      <w:tr w:rsidR="007A62DE" w:rsidRPr="00396734" w14:paraId="06691130"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673B9743"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2.13.1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15F13C" w14:textId="403FED53" w:rsidR="007A62DE" w:rsidRPr="00396734" w:rsidRDefault="009728F0" w:rsidP="009728F0">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Hopper bottom</w:t>
            </w:r>
            <w:r w:rsidR="007A62DE"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rPr>
              <w:t>protection</w:t>
            </w:r>
            <w:r w:rsidR="007A62DE" w:rsidRPr="00396734">
              <w:rPr>
                <w:rFonts w:ascii="Times New Roman" w:eastAsia="Times New Roman" w:hAnsi="Times New Roman" w:cs="Times New Roman"/>
                <w:sz w:val="22"/>
                <w:szCs w:val="22"/>
              </w:rPr>
              <w:t>)</w:t>
            </w:r>
          </w:p>
          <w:p w14:paraId="4A02E8EE" w14:textId="77777777" w:rsidR="000A36FD" w:rsidRPr="00396734" w:rsidRDefault="000A36FD" w:rsidP="007A62DE">
            <w:pPr>
              <w:spacing w:after="0" w:line="240" w:lineRule="auto"/>
              <w:jc w:val="both"/>
              <w:rPr>
                <w:rFonts w:ascii="Times New Roman" w:eastAsia="Times New Roman" w:hAnsi="Times New Roman" w:cs="Times New Roman"/>
                <w:sz w:val="22"/>
                <w:szCs w:val="22"/>
              </w:rPr>
            </w:pPr>
          </w:p>
          <w:p w14:paraId="073FAA67" w14:textId="77777777" w:rsidR="000A36FD" w:rsidRPr="00396734" w:rsidRDefault="000A36FD" w:rsidP="007A62DE">
            <w:pPr>
              <w:spacing w:after="0" w:line="240" w:lineRule="auto"/>
              <w:jc w:val="both"/>
              <w:rPr>
                <w:rFonts w:ascii="Times New Roman" w:eastAsia="Times New Roman" w:hAnsi="Times New Roman" w:cs="Times New Roman"/>
                <w:sz w:val="22"/>
                <w:szCs w:val="22"/>
              </w:rPr>
            </w:pPr>
          </w:p>
          <w:p w14:paraId="2673D393" w14:textId="77777777" w:rsidR="000A36FD" w:rsidRPr="00396734" w:rsidRDefault="000A36FD" w:rsidP="007A62DE">
            <w:pPr>
              <w:spacing w:after="0" w:line="240" w:lineRule="auto"/>
              <w:jc w:val="both"/>
              <w:rPr>
                <w:rFonts w:ascii="Times New Roman" w:eastAsia="Times New Roman" w:hAnsi="Times New Roman" w:cs="Times New Roman"/>
                <w:sz w:val="22"/>
                <w:szCs w:val="22"/>
              </w:rPr>
            </w:pPr>
          </w:p>
          <w:p w14:paraId="43EE0F0F" w14:textId="77777777" w:rsidR="000A36FD" w:rsidRPr="00396734" w:rsidRDefault="000A36FD" w:rsidP="007A62DE">
            <w:pPr>
              <w:spacing w:after="0" w:line="240" w:lineRule="auto"/>
              <w:jc w:val="both"/>
              <w:rPr>
                <w:rFonts w:ascii="Times New Roman" w:eastAsia="Times New Roman" w:hAnsi="Times New Roman" w:cs="Times New Roman"/>
                <w:sz w:val="22"/>
                <w:szCs w:val="22"/>
              </w:rPr>
            </w:pPr>
          </w:p>
          <w:p w14:paraId="755803C7" w14:textId="77777777" w:rsidR="000A36FD" w:rsidRPr="00396734" w:rsidRDefault="000A36FD" w:rsidP="007A62DE">
            <w:pPr>
              <w:spacing w:after="0" w:line="240" w:lineRule="auto"/>
              <w:jc w:val="both"/>
              <w:rPr>
                <w:rFonts w:ascii="Times New Roman" w:eastAsia="Times New Roman" w:hAnsi="Times New Roman" w:cs="Times New Roman"/>
                <w:sz w:val="22"/>
                <w:szCs w:val="22"/>
              </w:rPr>
            </w:pPr>
          </w:p>
          <w:p w14:paraId="0B978DFC" w14:textId="77777777" w:rsidR="000A36FD" w:rsidRPr="00396734" w:rsidRDefault="000A36FD" w:rsidP="007A62DE">
            <w:pPr>
              <w:spacing w:after="0" w:line="240" w:lineRule="auto"/>
              <w:jc w:val="both"/>
              <w:rPr>
                <w:rFonts w:ascii="Times New Roman" w:eastAsia="Times New Roman" w:hAnsi="Times New Roman" w:cs="Times New Roman"/>
                <w:sz w:val="22"/>
                <w:szCs w:val="22"/>
              </w:rPr>
            </w:pPr>
          </w:p>
          <w:p w14:paraId="2A65AA57" w14:textId="77777777" w:rsidR="000A36FD" w:rsidRPr="00396734" w:rsidRDefault="000A36FD" w:rsidP="007A62DE">
            <w:pPr>
              <w:spacing w:after="0" w:line="240" w:lineRule="auto"/>
              <w:jc w:val="both"/>
              <w:rPr>
                <w:rFonts w:ascii="Times New Roman" w:eastAsia="Times New Roman" w:hAnsi="Times New Roman" w:cs="Times New Roman"/>
                <w:sz w:val="22"/>
                <w:szCs w:val="22"/>
              </w:rPr>
            </w:pPr>
          </w:p>
          <w:p w14:paraId="755028D7" w14:textId="77777777" w:rsidR="000A36FD" w:rsidRPr="00396734" w:rsidRDefault="000A36FD" w:rsidP="007A62DE">
            <w:pPr>
              <w:spacing w:after="0" w:line="240" w:lineRule="auto"/>
              <w:jc w:val="both"/>
              <w:rPr>
                <w:rFonts w:ascii="Times New Roman" w:eastAsia="Times New Roman" w:hAnsi="Times New Roman" w:cs="Times New Roman"/>
                <w:sz w:val="22"/>
                <w:szCs w:val="22"/>
              </w:rPr>
            </w:pPr>
          </w:p>
          <w:p w14:paraId="4F596A62" w14:textId="77777777" w:rsidR="000A36FD" w:rsidRPr="00396734" w:rsidRDefault="000A36FD" w:rsidP="007A62DE">
            <w:pPr>
              <w:spacing w:after="0" w:line="240" w:lineRule="auto"/>
              <w:jc w:val="both"/>
              <w:rPr>
                <w:rFonts w:ascii="Times New Roman" w:eastAsia="Times New Roman" w:hAnsi="Times New Roman" w:cs="Times New Roman"/>
                <w:sz w:val="22"/>
                <w:szCs w:val="22"/>
              </w:rPr>
            </w:pPr>
          </w:p>
          <w:p w14:paraId="724C4FD0" w14:textId="77777777" w:rsidR="000A36FD" w:rsidRPr="00396734" w:rsidRDefault="000A36FD" w:rsidP="007A62DE">
            <w:pPr>
              <w:spacing w:after="0" w:line="240" w:lineRule="auto"/>
              <w:jc w:val="both"/>
              <w:rPr>
                <w:rFonts w:ascii="Times New Roman" w:eastAsia="Times New Roman" w:hAnsi="Times New Roman" w:cs="Times New Roman"/>
                <w:sz w:val="22"/>
                <w:szCs w:val="22"/>
              </w:rPr>
            </w:pPr>
          </w:p>
          <w:p w14:paraId="0C8A45C0" w14:textId="77777777" w:rsidR="000A36FD" w:rsidRPr="00396734" w:rsidRDefault="000A36FD" w:rsidP="007A62DE">
            <w:pPr>
              <w:spacing w:after="0" w:line="240" w:lineRule="auto"/>
              <w:jc w:val="both"/>
              <w:rPr>
                <w:rFonts w:ascii="Times New Roman" w:eastAsia="Times New Roman" w:hAnsi="Times New Roman" w:cs="Times New Roman"/>
                <w:sz w:val="22"/>
                <w:szCs w:val="22"/>
              </w:rPr>
            </w:pPr>
          </w:p>
          <w:p w14:paraId="7426CAB7" w14:textId="77777777" w:rsidR="000A36FD" w:rsidRPr="00396734" w:rsidRDefault="000A36FD" w:rsidP="007A62DE">
            <w:pPr>
              <w:spacing w:after="0" w:line="240" w:lineRule="auto"/>
              <w:jc w:val="both"/>
              <w:rPr>
                <w:rFonts w:ascii="Times New Roman" w:eastAsia="Times New Roman" w:hAnsi="Times New Roman" w:cs="Times New Roman"/>
                <w:sz w:val="22"/>
                <w:szCs w:val="22"/>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5C4EA717" w14:textId="50AB37AA" w:rsidR="00921483" w:rsidRPr="00396734" w:rsidRDefault="00921483" w:rsidP="00921483">
            <w:pPr>
              <w:widowControl w:val="0"/>
              <w:suppressAutoHyphens/>
              <w:spacing w:after="0" w:line="240" w:lineRule="auto"/>
              <w:jc w:val="both"/>
              <w:rPr>
                <w:rFonts w:ascii="Times New Roman" w:eastAsia="Arial Unicode MS" w:hAnsi="Times New Roman" w:cs="Times New Roman"/>
                <w:sz w:val="22"/>
                <w:szCs w:val="22"/>
                <w:lang w:eastAsia="ar-SA"/>
              </w:rPr>
            </w:pPr>
            <w:r w:rsidRPr="00396734">
              <w:rPr>
                <w:rFonts w:ascii="Times New Roman" w:eastAsia="Arial Unicode MS" w:hAnsi="Times New Roman" w:cs="Times New Roman"/>
                <w:sz w:val="22"/>
                <w:szCs w:val="22"/>
                <w:lang w:eastAsia="ar-SA"/>
              </w:rPr>
              <w:lastRenderedPageBreak/>
              <w:t xml:space="preserve">The lower part of the materials hopper must be equipped with protection, or protection against direct contact of the scattered material with the truck chassis and transmission elements located between the longitudinal side profiles of the frame must be installed at the </w:t>
            </w:r>
            <w:r w:rsidR="00F05A53" w:rsidRPr="00396734">
              <w:rPr>
                <w:rFonts w:ascii="Times New Roman" w:eastAsia="Arial Unicode MS" w:hAnsi="Times New Roman" w:cs="Times New Roman"/>
                <w:sz w:val="22"/>
                <w:szCs w:val="22"/>
                <w:lang w:eastAsia="ar-SA"/>
              </w:rPr>
              <w:t>Supplier</w:t>
            </w:r>
            <w:r w:rsidRPr="00396734">
              <w:rPr>
                <w:rFonts w:ascii="Times New Roman" w:eastAsia="Arial Unicode MS" w:hAnsi="Times New Roman" w:cs="Times New Roman"/>
                <w:sz w:val="22"/>
                <w:szCs w:val="22"/>
                <w:lang w:eastAsia="ar-SA"/>
              </w:rPr>
              <w:t>'s expense above the upper part of the truck frame.</w:t>
            </w:r>
          </w:p>
          <w:p w14:paraId="03135128" w14:textId="506D12EB" w:rsidR="007A62DE" w:rsidRPr="00396734" w:rsidRDefault="00921483" w:rsidP="00921483">
            <w:pPr>
              <w:spacing w:after="0" w:line="240" w:lineRule="auto"/>
              <w:jc w:val="both"/>
              <w:rPr>
                <w:rFonts w:ascii="Times New Roman" w:eastAsia="Times New Roman" w:hAnsi="Times New Roman" w:cs="Times New Roman"/>
                <w:sz w:val="22"/>
                <w:szCs w:val="22"/>
              </w:rPr>
            </w:pPr>
            <w:r w:rsidRPr="00396734">
              <w:rPr>
                <w:rFonts w:ascii="Times New Roman" w:eastAsia="Arial Unicode MS" w:hAnsi="Times New Roman" w:cs="Times New Roman"/>
                <w:sz w:val="22"/>
                <w:szCs w:val="22"/>
                <w:lang w:eastAsia="ar-SA"/>
              </w:rPr>
              <w:t xml:space="preserve">It shall be possible to wash off any spilled material residues accumulated on the </w:t>
            </w:r>
            <w:r w:rsidRPr="00396734">
              <w:rPr>
                <w:rFonts w:ascii="Times New Roman" w:eastAsia="Arial Unicode MS" w:hAnsi="Times New Roman" w:cs="Times New Roman"/>
                <w:sz w:val="22"/>
                <w:szCs w:val="22"/>
                <w:lang w:eastAsia="ar-SA"/>
              </w:rPr>
              <w:lastRenderedPageBreak/>
              <w:t>protective device with a water jet without using additional tools (for removing the bottom (protective) nut).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48F64F"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171D26BA" w14:textId="4654B8F9"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2AF8EF88" w14:textId="77777777" w:rsidR="00CD74AD" w:rsidRPr="00396734" w:rsidRDefault="00CD74AD" w:rsidP="00CD74A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54637414" w14:textId="598A5558" w:rsidR="007A62DE" w:rsidRPr="00396734" w:rsidRDefault="007A62DE" w:rsidP="007A62DE">
            <w:pPr>
              <w:spacing w:after="0" w:line="240" w:lineRule="auto"/>
              <w:jc w:val="both"/>
              <w:rPr>
                <w:rFonts w:ascii="Times New Roman" w:eastAsia="Times New Roman" w:hAnsi="Times New Roman" w:cs="Times New Roman"/>
                <w:b/>
                <w:bCs/>
                <w:sz w:val="22"/>
                <w:szCs w:val="22"/>
              </w:rPr>
            </w:pPr>
          </w:p>
        </w:tc>
      </w:tr>
      <w:tr w:rsidR="007A62DE" w:rsidRPr="00396734" w14:paraId="30FC10C6" w14:textId="77777777" w:rsidTr="00B33D01">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07C523D3" w14:textId="4B9B3B58" w:rsidR="007A62DE" w:rsidRPr="00396734" w:rsidRDefault="00E70ACC" w:rsidP="007A62DE">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sz w:val="22"/>
                <w:szCs w:val="22"/>
                <w:lang w:eastAsia="en-US"/>
              </w:rPr>
              <w:t>Salt solution tank</w:t>
            </w:r>
          </w:p>
        </w:tc>
      </w:tr>
      <w:tr w:rsidR="007A62DE" w:rsidRPr="00396734" w14:paraId="073D6E7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511C3B78"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32245A2" w14:textId="4830AC5A" w:rsidR="007A62DE" w:rsidRPr="00396734" w:rsidRDefault="00E70ACC" w:rsidP="007A62DE">
            <w:pPr>
              <w:spacing w:after="0" w:line="240" w:lineRule="auto"/>
              <w:jc w:val="both"/>
              <w:rPr>
                <w:rFonts w:ascii="Times New Roman" w:eastAsia="Times New Roman" w:hAnsi="Times New Roman" w:cs="Times New Roman"/>
                <w:bCs/>
                <w:sz w:val="22"/>
                <w:szCs w:val="22"/>
              </w:rPr>
            </w:pPr>
            <w:r w:rsidRPr="00396734">
              <w:rPr>
                <w:rFonts w:ascii="Times New Roman" w:eastAsia="Times New Roman" w:hAnsi="Times New Roman" w:cs="Times New Roman"/>
                <w:bCs/>
                <w:sz w:val="22"/>
                <w:szCs w:val="22"/>
                <w:lang w:eastAsia="en-US"/>
              </w:rPr>
              <w:t>Salt solution tanks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777E03A" w14:textId="77777777" w:rsidR="00921483" w:rsidRPr="00396734" w:rsidRDefault="00921483" w:rsidP="0092148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Tanks must be made of polypropylene or another equivalent polymer material that is resistant to corrosion, temperature fluctuations, and ultraviolet radiation.</w:t>
            </w:r>
          </w:p>
          <w:p w14:paraId="2C1A65BD" w14:textId="77777777" w:rsidR="00921483" w:rsidRPr="00396734" w:rsidRDefault="00921483" w:rsidP="0092148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resistance of the polymer materials used in salt solution tanks to ultraviolet radiation and other environmental conditions must comply with the DIN EN-17106 standard.</w:t>
            </w:r>
          </w:p>
          <w:p w14:paraId="0CC09890" w14:textId="517C6423" w:rsidR="00E70ACC" w:rsidRPr="00396734" w:rsidRDefault="00E70ACC" w:rsidP="0092148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At least two parts </w:t>
            </w:r>
            <w:r w:rsidRPr="00396734">
              <w:rPr>
                <w:rFonts w:ascii="Times New Roman" w:eastAsia="Times New Roman" w:hAnsi="Times New Roman" w:cs="Times New Roman"/>
                <w:i/>
                <w:iCs/>
                <w:sz w:val="22"/>
                <w:szCs w:val="22"/>
              </w:rPr>
              <w:t>(</w:t>
            </w:r>
            <w:r w:rsidRPr="00396734">
              <w:rPr>
                <w:rFonts w:ascii="Times New Roman" w:eastAsia="Times New Roman" w:hAnsi="Times New Roman" w:cs="Times New Roman"/>
                <w:b/>
                <w:bCs/>
                <w:i/>
                <w:iCs/>
                <w:sz w:val="22"/>
                <w:szCs w:val="22"/>
              </w:rPr>
              <w:t>installed on the sides of the spreading materials hopper, in the lower part</w:t>
            </w:r>
            <w:r w:rsidRPr="00396734">
              <w:rPr>
                <w:rFonts w:ascii="Times New Roman" w:eastAsia="Times New Roman" w:hAnsi="Times New Roman" w:cs="Times New Roman"/>
                <w:i/>
                <w:iCs/>
                <w:sz w:val="22"/>
                <w:szCs w:val="22"/>
              </w:rPr>
              <w:t>)</w:t>
            </w:r>
            <w:r w:rsidRPr="00396734">
              <w:rPr>
                <w:rFonts w:ascii="Times New Roman" w:eastAsia="Times New Roman" w:hAnsi="Times New Roman" w:cs="Times New Roman"/>
                <w:sz w:val="22"/>
                <w:szCs w:val="22"/>
              </w:rPr>
              <w:t>.</w:t>
            </w:r>
          </w:p>
          <w:p w14:paraId="50444C39" w14:textId="668AC405" w:rsidR="007A62DE"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Total volume of at least 2</w:t>
            </w:r>
            <w:r w:rsidR="0046033D" w:rsidRPr="00396734">
              <w:rPr>
                <w:rFonts w:ascii="Times New Roman" w:eastAsia="Times New Roman" w:hAnsi="Times New Roman" w:cs="Times New Roman"/>
                <w:sz w:val="22"/>
                <w:szCs w:val="22"/>
              </w:rPr>
              <w:t>,6</w:t>
            </w:r>
            <w:r w:rsidRPr="00396734">
              <w:rPr>
                <w:rFonts w:ascii="Times New Roman" w:eastAsia="Times New Roman" w:hAnsi="Times New Roman" w:cs="Times New Roman"/>
                <w:sz w:val="22"/>
                <w:szCs w:val="22"/>
              </w:rPr>
              <w:t xml:space="preserve"> m³. Depending on the volume of the spreader's spreader material hopper, the ratio of the salt solution tank volume must be maintained at 7:3.</w:t>
            </w:r>
          </w:p>
        </w:tc>
        <w:tc>
          <w:tcPr>
            <w:tcW w:w="2126" w:type="dxa"/>
            <w:tcBorders>
              <w:top w:val="single" w:sz="4" w:space="0" w:color="auto"/>
              <w:left w:val="single" w:sz="4" w:space="0" w:color="auto"/>
              <w:bottom w:val="single" w:sz="4" w:space="0" w:color="auto"/>
              <w:right w:val="single" w:sz="4" w:space="0" w:color="auto"/>
            </w:tcBorders>
            <w:hideMark/>
          </w:tcPr>
          <w:p w14:paraId="05CCF35B" w14:textId="77777777" w:rsidR="007E0A68" w:rsidRPr="00396734" w:rsidRDefault="007E0A68" w:rsidP="007E0A68">
            <w:pPr>
              <w:autoSpaceDN w:val="0"/>
              <w:spacing w:after="0" w:line="240" w:lineRule="auto"/>
              <w:jc w:val="both"/>
              <w:textAlignment w:val="baseline"/>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806F4DC" w14:textId="77777777" w:rsidR="00EC7ED4" w:rsidRPr="00396734" w:rsidRDefault="00EC7ED4" w:rsidP="007E0A68">
            <w:pPr>
              <w:autoSpaceDN w:val="0"/>
              <w:spacing w:after="0" w:line="240" w:lineRule="auto"/>
              <w:jc w:val="both"/>
              <w:textAlignment w:val="baseline"/>
              <w:rPr>
                <w:rFonts w:ascii="Times New Roman" w:eastAsia="Times New Roman" w:hAnsi="Times New Roman" w:cs="Times New Roman"/>
                <w:sz w:val="22"/>
                <w:szCs w:val="22"/>
              </w:rPr>
            </w:pPr>
          </w:p>
          <w:p w14:paraId="1E58DA49" w14:textId="426F06D3" w:rsidR="007A62DE" w:rsidRPr="00396734" w:rsidRDefault="007E0A68" w:rsidP="007E0A68">
            <w:pPr>
              <w:autoSpaceDN w:val="0"/>
              <w:spacing w:after="0" w:line="240" w:lineRule="auto"/>
              <w:jc w:val="both"/>
              <w:textAlignment w:val="baseline"/>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Pr="00396734">
              <w:rPr>
                <w:rFonts w:ascii="Times New Roman" w:eastAsia="Times New Roman" w:hAnsi="Times New Roman" w:cs="Times New Roman"/>
                <w:i/>
                <w:iCs/>
                <w:sz w:val="22"/>
                <w:szCs w:val="22"/>
              </w:rPr>
              <w:t xml:space="preserve">– </w:t>
            </w:r>
            <w:r w:rsidRPr="00396734">
              <w:rPr>
                <w:rFonts w:ascii="Times New Roman" w:eastAsia="Times New Roman" w:hAnsi="Times New Roman" w:cs="Times New Roman"/>
                <w:i/>
                <w:iCs/>
                <w:sz w:val="22"/>
                <w:szCs w:val="22"/>
                <w:shd w:val="clear" w:color="auto" w:fill="D0CECE" w:themeFill="background2" w:themeFillShade="E6"/>
              </w:rPr>
              <w:t>____</w:t>
            </w:r>
            <w:r w:rsidRPr="00396734">
              <w:rPr>
                <w:rFonts w:ascii="Times New Roman" w:eastAsia="Times New Roman" w:hAnsi="Times New Roman" w:cs="Times New Roman"/>
                <w:i/>
                <w:iCs/>
                <w:sz w:val="22"/>
                <w:szCs w:val="22"/>
              </w:rPr>
              <w:t xml:space="preserve"> </w:t>
            </w:r>
            <w:r w:rsidR="007A62DE" w:rsidRPr="00396734">
              <w:rPr>
                <w:rFonts w:ascii="Times New Roman" w:eastAsia="Times New Roman" w:hAnsi="Times New Roman" w:cs="Times New Roman"/>
                <w:sz w:val="22"/>
                <w:szCs w:val="22"/>
              </w:rPr>
              <w:t>m³</w:t>
            </w:r>
            <w:r w:rsidR="007A62DE" w:rsidRPr="00396734">
              <w:rPr>
                <w:rFonts w:ascii="Times New Roman" w:eastAsia="Times New Roman" w:hAnsi="Times New Roman" w:cs="Times New Roman"/>
                <w:i/>
                <w:iCs/>
                <w:sz w:val="22"/>
                <w:szCs w:val="22"/>
                <w:lang w:eastAsia="ar-SA"/>
              </w:rPr>
              <w:t>.</w:t>
            </w:r>
          </w:p>
          <w:p w14:paraId="3764CB84" w14:textId="77777777" w:rsidR="00CD74AD" w:rsidRPr="00396734" w:rsidRDefault="00CD74AD" w:rsidP="00CD74A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51BAD2FF" w14:textId="2B09F0BA" w:rsidR="007A62DE" w:rsidRPr="00396734" w:rsidRDefault="007A62DE" w:rsidP="007A62DE">
            <w:pPr>
              <w:spacing w:after="0" w:line="240" w:lineRule="auto"/>
              <w:jc w:val="both"/>
              <w:rPr>
                <w:rFonts w:ascii="Times New Roman" w:eastAsia="Times New Roman" w:hAnsi="Times New Roman" w:cs="Times New Roman"/>
                <w:b/>
                <w:bCs/>
                <w:sz w:val="22"/>
                <w:szCs w:val="22"/>
              </w:rPr>
            </w:pPr>
          </w:p>
        </w:tc>
      </w:tr>
      <w:tr w:rsidR="007A62DE" w:rsidRPr="00396734" w14:paraId="37431979" w14:textId="77777777" w:rsidTr="00B33D01">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5AC44976" w14:textId="7C33CDE9" w:rsidR="007A62DE" w:rsidRPr="00396734" w:rsidRDefault="00E70ACC" w:rsidP="007A62DE">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t xml:space="preserve">Control </w:t>
            </w:r>
          </w:p>
        </w:tc>
      </w:tr>
      <w:tr w:rsidR="007A62DE" w:rsidRPr="00396734" w14:paraId="6345472B"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434F620"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D2E1D3" w14:textId="60C87AE4" w:rsidR="007A62DE" w:rsidRPr="00396734" w:rsidRDefault="00E70ACC"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Control of salt spreading and moistening equipment</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B2E17F9" w14:textId="7B674DA6" w:rsidR="007A62DE" w:rsidRPr="00396734" w:rsidRDefault="00E70ACC"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Performed from the vehicle cab, using a digital control panel that is easily accessible to the driver from his workplace.</w:t>
            </w:r>
          </w:p>
        </w:tc>
        <w:tc>
          <w:tcPr>
            <w:tcW w:w="2126" w:type="dxa"/>
            <w:tcBorders>
              <w:top w:val="single" w:sz="4" w:space="0" w:color="auto"/>
              <w:left w:val="single" w:sz="4" w:space="0" w:color="auto"/>
              <w:bottom w:val="single" w:sz="4" w:space="0" w:color="auto"/>
              <w:right w:val="single" w:sz="4" w:space="0" w:color="auto"/>
            </w:tcBorders>
            <w:vAlign w:val="center"/>
          </w:tcPr>
          <w:p w14:paraId="0CBCBA60"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13D99E1" w14:textId="77777777" w:rsidR="007A62DE" w:rsidRPr="00396734" w:rsidRDefault="007A62DE" w:rsidP="007A62DE">
            <w:pPr>
              <w:spacing w:after="0" w:line="240" w:lineRule="auto"/>
              <w:jc w:val="both"/>
              <w:rPr>
                <w:rFonts w:ascii="Times New Roman" w:eastAsia="Times New Roman" w:hAnsi="Times New Roman" w:cs="Times New Roman"/>
                <w:b/>
                <w:bCs/>
                <w:sz w:val="22"/>
                <w:szCs w:val="22"/>
              </w:rPr>
            </w:pPr>
          </w:p>
        </w:tc>
      </w:tr>
      <w:tr w:rsidR="007A62DE" w:rsidRPr="00396734" w14:paraId="437D75D9"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3C83554"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2B2C941" w14:textId="59FADCD6" w:rsidR="007A62DE" w:rsidRPr="00396734" w:rsidRDefault="00E70ACC"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Manual control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FDFB89F" w14:textId="6F2500D5" w:rsidR="007A62DE" w:rsidRPr="00396734" w:rsidRDefault="00E70ACC"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possibility provided by the manufacturer to control the spreading process manually (</w:t>
            </w:r>
            <w:r w:rsidRPr="00396734">
              <w:rPr>
                <w:rFonts w:ascii="Times New Roman" w:eastAsia="Times New Roman" w:hAnsi="Times New Roman" w:cs="Times New Roman"/>
                <w:i/>
                <w:iCs/>
                <w:sz w:val="22"/>
                <w:szCs w:val="22"/>
              </w:rPr>
              <w:t>in case of emergency</w:t>
            </w:r>
            <w:r w:rsidRPr="00396734">
              <w:rPr>
                <w:rFonts w:ascii="Times New Roman" w:eastAsia="Times New Roman" w:hAnsi="Times New Roman" w:cs="Times New Roman"/>
                <w:sz w:val="22"/>
                <w:szCs w:val="22"/>
              </w:rP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8B480B"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4BAAF30" w14:textId="791E03F8"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48DF8EFE" w14:textId="6B19D1BF" w:rsidR="007A62DE" w:rsidRPr="00396734" w:rsidRDefault="00CD74AD"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E70ACC" w:rsidRPr="00396734" w14:paraId="535B8AB8"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F1EDBED" w14:textId="77777777"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DE7E1A0" w14:textId="6173FD2E"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Control panel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7CB3638" w14:textId="77777777"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bookmarkStart w:id="14" w:name="_Hlk219723676"/>
            <w:r w:rsidRPr="00396734">
              <w:rPr>
                <w:rFonts w:ascii="Times New Roman" w:eastAsia="Times New Roman" w:hAnsi="Times New Roman" w:cs="Times New Roman"/>
                <w:sz w:val="22"/>
                <w:szCs w:val="22"/>
                <w:lang w:eastAsia="en-US"/>
              </w:rPr>
              <w:t>During the shift, the operator must be able to continuously view and control at least the following parameters on the control panel display:</w:t>
            </w:r>
          </w:p>
          <w:p w14:paraId="39EBCD6C" w14:textId="77777777" w:rsidR="00E70ACC" w:rsidRPr="00D800BE" w:rsidRDefault="00E70ACC" w:rsidP="00E70AC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Selected spreading material and spreading rate</w:t>
            </w:r>
            <w:r w:rsidRPr="00D800BE">
              <w:rPr>
                <w:rFonts w:ascii="Times New Roman" w:eastAsia="Times New Roman" w:hAnsi="Times New Roman" w:cs="Times New Roman"/>
                <w:sz w:val="22"/>
                <w:szCs w:val="22"/>
                <w:lang w:eastAsia="en-US"/>
              </w:rPr>
              <w:t>;</w:t>
            </w:r>
          </w:p>
          <w:p w14:paraId="2634823A" w14:textId="77777777" w:rsidR="00E70ACC" w:rsidRPr="00D800BE" w:rsidRDefault="00E70ACC" w:rsidP="00E70ACC">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Spreading width and asymmetry;</w:t>
            </w:r>
          </w:p>
          <w:p w14:paraId="4774A451" w14:textId="77777777" w:rsidR="00E70ACC" w:rsidRPr="00D800BE" w:rsidRDefault="00E70ACC" w:rsidP="00E70ACC">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Moistening of the spreading material with solution is on/off, selected moistening percentage (%);</w:t>
            </w:r>
          </w:p>
          <w:p w14:paraId="60D08892" w14:textId="4017FA78" w:rsidR="00E70ACC" w:rsidRPr="00D800BE" w:rsidRDefault="00E70ACC" w:rsidP="00E70ACC">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xml:space="preserve">- </w:t>
            </w:r>
            <w:r w:rsidR="00A52BF0" w:rsidRPr="00D800BE">
              <w:rPr>
                <w:rFonts w:ascii="Times New Roman" w:eastAsia="Times New Roman" w:hAnsi="Times New Roman" w:cs="Times New Roman"/>
                <w:sz w:val="22"/>
                <w:szCs w:val="22"/>
                <w:lang w:eastAsia="en-US"/>
              </w:rPr>
              <w:t>A</w:t>
            </w:r>
            <w:r w:rsidRPr="00D800BE">
              <w:rPr>
                <w:rFonts w:ascii="Times New Roman" w:eastAsia="Times New Roman" w:hAnsi="Times New Roman" w:cs="Times New Roman"/>
                <w:sz w:val="22"/>
                <w:szCs w:val="22"/>
                <w:lang w:eastAsia="en-US"/>
              </w:rPr>
              <w:t>mount of spreading material;</w:t>
            </w:r>
          </w:p>
          <w:p w14:paraId="12A9D3F3" w14:textId="446D4310" w:rsidR="00E70ACC" w:rsidRPr="00D800BE" w:rsidRDefault="00E70ACC" w:rsidP="00E70ACC">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xml:space="preserve">- </w:t>
            </w:r>
            <w:r w:rsidR="00A52BF0" w:rsidRPr="00D800BE">
              <w:rPr>
                <w:rFonts w:ascii="Times New Roman" w:eastAsia="Times New Roman" w:hAnsi="Times New Roman" w:cs="Times New Roman"/>
                <w:sz w:val="22"/>
                <w:szCs w:val="22"/>
                <w:lang w:eastAsia="en-US"/>
              </w:rPr>
              <w:t>A</w:t>
            </w:r>
            <w:r w:rsidRPr="00D800BE">
              <w:rPr>
                <w:rFonts w:ascii="Times New Roman" w:eastAsia="Times New Roman" w:hAnsi="Times New Roman" w:cs="Times New Roman"/>
                <w:sz w:val="22"/>
                <w:szCs w:val="22"/>
                <w:lang w:eastAsia="en-US"/>
              </w:rPr>
              <w:t>mount of solution</w:t>
            </w:r>
            <w:r w:rsidR="00A52BF0" w:rsidRPr="00D800BE">
              <w:rPr>
                <w:rFonts w:ascii="Times New Roman" w:eastAsia="Times New Roman" w:hAnsi="Times New Roman" w:cs="Times New Roman"/>
                <w:sz w:val="22"/>
                <w:szCs w:val="22"/>
                <w:lang w:eastAsia="en-US"/>
              </w:rPr>
              <w:t>;</w:t>
            </w:r>
          </w:p>
          <w:bookmarkEnd w:id="14"/>
          <w:p w14:paraId="1834DA69" w14:textId="77777777" w:rsidR="00E70ACC" w:rsidRPr="00D800BE" w:rsidRDefault="00E70ACC" w:rsidP="00E70ACC">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The control panel must:</w:t>
            </w:r>
          </w:p>
          <w:p w14:paraId="3EABAC69" w14:textId="6F899B55"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collect data</w:t>
            </w:r>
            <w:r w:rsidRPr="00396734">
              <w:rPr>
                <w:rFonts w:ascii="Times New Roman" w:eastAsia="Times New Roman" w:hAnsi="Times New Roman" w:cs="Times New Roman"/>
                <w:sz w:val="22"/>
                <w:szCs w:val="22"/>
                <w:lang w:eastAsia="en-US"/>
              </w:rPr>
              <w:t xml:space="preserve"> and ensure digital scanning and real-time (“On</w:t>
            </w:r>
            <w:r w:rsidR="00A45D15" w:rsidRPr="00396734">
              <w:rPr>
                <w:rFonts w:ascii="Times New Roman" w:eastAsia="Times New Roman" w:hAnsi="Times New Roman" w:cs="Times New Roman"/>
                <w:sz w:val="22"/>
                <w:szCs w:val="22"/>
                <w:lang w:eastAsia="en-US"/>
              </w:rPr>
              <w:t>line “</w:t>
            </w:r>
            <w:r w:rsidRPr="00396734">
              <w:rPr>
                <w:rFonts w:ascii="Times New Roman" w:eastAsia="Times New Roman" w:hAnsi="Times New Roman" w:cs="Times New Roman"/>
                <w:sz w:val="22"/>
                <w:szCs w:val="22"/>
                <w:lang w:eastAsia="en-US"/>
              </w:rPr>
              <w:t xml:space="preserve">) transmission of data to the </w:t>
            </w:r>
            <w:r w:rsidR="00A45D15" w:rsidRPr="00396734">
              <w:rPr>
                <w:rFonts w:ascii="Times New Roman" w:eastAsia="Times New Roman" w:hAnsi="Times New Roman" w:cs="Times New Roman"/>
                <w:sz w:val="22"/>
                <w:szCs w:val="22"/>
                <w:lang w:eastAsia="en-US"/>
              </w:rPr>
              <w:t>dispatcher ‘</w:t>
            </w:r>
            <w:r w:rsidRPr="00396734">
              <w:rPr>
                <w:rFonts w:ascii="Times New Roman" w:eastAsia="Times New Roman" w:hAnsi="Times New Roman" w:cs="Times New Roman"/>
                <w:sz w:val="22"/>
                <w:szCs w:val="22"/>
                <w:lang w:eastAsia="en-US"/>
              </w:rPr>
              <w:t>s workstation;</w:t>
            </w:r>
          </w:p>
          <w:p w14:paraId="5B020FCF" w14:textId="77777777"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lastRenderedPageBreak/>
              <w:t>- inform the operator about the shortage of the spreading materials or salt solution with an additional audible signal;</w:t>
            </w:r>
          </w:p>
          <w:p w14:paraId="792565F7" w14:textId="77777777"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have connections for data transmission in accordance with data encryption standard EN15430 or an equivalent standard.</w:t>
            </w:r>
          </w:p>
          <w:p w14:paraId="2AC5B8E8" w14:textId="77777777"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have a menu in Lithuanian.</w:t>
            </w:r>
          </w:p>
          <w:p w14:paraId="7E535FA3" w14:textId="7F73AA46"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control panel menu must indicate the following names of spreading materials (may be without Lithuanian symbols, e.g., </w:t>
            </w:r>
            <w:proofErr w:type="spellStart"/>
            <w:r w:rsidR="005057F1" w:rsidRPr="00396734">
              <w:rPr>
                <w:rFonts w:ascii="Times New Roman" w:eastAsia="Times New Roman" w:hAnsi="Times New Roman" w:cs="Times New Roman"/>
                <w:sz w:val="22"/>
                <w:szCs w:val="22"/>
                <w:lang w:eastAsia="en-US"/>
              </w:rPr>
              <w:t>Misinys</w:t>
            </w:r>
            <w:proofErr w:type="spellEnd"/>
            <w:r w:rsidR="005057F1" w:rsidRPr="00396734">
              <w:rPr>
                <w:rFonts w:ascii="Times New Roman" w:eastAsia="Times New Roman" w:hAnsi="Times New Roman" w:cs="Times New Roman"/>
                <w:sz w:val="22"/>
                <w:szCs w:val="22"/>
                <w:lang w:eastAsia="en-US"/>
              </w:rPr>
              <w:t xml:space="preserve"> (</w:t>
            </w:r>
            <w:r w:rsidRPr="00396734">
              <w:rPr>
                <w:rFonts w:ascii="Times New Roman" w:eastAsia="Times New Roman" w:hAnsi="Times New Roman" w:cs="Times New Roman"/>
                <w:sz w:val="22"/>
                <w:szCs w:val="22"/>
                <w:lang w:eastAsia="en-US"/>
              </w:rPr>
              <w:t>Mi</w:t>
            </w:r>
            <w:r w:rsidR="009728F0" w:rsidRPr="00396734">
              <w:rPr>
                <w:rFonts w:ascii="Times New Roman" w:eastAsia="Times New Roman" w:hAnsi="Times New Roman" w:cs="Times New Roman"/>
                <w:sz w:val="22"/>
                <w:szCs w:val="22"/>
                <w:lang w:eastAsia="en-US"/>
              </w:rPr>
              <w:t>x</w:t>
            </w:r>
            <w:r w:rsidR="00F87F05" w:rsidRPr="00396734">
              <w:rPr>
                <w:rFonts w:ascii="Times New Roman" w:eastAsia="Times New Roman" w:hAnsi="Times New Roman" w:cs="Times New Roman"/>
                <w:sz w:val="22"/>
                <w:szCs w:val="22"/>
                <w:lang w:eastAsia="en-US"/>
              </w:rPr>
              <w:t>ture</w:t>
            </w:r>
            <w:r w:rsidR="005057F1" w:rsidRPr="00396734">
              <w:rPr>
                <w:rFonts w:ascii="Times New Roman" w:eastAsia="Times New Roman" w:hAnsi="Times New Roman" w:cs="Times New Roman"/>
                <w:sz w:val="22"/>
                <w:szCs w:val="22"/>
                <w:lang w:eastAsia="en-US"/>
              </w:rPr>
              <w:t>)</w:t>
            </w:r>
            <w:r w:rsidRPr="00396734">
              <w:rPr>
                <w:rFonts w:ascii="Times New Roman" w:eastAsia="Times New Roman" w:hAnsi="Times New Roman" w:cs="Times New Roman"/>
                <w:sz w:val="22"/>
                <w:szCs w:val="22"/>
                <w:lang w:eastAsia="en-US"/>
              </w:rPr>
              <w:t xml:space="preserve"> 1:1):</w:t>
            </w:r>
          </w:p>
          <w:p w14:paraId="5F88FBBB" w14:textId="77777777"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Salt</w:t>
            </w:r>
          </w:p>
          <w:p w14:paraId="252E172B" w14:textId="77777777"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1:1</w:t>
            </w:r>
          </w:p>
          <w:p w14:paraId="743B851D" w14:textId="77777777"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1:3</w:t>
            </w:r>
          </w:p>
          <w:p w14:paraId="2A6EA817" w14:textId="77777777"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1:10</w:t>
            </w:r>
          </w:p>
          <w:p w14:paraId="72334C40" w14:textId="77777777"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Solution</w:t>
            </w:r>
          </w:p>
          <w:p w14:paraId="3501218C" w14:textId="77777777"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Supplier must provide the Purchaser with the access codes required to adjust the control panel settings.</w:t>
            </w:r>
          </w:p>
          <w:p w14:paraId="5CBD94E6" w14:textId="77777777"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meanings of the control panel buttons must be provided in the user manual.</w:t>
            </w:r>
          </w:p>
          <w:p w14:paraId="2D5E133E" w14:textId="69C34724" w:rsidR="002A0A00" w:rsidRPr="00396734" w:rsidRDefault="002A0A00"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highlight w:val="lightGray"/>
              </w:rPr>
              <w:t>An additional point is awarded for a spreader control panel equipped with an automatic spreading function according to a pre-programmed selected route.</w:t>
            </w:r>
          </w:p>
        </w:tc>
        <w:tc>
          <w:tcPr>
            <w:tcW w:w="2126" w:type="dxa"/>
            <w:tcBorders>
              <w:top w:val="single" w:sz="4" w:space="0" w:color="auto"/>
              <w:left w:val="single" w:sz="4" w:space="0" w:color="auto"/>
              <w:bottom w:val="single" w:sz="4" w:space="0" w:color="auto"/>
              <w:right w:val="single" w:sz="4" w:space="0" w:color="auto"/>
            </w:tcBorders>
            <w:hideMark/>
          </w:tcPr>
          <w:p w14:paraId="51D80793" w14:textId="77777777" w:rsidR="00350AEF" w:rsidRPr="00396734" w:rsidRDefault="00E70ACC"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sz w:val="22"/>
                <w:szCs w:val="22"/>
              </w:rPr>
              <w:lastRenderedPageBreak/>
              <w:t xml:space="preserve"> </w:t>
            </w:r>
            <w:r w:rsidR="00350AEF" w:rsidRPr="00396734">
              <w:rPr>
                <w:rFonts w:ascii="Times New Roman" w:eastAsia="Times New Roman" w:hAnsi="Times New Roman" w:cs="Times New Roman"/>
                <w:b/>
                <w:bCs/>
                <w:sz w:val="22"/>
                <w:szCs w:val="22"/>
                <w:lang w:eastAsia="en-US"/>
              </w:rPr>
              <w:t xml:space="preserve">Yes/No </w:t>
            </w:r>
            <w:r w:rsidR="00350AEF" w:rsidRPr="00396734">
              <w:rPr>
                <w:rFonts w:ascii="Times New Roman" w:eastAsia="Times New Roman" w:hAnsi="Times New Roman" w:cs="Times New Roman"/>
                <w:i/>
                <w:iCs/>
                <w:sz w:val="22"/>
                <w:szCs w:val="22"/>
                <w:lang w:eastAsia="en-US"/>
              </w:rPr>
              <w:t>(delete as appropriate).</w:t>
            </w:r>
          </w:p>
          <w:p w14:paraId="0D14ECA5" w14:textId="67A77E39" w:rsidR="00E70ACC" w:rsidRPr="00396734" w:rsidRDefault="00E70ACC" w:rsidP="00E70ACC">
            <w:pPr>
              <w:spacing w:after="0" w:line="240" w:lineRule="auto"/>
              <w:jc w:val="both"/>
              <w:rPr>
                <w:rFonts w:ascii="Times New Roman" w:eastAsia="Times New Roman" w:hAnsi="Times New Roman" w:cs="Times New Roman"/>
                <w:i/>
                <w:iCs/>
                <w:sz w:val="22"/>
                <w:szCs w:val="22"/>
              </w:rPr>
            </w:pPr>
          </w:p>
          <w:p w14:paraId="382CDF8B" w14:textId="77777777" w:rsidR="00CD74AD" w:rsidRPr="00396734" w:rsidRDefault="00CD74AD" w:rsidP="00CD74A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76C7357A" w14:textId="58907031" w:rsidR="00E70ACC" w:rsidRPr="00396734" w:rsidRDefault="00E70ACC" w:rsidP="00E70ACC">
            <w:pPr>
              <w:spacing w:after="0" w:line="240" w:lineRule="auto"/>
              <w:jc w:val="both"/>
              <w:rPr>
                <w:rFonts w:ascii="Times New Roman" w:eastAsia="Times New Roman" w:hAnsi="Times New Roman" w:cs="Times New Roman"/>
                <w:b/>
                <w:bCs/>
                <w:sz w:val="22"/>
                <w:szCs w:val="22"/>
              </w:rPr>
            </w:pPr>
          </w:p>
        </w:tc>
      </w:tr>
      <w:tr w:rsidR="00E70ACC" w:rsidRPr="00396734" w14:paraId="17D00A1D"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9E5A95B" w14:textId="77777777"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A9EF334" w14:textId="46396622" w:rsidR="00E70ACC" w:rsidRPr="00396734" w:rsidRDefault="00826E02"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System for transferring data about operation</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EC9D118" w14:textId="6E8DBF36"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 xml:space="preserve"> must provide access to the control panel data transmission, at least for the following data (for the purpose of controlling the spreader operation):</w:t>
            </w:r>
          </w:p>
          <w:p w14:paraId="4F678060" w14:textId="77777777"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1.  Date, time, operating time.</w:t>
            </w:r>
          </w:p>
          <w:p w14:paraId="50B4CA0D" w14:textId="3B9E2D00"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2.  Spreader operating parameters: spreading is on/off or spreading mode, spreading time, spreading width, name of the material being spread, dosage of the material being spread g/m², amount spread kg, solution dosage ml/m² or g/m² (depending on the </w:t>
            </w:r>
            <w:r w:rsidR="007F1ACB" w:rsidRPr="00396734">
              <w:rPr>
                <w:rFonts w:ascii="Times New Roman" w:eastAsia="Times New Roman" w:hAnsi="Times New Roman" w:cs="Times New Roman"/>
                <w:sz w:val="22"/>
                <w:szCs w:val="22"/>
                <w:lang w:eastAsia="en-US"/>
              </w:rPr>
              <w:t>manufacturer’s</w:t>
            </w:r>
            <w:r w:rsidRPr="00396734">
              <w:rPr>
                <w:rFonts w:ascii="Times New Roman" w:eastAsia="Times New Roman" w:hAnsi="Times New Roman" w:cs="Times New Roman"/>
                <w:sz w:val="22"/>
                <w:szCs w:val="22"/>
                <w:lang w:eastAsia="en-US"/>
              </w:rPr>
              <w:t xml:space="preserve"> specifications), amount of solution dispensed in litres.</w:t>
            </w:r>
          </w:p>
          <w:p w14:paraId="42B83322" w14:textId="77777777"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3. Position of snow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operating/transport position.</w:t>
            </w:r>
          </w:p>
          <w:p w14:paraId="2F8E7419" w14:textId="77777777"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Transport telemetry control services are provided to the Purchaser by UAB </w:t>
            </w:r>
            <w:proofErr w:type="spellStart"/>
            <w:r w:rsidRPr="00396734">
              <w:rPr>
                <w:rFonts w:ascii="Times New Roman" w:eastAsia="Times New Roman" w:hAnsi="Times New Roman" w:cs="Times New Roman"/>
                <w:sz w:val="22"/>
                <w:szCs w:val="22"/>
                <w:lang w:eastAsia="en-US"/>
              </w:rPr>
              <w:t>Xirgo</w:t>
            </w:r>
            <w:proofErr w:type="spellEnd"/>
            <w:r w:rsidRPr="00396734">
              <w:rPr>
                <w:rFonts w:ascii="Times New Roman" w:eastAsia="Times New Roman" w:hAnsi="Times New Roman" w:cs="Times New Roman"/>
                <w:sz w:val="22"/>
                <w:szCs w:val="22"/>
                <w:lang w:eastAsia="en-US"/>
              </w:rPr>
              <w:t xml:space="preserve"> Global.</w:t>
            </w:r>
          </w:p>
          <w:p w14:paraId="65138C59" w14:textId="0708A745"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i/>
                <w:iCs/>
                <w:sz w:val="22"/>
                <w:szCs w:val="22"/>
                <w:lang w:eastAsia="en-US"/>
              </w:rPr>
              <w:t>The tender must be accompanied by information that clearly and comprehensively shows the required data.</w:t>
            </w:r>
          </w:p>
        </w:tc>
        <w:tc>
          <w:tcPr>
            <w:tcW w:w="2126" w:type="dxa"/>
            <w:tcBorders>
              <w:top w:val="single" w:sz="4" w:space="0" w:color="auto"/>
              <w:left w:val="single" w:sz="4" w:space="0" w:color="auto"/>
              <w:bottom w:val="single" w:sz="4" w:space="0" w:color="auto"/>
              <w:right w:val="single" w:sz="4" w:space="0" w:color="auto"/>
            </w:tcBorders>
            <w:hideMark/>
          </w:tcPr>
          <w:p w14:paraId="14AF96A1"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9FC1C22" w14:textId="3F46A834" w:rsidR="00E70ACC" w:rsidRPr="00396734" w:rsidRDefault="00E70ACC" w:rsidP="00E70ACC">
            <w:pPr>
              <w:spacing w:after="0" w:line="240" w:lineRule="auto"/>
              <w:jc w:val="both"/>
              <w:rPr>
                <w:rFonts w:ascii="Times New Roman" w:eastAsia="Times New Roman" w:hAnsi="Times New Roman" w:cs="Times New Roman"/>
                <w:b/>
                <w:bCs/>
                <w:sz w:val="22"/>
                <w:szCs w:val="22"/>
              </w:rPr>
            </w:pPr>
          </w:p>
        </w:tc>
      </w:tr>
      <w:tr w:rsidR="007A62DE" w:rsidRPr="00396734" w14:paraId="757B0F03"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320B222"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85E93A6" w14:textId="6EF8AC9B" w:rsidR="007A62DE" w:rsidRPr="00396734" w:rsidRDefault="004B512C"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Generation of data transmission system reports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0AEA0BB" w14:textId="77777777" w:rsidR="00921483" w:rsidRPr="00396734" w:rsidRDefault="00921483" w:rsidP="0092148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Reports must be generated with freely selectable dates and times. They must include:</w:t>
            </w:r>
          </w:p>
          <w:p w14:paraId="0658F1B1" w14:textId="77777777" w:rsidR="00921483" w:rsidRPr="00396734" w:rsidRDefault="00921483" w:rsidP="0092148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date of spreading, the start/end time of spreading.</w:t>
            </w:r>
          </w:p>
          <w:p w14:paraId="1D3CB8EB" w14:textId="3FBD34EC" w:rsidR="00921483" w:rsidRPr="00396734" w:rsidRDefault="00921483" w:rsidP="0092148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The start/end location of spreading, the total spreading time, the spreading distance, the consumption of the spreading material and salt solution (kg, l</w:t>
            </w:r>
            <w:r w:rsidR="009728F0" w:rsidRPr="00396734">
              <w:rPr>
                <w:rFonts w:ascii="Times New Roman" w:eastAsia="Times New Roman" w:hAnsi="Times New Roman" w:cs="Times New Roman"/>
                <w:sz w:val="22"/>
                <w:szCs w:val="22"/>
              </w:rPr>
              <w:t>itres</w:t>
            </w:r>
            <w:r w:rsidRPr="00396734">
              <w:rPr>
                <w:rFonts w:ascii="Times New Roman" w:eastAsia="Times New Roman" w:hAnsi="Times New Roman" w:cs="Times New Roman"/>
                <w:sz w:val="22"/>
                <w:szCs w:val="22"/>
              </w:rPr>
              <w:t>).</w:t>
            </w:r>
          </w:p>
          <w:p w14:paraId="3D8EC9E4" w14:textId="7DE031A6" w:rsidR="00921483" w:rsidRPr="00396734" w:rsidRDefault="00921483" w:rsidP="0092148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dosage of the spreading material in g/m², the dosage of the solution in ml/m² or g/m² (depending on the </w:t>
            </w:r>
            <w:r w:rsidR="007F1ACB" w:rsidRPr="00396734">
              <w:rPr>
                <w:rFonts w:ascii="Times New Roman" w:eastAsia="Times New Roman" w:hAnsi="Times New Roman" w:cs="Times New Roman"/>
                <w:sz w:val="22"/>
                <w:szCs w:val="22"/>
              </w:rPr>
              <w:t>manufacturer’s</w:t>
            </w:r>
            <w:r w:rsidRPr="00396734">
              <w:rPr>
                <w:rFonts w:ascii="Times New Roman" w:eastAsia="Times New Roman" w:hAnsi="Times New Roman" w:cs="Times New Roman"/>
                <w:sz w:val="22"/>
                <w:szCs w:val="22"/>
              </w:rPr>
              <w:t xml:space="preserve"> specifications).</w:t>
            </w:r>
          </w:p>
          <w:p w14:paraId="29E40459" w14:textId="70758525" w:rsidR="00921483" w:rsidRPr="00396734" w:rsidRDefault="00921483" w:rsidP="0092148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Distance trave</w:t>
            </w:r>
            <w:r w:rsidR="009728F0" w:rsidRPr="00396734">
              <w:rPr>
                <w:rFonts w:ascii="Times New Roman" w:eastAsia="Times New Roman" w:hAnsi="Times New Roman" w:cs="Times New Roman"/>
                <w:sz w:val="22"/>
                <w:szCs w:val="22"/>
              </w:rPr>
              <w:t>l</w:t>
            </w:r>
            <w:r w:rsidRPr="00396734">
              <w:rPr>
                <w:rFonts w:ascii="Times New Roman" w:eastAsia="Times New Roman" w:hAnsi="Times New Roman" w:cs="Times New Roman"/>
                <w:sz w:val="22"/>
                <w:szCs w:val="22"/>
              </w:rPr>
              <w:t>led by the vehicle and spreader, m.</w:t>
            </w:r>
          </w:p>
          <w:p w14:paraId="2B879FFA" w14:textId="77777777" w:rsidR="00921483" w:rsidRPr="00396734" w:rsidRDefault="00921483" w:rsidP="0092148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Names of materials spread.</w:t>
            </w:r>
          </w:p>
          <w:p w14:paraId="306B1B31" w14:textId="03F6BA54" w:rsidR="007A62DE" w:rsidRPr="00396734" w:rsidRDefault="00921483"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bCs/>
                <w:i/>
                <w:iCs/>
                <w:sz w:val="22"/>
                <w:szCs w:val="22"/>
              </w:rPr>
              <w:t>The tender must include detailed information about the reports to be generated and the required data to be included in them.</w:t>
            </w:r>
          </w:p>
        </w:tc>
        <w:tc>
          <w:tcPr>
            <w:tcW w:w="2126" w:type="dxa"/>
            <w:tcBorders>
              <w:top w:val="single" w:sz="4" w:space="0" w:color="auto"/>
              <w:left w:val="single" w:sz="4" w:space="0" w:color="auto"/>
              <w:bottom w:val="single" w:sz="4" w:space="0" w:color="auto"/>
              <w:right w:val="single" w:sz="4" w:space="0" w:color="auto"/>
            </w:tcBorders>
            <w:hideMark/>
          </w:tcPr>
          <w:p w14:paraId="2D779550"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17FF0271" w14:textId="1FA23929"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115035B4" w14:textId="77777777" w:rsidR="00CD74AD" w:rsidRPr="00396734" w:rsidRDefault="00CD74AD" w:rsidP="00CD74A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_________ and </w:t>
            </w:r>
            <w:r w:rsidRPr="00396734">
              <w:rPr>
                <w:rFonts w:ascii="Times New Roman" w:eastAsia="Times New Roman" w:hAnsi="Times New Roman" w:cs="Times New Roman"/>
                <w:i/>
                <w:iCs/>
                <w:color w:val="000000"/>
                <w:sz w:val="22"/>
                <w:szCs w:val="22"/>
              </w:rPr>
              <w:lastRenderedPageBreak/>
              <w:t>page No ___________ or reference - ________.</w:t>
            </w:r>
          </w:p>
          <w:p w14:paraId="2D0D6226" w14:textId="2C88A5DF" w:rsidR="007A62DE" w:rsidRPr="00396734" w:rsidRDefault="007A62DE" w:rsidP="007A62DE">
            <w:pPr>
              <w:spacing w:after="0" w:line="240" w:lineRule="auto"/>
              <w:jc w:val="both"/>
              <w:rPr>
                <w:rFonts w:ascii="Times New Roman" w:eastAsia="Times New Roman" w:hAnsi="Times New Roman" w:cs="Times New Roman"/>
                <w:b/>
                <w:bCs/>
                <w:sz w:val="22"/>
                <w:szCs w:val="22"/>
              </w:rPr>
            </w:pPr>
          </w:p>
        </w:tc>
      </w:tr>
      <w:tr w:rsidR="007A62DE" w:rsidRPr="00396734" w14:paraId="0BAE16B7"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CFBE3AC"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2.20.</w:t>
            </w:r>
          </w:p>
        </w:tc>
        <w:tc>
          <w:tcPr>
            <w:tcW w:w="2551" w:type="dxa"/>
            <w:vAlign w:val="center"/>
            <w:hideMark/>
          </w:tcPr>
          <w:p w14:paraId="365A0172" w14:textId="610B7EC6" w:rsidR="007A62DE" w:rsidRPr="00396734" w:rsidRDefault="004B512C"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Even spreading and salt solution feeding.</w:t>
            </w:r>
          </w:p>
        </w:tc>
        <w:tc>
          <w:tcPr>
            <w:tcW w:w="3997" w:type="dxa"/>
            <w:vAlign w:val="center"/>
            <w:hideMark/>
          </w:tcPr>
          <w:p w14:paraId="35F64297" w14:textId="35E07980" w:rsidR="007A62DE" w:rsidRPr="00396734" w:rsidRDefault="00921483"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vehicle speed signal must be transmitted to the spreader control panel (linked). The even supply of salt and salt solution to the spreading disc, the even rotation of the disc and the spreading of materials, according to the settings on the control panel, must take place regardless of the </w:t>
            </w:r>
            <w:r w:rsidR="007F1ACB" w:rsidRPr="00396734">
              <w:rPr>
                <w:rFonts w:ascii="Times New Roman" w:eastAsia="Times New Roman" w:hAnsi="Times New Roman" w:cs="Times New Roman"/>
                <w:sz w:val="22"/>
                <w:szCs w:val="22"/>
              </w:rPr>
              <w:t>vehicle’s</w:t>
            </w:r>
            <w:r w:rsidRPr="00396734">
              <w:rPr>
                <w:rFonts w:ascii="Times New Roman" w:eastAsia="Times New Roman" w:hAnsi="Times New Roman" w:cs="Times New Roman"/>
                <w:sz w:val="22"/>
                <w:szCs w:val="22"/>
              </w:rPr>
              <w:t xml:space="preserve"> speed, as well as when the vehicle is stationary.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1A87E0"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3655BF8" w14:textId="5FA7F979"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22860D04" w14:textId="6AE5F873" w:rsidR="007A62DE" w:rsidRPr="00396734" w:rsidRDefault="00CD74AD"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2373FF09"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0AA302A"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69241" w14:textId="5FD434AA" w:rsidR="007A62DE" w:rsidRPr="00396734" w:rsidRDefault="004B512C"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Emergency unloading function.</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32576AA" w14:textId="50775E0B" w:rsidR="007A62DE" w:rsidRPr="00396734" w:rsidRDefault="00921483"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Must be provided by the manufacturer and activated via the control panel.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AC91F5E"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F465AA7" w14:textId="76DB6BF2"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4910C575" w14:textId="4484CA19" w:rsidR="007A62DE" w:rsidRPr="00396734" w:rsidRDefault="00CD74AD"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0C18ABA2"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40BB478"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2.22.</w:t>
            </w:r>
          </w:p>
        </w:tc>
        <w:tc>
          <w:tcPr>
            <w:tcW w:w="2551" w:type="dxa"/>
            <w:tcBorders>
              <w:top w:val="single" w:sz="4" w:space="0" w:color="auto"/>
              <w:left w:val="single" w:sz="4" w:space="0" w:color="auto"/>
              <w:bottom w:val="single" w:sz="4" w:space="0" w:color="auto"/>
              <w:right w:val="single" w:sz="4" w:space="0" w:color="auto"/>
            </w:tcBorders>
            <w:hideMark/>
          </w:tcPr>
          <w:p w14:paraId="40171BE9" w14:textId="5974673A" w:rsidR="007A62DE" w:rsidRPr="00396734" w:rsidRDefault="004B512C"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Spreading parameter programming and fault notification system.</w:t>
            </w:r>
          </w:p>
        </w:tc>
        <w:tc>
          <w:tcPr>
            <w:tcW w:w="3997" w:type="dxa"/>
            <w:tcBorders>
              <w:top w:val="single" w:sz="4" w:space="0" w:color="auto"/>
              <w:left w:val="single" w:sz="4" w:space="0" w:color="auto"/>
              <w:bottom w:val="single" w:sz="4" w:space="0" w:color="auto"/>
              <w:right w:val="single" w:sz="4" w:space="0" w:color="auto"/>
            </w:tcBorders>
            <w:vAlign w:val="center"/>
          </w:tcPr>
          <w:p w14:paraId="51969BF3" w14:textId="221A5D0A" w:rsidR="007A62DE" w:rsidRPr="00396734" w:rsidRDefault="00921483"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Must be provided and installed by the manufacturer.</w:t>
            </w:r>
          </w:p>
          <w:p w14:paraId="19E99F1C"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5C5276C4"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289A2E1" w14:textId="70C54E1C"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653A63EF" w14:textId="3F094E8A" w:rsidR="007A62DE" w:rsidRPr="00396734" w:rsidRDefault="00CD74AD"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44AEC664"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97D173B"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2.23.</w:t>
            </w:r>
          </w:p>
        </w:tc>
        <w:tc>
          <w:tcPr>
            <w:tcW w:w="2551" w:type="dxa"/>
            <w:tcBorders>
              <w:top w:val="single" w:sz="4" w:space="0" w:color="auto"/>
              <w:left w:val="single" w:sz="4" w:space="0" w:color="auto"/>
              <w:bottom w:val="single" w:sz="4" w:space="0" w:color="auto"/>
              <w:right w:val="single" w:sz="4" w:space="0" w:color="auto"/>
            </w:tcBorders>
            <w:hideMark/>
          </w:tcPr>
          <w:p w14:paraId="09655310" w14:textId="77777777" w:rsidR="0059122A" w:rsidRPr="00396734" w:rsidRDefault="0059122A" w:rsidP="0059122A">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Instantaneous increase of the amount being spread.</w:t>
            </w:r>
          </w:p>
          <w:p w14:paraId="3EF100CF" w14:textId="2A75EF2D"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3EB8DEE4" w14:textId="0024DFE4" w:rsidR="007A62DE" w:rsidRPr="00396734" w:rsidRDefault="00921483"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 function provided and installed by the manufacturer that allows the amount of material spread to be increased two or more times for a limited period of time.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4D4BF2"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54B9490" w14:textId="62A31AF0"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4F8F39F2" w14:textId="6AB11318" w:rsidR="007A62DE" w:rsidRPr="00396734" w:rsidRDefault="00CD74AD"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_________ and page No ___________ or </w:t>
            </w:r>
            <w:r w:rsidRPr="00396734">
              <w:rPr>
                <w:rFonts w:ascii="Times New Roman" w:eastAsia="Times New Roman" w:hAnsi="Times New Roman" w:cs="Times New Roman"/>
                <w:i/>
                <w:iCs/>
                <w:color w:val="000000"/>
                <w:sz w:val="22"/>
                <w:szCs w:val="22"/>
              </w:rPr>
              <w:lastRenderedPageBreak/>
              <w:t>reference - ________.</w:t>
            </w:r>
          </w:p>
        </w:tc>
      </w:tr>
      <w:tr w:rsidR="007A62DE" w:rsidRPr="00396734" w14:paraId="444D4373" w14:textId="77777777" w:rsidTr="00B33D01">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7FFDBD1F" w14:textId="70E65733" w:rsidR="007A62DE" w:rsidRPr="00396734" w:rsidRDefault="004B512C" w:rsidP="007A62DE">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lang w:eastAsia="en-US"/>
              </w:rPr>
              <w:lastRenderedPageBreak/>
              <w:t>Spreading (dispersal) mechanism</w:t>
            </w:r>
          </w:p>
        </w:tc>
      </w:tr>
      <w:tr w:rsidR="007A62DE" w:rsidRPr="00396734" w14:paraId="12090B2A"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63216FE9"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4CF3562" w14:textId="1C7CAA31" w:rsidR="007A62DE" w:rsidRPr="00396734" w:rsidRDefault="00674993"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Spreading material and solution mixing system.</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C3FAE1E" w14:textId="0D6EFFAC" w:rsidR="007A62DE" w:rsidRPr="00396734" w:rsidRDefault="00921483"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Ensuring mixing of the spreading material and salt solution and delivery of the mixture onto the spreading disc, or mixing of salt and solution directly on the spreading disc.</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AEE915C"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207939B" w14:textId="7E6745D2"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57B691ED" w14:textId="670A919B" w:rsidR="007A62DE" w:rsidRPr="00396734" w:rsidRDefault="00CD74AD"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683D29D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FFE0A78"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2.25.</w:t>
            </w:r>
          </w:p>
        </w:tc>
        <w:tc>
          <w:tcPr>
            <w:tcW w:w="2551" w:type="dxa"/>
            <w:tcBorders>
              <w:top w:val="single" w:sz="4" w:space="0" w:color="auto"/>
              <w:left w:val="single" w:sz="4" w:space="0" w:color="auto"/>
              <w:bottom w:val="single" w:sz="4" w:space="0" w:color="auto"/>
              <w:right w:val="single" w:sz="4" w:space="0" w:color="auto"/>
            </w:tcBorders>
            <w:vAlign w:val="center"/>
          </w:tcPr>
          <w:p w14:paraId="4FE490FC" w14:textId="7589A251" w:rsidR="007A62DE" w:rsidRPr="00396734" w:rsidRDefault="00674993"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Salt moistening and spreading mechanism</w:t>
            </w:r>
          </w:p>
          <w:p w14:paraId="0E9AE2E6"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66FF52BE" w14:textId="3EC1C5AE" w:rsidR="007A62DE" w:rsidRPr="00396734" w:rsidRDefault="00921483"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Variable length sleeve/gutter and disc with hydraulic drive, lifted upwards and locked in the transport position.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C83F553"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C161DE9" w14:textId="0D4B4ADF"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27865A26" w14:textId="0090A6DE" w:rsidR="007A62DE" w:rsidRPr="00396734" w:rsidRDefault="00CD74AD"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7224A66F"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D7BD6C2"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2EA914A" w14:textId="7E43049C" w:rsidR="007A62DE" w:rsidRPr="00396734" w:rsidRDefault="00674993"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Spreading disc</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70F5436" w14:textId="77777777" w:rsidR="00921483" w:rsidRPr="00396734" w:rsidRDefault="00921483" w:rsidP="0092148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Diameter not less than 600 mm.</w:t>
            </w:r>
          </w:p>
          <w:p w14:paraId="0762EBFE" w14:textId="696A8DBF" w:rsidR="007A62DE" w:rsidRPr="00396734" w:rsidRDefault="00921483" w:rsidP="0092148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height of the disc above the road surface is adjusted mechanically (manually) at interval not less than 100 mm.</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D2DBCA" w14:textId="77777777" w:rsidR="000643C6" w:rsidRPr="00396734" w:rsidRDefault="000643C6" w:rsidP="000643C6">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234698F2" w14:textId="4EF2B425" w:rsidR="000643C6" w:rsidRPr="00396734" w:rsidRDefault="000643C6" w:rsidP="000643C6">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 – ____ mm.</w:t>
            </w:r>
          </w:p>
          <w:p w14:paraId="2451D352" w14:textId="1DD8CC1F" w:rsidR="007A62DE" w:rsidRPr="00396734" w:rsidRDefault="00CD74AD"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549DEB2B"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311F2A1"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295B92B" w14:textId="0E7AEA6B" w:rsidR="007A62DE" w:rsidRPr="00396734" w:rsidRDefault="00674993"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Spreading disc hydraulic motor</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4ED86AF" w14:textId="75CA6E45" w:rsidR="007A62DE" w:rsidRPr="00396734" w:rsidRDefault="00921483"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Protected from direct exposure to salt.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1C964F"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754ACCF" w14:textId="0D67405B"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167654BF" w14:textId="539AC0A3" w:rsidR="007A62DE" w:rsidRPr="00396734" w:rsidRDefault="000D62A3"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49490EB2"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4953AAE9"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D081C4" w14:textId="3A2AEE77" w:rsidR="007A62DE" w:rsidRPr="00396734" w:rsidRDefault="00674993"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Salt spreading sensor</w:t>
            </w:r>
          </w:p>
        </w:tc>
        <w:tc>
          <w:tcPr>
            <w:tcW w:w="3997" w:type="dxa"/>
            <w:tcBorders>
              <w:top w:val="single" w:sz="4" w:space="0" w:color="auto"/>
              <w:left w:val="single" w:sz="4" w:space="0" w:color="auto"/>
              <w:bottom w:val="single" w:sz="4" w:space="0" w:color="auto"/>
              <w:right w:val="single" w:sz="4" w:space="0" w:color="auto"/>
            </w:tcBorders>
            <w:vAlign w:val="center"/>
          </w:tcPr>
          <w:p w14:paraId="3F0EFCDE" w14:textId="648051E2" w:rsidR="007A62DE" w:rsidRPr="00396734" w:rsidRDefault="00921483"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Must be provided and installed by the manufacturer - contactless, electronic.</w:t>
            </w:r>
          </w:p>
          <w:p w14:paraId="3D07A11F"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2ECDA5C5"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8BCFF3F" w14:textId="5CBF37D4"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3598FDB0" w14:textId="429BFC07" w:rsidR="007A62DE" w:rsidRPr="00396734" w:rsidRDefault="000D62A3"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_________ and page No ___________ or </w:t>
            </w:r>
            <w:r w:rsidRPr="00396734">
              <w:rPr>
                <w:rFonts w:ascii="Times New Roman" w:eastAsia="Times New Roman" w:hAnsi="Times New Roman" w:cs="Times New Roman"/>
                <w:i/>
                <w:iCs/>
                <w:color w:val="000000"/>
                <w:sz w:val="22"/>
                <w:szCs w:val="22"/>
              </w:rPr>
              <w:lastRenderedPageBreak/>
              <w:t>reference - ________.</w:t>
            </w:r>
          </w:p>
        </w:tc>
      </w:tr>
      <w:tr w:rsidR="007A62DE" w:rsidRPr="00396734" w14:paraId="0B08D33C" w14:textId="77777777" w:rsidTr="00B33D01">
        <w:tc>
          <w:tcPr>
            <w:tcW w:w="960" w:type="dxa"/>
            <w:tcBorders>
              <w:top w:val="single" w:sz="4" w:space="0" w:color="auto"/>
              <w:left w:val="single" w:sz="4" w:space="0" w:color="auto"/>
              <w:bottom w:val="single" w:sz="4" w:space="0" w:color="auto"/>
              <w:right w:val="single" w:sz="4" w:space="0" w:color="auto"/>
            </w:tcBorders>
            <w:vAlign w:val="center"/>
          </w:tcPr>
          <w:p w14:paraId="12C5A0A1"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2.28.1</w:t>
            </w:r>
          </w:p>
        </w:tc>
        <w:tc>
          <w:tcPr>
            <w:tcW w:w="2551" w:type="dxa"/>
            <w:vAlign w:val="center"/>
          </w:tcPr>
          <w:p w14:paraId="42AFEB6C" w14:textId="53D52812" w:rsidR="007A62DE" w:rsidRPr="00396734" w:rsidRDefault="00674993"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Visual control </w:t>
            </w:r>
          </w:p>
        </w:tc>
        <w:tc>
          <w:tcPr>
            <w:tcW w:w="3997" w:type="dxa"/>
            <w:vAlign w:val="center"/>
          </w:tcPr>
          <w:p w14:paraId="72FB52B5" w14:textId="010E4BFC" w:rsidR="00921483" w:rsidRPr="00396734" w:rsidRDefault="00921483" w:rsidP="0092148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 </w:t>
            </w:r>
            <w:r w:rsidR="00297EF4" w:rsidRPr="00396734">
              <w:rPr>
                <w:rFonts w:ascii="Times New Roman" w:eastAsia="Times New Roman" w:hAnsi="Times New Roman" w:cs="Times New Roman"/>
                <w:sz w:val="22"/>
                <w:szCs w:val="22"/>
              </w:rPr>
              <w:t>rear-view</w:t>
            </w:r>
            <w:r w:rsidRPr="00396734">
              <w:rPr>
                <w:rFonts w:ascii="Times New Roman" w:eastAsia="Times New Roman" w:hAnsi="Times New Roman" w:cs="Times New Roman"/>
                <w:sz w:val="22"/>
                <w:szCs w:val="22"/>
              </w:rPr>
              <w:t xml:space="preserve"> camera with night vision, installed by the spreader manufacturer, is mounted at the rear of the spreader, as high as technically possible, for visual control of the spreading process and control of the </w:t>
            </w:r>
            <w:r w:rsidR="007F1ACB" w:rsidRPr="00396734">
              <w:rPr>
                <w:rFonts w:ascii="Times New Roman" w:eastAsia="Times New Roman" w:hAnsi="Times New Roman" w:cs="Times New Roman"/>
                <w:sz w:val="22"/>
                <w:szCs w:val="22"/>
              </w:rPr>
              <w:t>vehicle’s</w:t>
            </w:r>
            <w:r w:rsidRPr="00396734">
              <w:rPr>
                <w:rFonts w:ascii="Times New Roman" w:eastAsia="Times New Roman" w:hAnsi="Times New Roman" w:cs="Times New Roman"/>
                <w:sz w:val="22"/>
                <w:szCs w:val="22"/>
              </w:rPr>
              <w:t xml:space="preserve"> reverse movement.</w:t>
            </w:r>
          </w:p>
          <w:p w14:paraId="56064D45" w14:textId="24F5CDAC" w:rsidR="007A62DE" w:rsidRPr="00396734" w:rsidRDefault="00921483" w:rsidP="0092148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image transmitted by the camera must be visible at the </w:t>
            </w:r>
            <w:r w:rsidR="007F1ACB" w:rsidRPr="00396734">
              <w:rPr>
                <w:rFonts w:ascii="Times New Roman" w:eastAsia="Times New Roman" w:hAnsi="Times New Roman" w:cs="Times New Roman"/>
                <w:sz w:val="22"/>
                <w:szCs w:val="22"/>
              </w:rPr>
              <w:t>operator’s</w:t>
            </w:r>
            <w:r w:rsidR="00810BFC">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rPr>
              <w:t>workplace (in the cab of truck) on the monitor (in a separate section) located on the spreader control panel.</w:t>
            </w:r>
          </w:p>
        </w:tc>
        <w:tc>
          <w:tcPr>
            <w:tcW w:w="2126" w:type="dxa"/>
            <w:vAlign w:val="center"/>
          </w:tcPr>
          <w:p w14:paraId="6EF9CD70"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ACF4062" w14:textId="225D43AB"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0BE5D429" w14:textId="4F154C0F" w:rsidR="007A62DE" w:rsidRPr="00396734" w:rsidRDefault="000D62A3"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275566B9"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6C9C49F5"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2CE3FCE" w14:textId="5699AC11" w:rsidR="007A62DE" w:rsidRPr="00396734" w:rsidRDefault="00674993"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Adjustable amount of material being spread per m²</w:t>
            </w:r>
          </w:p>
        </w:tc>
        <w:tc>
          <w:tcPr>
            <w:tcW w:w="3997" w:type="dxa"/>
            <w:tcBorders>
              <w:top w:val="single" w:sz="4" w:space="0" w:color="auto"/>
              <w:left w:val="single" w:sz="4" w:space="0" w:color="auto"/>
              <w:bottom w:val="single" w:sz="4" w:space="0" w:color="auto"/>
              <w:right w:val="single" w:sz="4" w:space="0" w:color="auto"/>
            </w:tcBorders>
            <w:vAlign w:val="center"/>
          </w:tcPr>
          <w:p w14:paraId="7F6F7249" w14:textId="7E8F2810" w:rsidR="007C46AB" w:rsidRPr="00396734" w:rsidRDefault="007C46AB" w:rsidP="007C46AB">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Salt - within the range of 5-40 g/m², with a maximum “</w:t>
            </w:r>
            <w:proofErr w:type="gramStart"/>
            <w:r w:rsidR="00297EF4" w:rsidRPr="00396734">
              <w:rPr>
                <w:rFonts w:ascii="Times New Roman" w:eastAsia="Times New Roman" w:hAnsi="Times New Roman" w:cs="Times New Roman"/>
                <w:sz w:val="22"/>
                <w:szCs w:val="22"/>
                <w:lang w:eastAsia="en-US"/>
              </w:rPr>
              <w:t>pace“</w:t>
            </w:r>
            <w:r w:rsidR="007243E7">
              <w:rPr>
                <w:rFonts w:ascii="Times New Roman" w:eastAsia="Times New Roman" w:hAnsi="Times New Roman" w:cs="Times New Roman"/>
                <w:sz w:val="22"/>
                <w:szCs w:val="22"/>
                <w:lang w:eastAsia="en-US"/>
              </w:rPr>
              <w:t xml:space="preserve"> </w:t>
            </w:r>
            <w:r w:rsidR="00297EF4" w:rsidRPr="00396734">
              <w:rPr>
                <w:rFonts w:ascii="Times New Roman" w:eastAsia="Times New Roman" w:hAnsi="Times New Roman" w:cs="Times New Roman"/>
                <w:sz w:val="22"/>
                <w:szCs w:val="22"/>
                <w:lang w:eastAsia="en-US"/>
              </w:rPr>
              <w:t>of</w:t>
            </w:r>
            <w:proofErr w:type="gramEnd"/>
            <w:r w:rsidRPr="00396734">
              <w:rPr>
                <w:rFonts w:ascii="Times New Roman" w:eastAsia="Times New Roman" w:hAnsi="Times New Roman" w:cs="Times New Roman"/>
                <w:sz w:val="22"/>
                <w:szCs w:val="22"/>
                <w:lang w:eastAsia="en-US"/>
              </w:rPr>
              <w:t xml:space="preserve"> 5 g/m².</w:t>
            </w:r>
          </w:p>
          <w:p w14:paraId="2CE452B9" w14:textId="5500E938" w:rsidR="007C46AB" w:rsidRPr="00396734" w:rsidRDefault="007C46AB" w:rsidP="007C46AB">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Sifted sand and crushed stone - within the range of 20-300 g/m², with a maximum “</w:t>
            </w:r>
            <w:proofErr w:type="gramStart"/>
            <w:r w:rsidR="00297EF4" w:rsidRPr="00396734">
              <w:rPr>
                <w:rFonts w:ascii="Times New Roman" w:eastAsia="Times New Roman" w:hAnsi="Times New Roman" w:cs="Times New Roman"/>
                <w:sz w:val="22"/>
                <w:szCs w:val="22"/>
                <w:lang w:eastAsia="en-US"/>
              </w:rPr>
              <w:t>pace“</w:t>
            </w:r>
            <w:r w:rsidR="007243E7">
              <w:rPr>
                <w:rFonts w:ascii="Times New Roman" w:eastAsia="Times New Roman" w:hAnsi="Times New Roman" w:cs="Times New Roman"/>
                <w:sz w:val="22"/>
                <w:szCs w:val="22"/>
                <w:lang w:eastAsia="en-US"/>
              </w:rPr>
              <w:t xml:space="preserve"> </w:t>
            </w:r>
            <w:r w:rsidR="00297EF4" w:rsidRPr="00396734">
              <w:rPr>
                <w:rFonts w:ascii="Times New Roman" w:eastAsia="Times New Roman" w:hAnsi="Times New Roman" w:cs="Times New Roman"/>
                <w:sz w:val="22"/>
                <w:szCs w:val="22"/>
                <w:lang w:eastAsia="en-US"/>
              </w:rPr>
              <w:t>of</w:t>
            </w:r>
            <w:proofErr w:type="gramEnd"/>
            <w:r w:rsidRPr="00396734">
              <w:rPr>
                <w:rFonts w:ascii="Times New Roman" w:eastAsia="Times New Roman" w:hAnsi="Times New Roman" w:cs="Times New Roman"/>
                <w:sz w:val="22"/>
                <w:szCs w:val="22"/>
                <w:lang w:eastAsia="en-US"/>
              </w:rPr>
              <w:t xml:space="preserve"> 10 g/m².</w:t>
            </w:r>
          </w:p>
          <w:p w14:paraId="7847B6C0" w14:textId="77777777" w:rsidR="007C46AB" w:rsidRPr="00396734" w:rsidRDefault="007C46AB" w:rsidP="007C46AB">
            <w:pPr>
              <w:spacing w:after="0" w:line="240" w:lineRule="auto"/>
              <w:jc w:val="both"/>
              <w:rPr>
                <w:rFonts w:ascii="Times New Roman" w:eastAsia="Times New Roman" w:hAnsi="Times New Roman" w:cs="Times New Roman"/>
                <w:sz w:val="22"/>
                <w:szCs w:val="22"/>
                <w:lang w:eastAsia="en-US"/>
              </w:rPr>
            </w:pPr>
          </w:p>
          <w:p w14:paraId="6B824468" w14:textId="723AD5A3"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242E0B7D" w14:textId="77777777" w:rsidR="000643C6" w:rsidRPr="00396734" w:rsidRDefault="000643C6" w:rsidP="000643C6">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59B2CC15" w14:textId="77777777" w:rsidR="00DC72D6" w:rsidRPr="00396734" w:rsidRDefault="00DC72D6" w:rsidP="000643C6">
            <w:pPr>
              <w:spacing w:after="0" w:line="240" w:lineRule="auto"/>
              <w:jc w:val="both"/>
              <w:rPr>
                <w:rFonts w:ascii="Times New Roman" w:eastAsia="Times New Roman" w:hAnsi="Times New Roman" w:cs="Times New Roman"/>
                <w:b/>
                <w:bCs/>
                <w:sz w:val="22"/>
                <w:szCs w:val="22"/>
              </w:rPr>
            </w:pPr>
          </w:p>
          <w:p w14:paraId="157B8CC2" w14:textId="22BC2688" w:rsidR="000643C6" w:rsidRPr="00396734" w:rsidRDefault="000643C6" w:rsidP="000643C6">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3DE9AAE8"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Salt within the range of </w:t>
            </w:r>
            <w:r w:rsidRPr="00396734">
              <w:rPr>
                <w:rFonts w:ascii="Times New Roman" w:eastAsia="Times New Roman" w:hAnsi="Times New Roman" w:cs="Times New Roman"/>
                <w:sz w:val="22"/>
                <w:szCs w:val="22"/>
                <w:shd w:val="clear" w:color="auto" w:fill="D0CECE" w:themeFill="background2" w:themeFillShade="E6"/>
              </w:rPr>
              <w:t>____</w:t>
            </w:r>
            <w:r w:rsidRPr="00396734">
              <w:rPr>
                <w:rFonts w:ascii="Times New Roman" w:eastAsia="Times New Roman" w:hAnsi="Times New Roman" w:cs="Times New Roman"/>
                <w:sz w:val="22"/>
                <w:szCs w:val="22"/>
              </w:rPr>
              <w:t xml:space="preserve"> g/m</w:t>
            </w:r>
            <w:r w:rsidRPr="00396734">
              <w:rPr>
                <w:rFonts w:ascii="Times New Roman" w:eastAsia="Times New Roman" w:hAnsi="Times New Roman" w:cs="Times New Roman"/>
                <w:sz w:val="22"/>
                <w:szCs w:val="22"/>
                <w:vertAlign w:val="superscript"/>
              </w:rPr>
              <w:t>2</w:t>
            </w:r>
            <w:r w:rsidRPr="00396734">
              <w:rPr>
                <w:rFonts w:ascii="Times New Roman" w:eastAsia="Times New Roman" w:hAnsi="Times New Roman" w:cs="Times New Roman"/>
                <w:sz w:val="22"/>
                <w:szCs w:val="22"/>
              </w:rPr>
              <w:t>.</w:t>
            </w:r>
          </w:p>
          <w:p w14:paraId="484E4D63"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Spread gravel, sand, crushed stone within the range of </w:t>
            </w:r>
            <w:r w:rsidRPr="00396734">
              <w:rPr>
                <w:rFonts w:ascii="Times New Roman" w:eastAsia="Times New Roman" w:hAnsi="Times New Roman" w:cs="Times New Roman"/>
                <w:sz w:val="22"/>
                <w:szCs w:val="22"/>
                <w:shd w:val="clear" w:color="auto" w:fill="D0CECE" w:themeFill="background2" w:themeFillShade="E6"/>
              </w:rPr>
              <w:t>____</w:t>
            </w:r>
            <w:r w:rsidRPr="00396734">
              <w:rPr>
                <w:rFonts w:ascii="Times New Roman" w:eastAsia="Times New Roman" w:hAnsi="Times New Roman" w:cs="Times New Roman"/>
                <w:sz w:val="22"/>
                <w:szCs w:val="22"/>
              </w:rPr>
              <w:t xml:space="preserve"> g/m</w:t>
            </w:r>
            <w:r w:rsidRPr="00396734">
              <w:rPr>
                <w:rFonts w:ascii="Times New Roman" w:eastAsia="Times New Roman" w:hAnsi="Times New Roman" w:cs="Times New Roman"/>
                <w:sz w:val="22"/>
                <w:szCs w:val="22"/>
                <w:vertAlign w:val="superscript"/>
              </w:rPr>
              <w:t>2</w:t>
            </w:r>
            <w:r w:rsidRPr="00396734">
              <w:rPr>
                <w:rFonts w:ascii="Times New Roman" w:eastAsia="Times New Roman" w:hAnsi="Times New Roman" w:cs="Times New Roman"/>
                <w:sz w:val="22"/>
                <w:szCs w:val="22"/>
              </w:rPr>
              <w:t>.</w:t>
            </w:r>
          </w:p>
          <w:p w14:paraId="301EC417" w14:textId="324CC981" w:rsidR="007A62DE" w:rsidRPr="00396734" w:rsidRDefault="000D62A3"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4D3EE7D1"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12527BCF"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2.30.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1647B4F" w14:textId="7D412062" w:rsidR="007A62DE" w:rsidRPr="00396734" w:rsidRDefault="00674993"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Adjustable spreading width of the material being spread.</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6DB47A4" w14:textId="5D573260" w:rsidR="007A62DE" w:rsidRPr="00396734" w:rsidRDefault="007C46AB"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From 3 m to at least 12 m, at intervals of no more than </w:t>
            </w:r>
            <w:r w:rsidR="001631A8" w:rsidRPr="00396734">
              <w:rPr>
                <w:rFonts w:ascii="Times New Roman" w:eastAsia="Times New Roman" w:hAnsi="Times New Roman" w:cs="Times New Roman"/>
                <w:sz w:val="22"/>
                <w:szCs w:val="22"/>
              </w:rPr>
              <w:t>1,0</w:t>
            </w:r>
            <w:r w:rsidRPr="00396734">
              <w:rPr>
                <w:rFonts w:ascii="Times New Roman" w:eastAsia="Times New Roman" w:hAnsi="Times New Roman" w:cs="Times New Roman"/>
                <w:sz w:val="22"/>
                <w:szCs w:val="22"/>
              </w:rPr>
              <w:t xml:space="preserve"> m, with asymmetrical (increasing or decreasing the width of one side of the spread without changing the width of the other side) adjustment of the spreading material, set using the control panel.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D02753"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08F887A8" w14:textId="77777777" w:rsidR="00DC72D6" w:rsidRPr="00396734" w:rsidRDefault="00DC72D6" w:rsidP="00022872">
            <w:pPr>
              <w:spacing w:after="0" w:line="240" w:lineRule="auto"/>
              <w:jc w:val="both"/>
              <w:rPr>
                <w:rFonts w:ascii="Times New Roman" w:eastAsia="Times New Roman" w:hAnsi="Times New Roman" w:cs="Times New Roman"/>
                <w:b/>
                <w:bCs/>
                <w:sz w:val="22"/>
                <w:szCs w:val="22"/>
              </w:rPr>
            </w:pPr>
          </w:p>
          <w:p w14:paraId="1E818840" w14:textId="77777777" w:rsidR="00022872"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6BE56F57"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Within </w:t>
            </w:r>
            <w:r w:rsidRPr="00396734">
              <w:rPr>
                <w:rFonts w:ascii="Times New Roman" w:eastAsia="Times New Roman" w:hAnsi="Times New Roman" w:cs="Times New Roman"/>
                <w:sz w:val="22"/>
                <w:szCs w:val="22"/>
                <w:shd w:val="clear" w:color="auto" w:fill="D0CECE" w:themeFill="background2" w:themeFillShade="E6"/>
              </w:rPr>
              <w:t>____</w:t>
            </w:r>
            <w:r w:rsidRPr="00396734">
              <w:rPr>
                <w:rFonts w:ascii="Times New Roman" w:eastAsia="Times New Roman" w:hAnsi="Times New Roman" w:cs="Times New Roman"/>
                <w:sz w:val="22"/>
                <w:szCs w:val="22"/>
              </w:rPr>
              <w:t xml:space="preserve"> m, spreading width “pace” of </w:t>
            </w:r>
            <w:r w:rsidRPr="00396734">
              <w:rPr>
                <w:rFonts w:ascii="Times New Roman" w:eastAsia="Times New Roman" w:hAnsi="Times New Roman" w:cs="Times New Roman"/>
                <w:sz w:val="22"/>
                <w:szCs w:val="22"/>
                <w:shd w:val="clear" w:color="auto" w:fill="D0CECE" w:themeFill="background2" w:themeFillShade="E6"/>
              </w:rPr>
              <w:t>__</w:t>
            </w:r>
            <w:r w:rsidRPr="00396734">
              <w:rPr>
                <w:rFonts w:ascii="Times New Roman" w:eastAsia="Times New Roman" w:hAnsi="Times New Roman" w:cs="Times New Roman"/>
                <w:sz w:val="22"/>
                <w:szCs w:val="22"/>
              </w:rPr>
              <w:t>m.</w:t>
            </w:r>
          </w:p>
          <w:p w14:paraId="7FE9F3E7" w14:textId="555005CC" w:rsidR="007A62DE" w:rsidRPr="00396734" w:rsidRDefault="000D62A3"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4DA3C639"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150235B"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A691925" w14:textId="5B299506" w:rsidR="007A62DE" w:rsidRPr="00396734" w:rsidRDefault="000760BB"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Forced (pressure) salt solution feeding (to the spreading disc) and control of amount.</w:t>
            </w:r>
          </w:p>
        </w:tc>
        <w:tc>
          <w:tcPr>
            <w:tcW w:w="3997" w:type="dxa"/>
            <w:tcBorders>
              <w:top w:val="single" w:sz="4" w:space="0" w:color="auto"/>
              <w:left w:val="single" w:sz="4" w:space="0" w:color="auto"/>
              <w:bottom w:val="single" w:sz="4" w:space="0" w:color="auto"/>
              <w:right w:val="single" w:sz="4" w:space="0" w:color="auto"/>
            </w:tcBorders>
            <w:vAlign w:val="center"/>
          </w:tcPr>
          <w:p w14:paraId="6197929B" w14:textId="77777777" w:rsidR="007C46AB" w:rsidRPr="00396734" w:rsidRDefault="007C46AB" w:rsidP="007C46AB">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At interval of 5 %, starting from a minimum of 15%, which automatically changes depending on the amount of salt being spread.</w:t>
            </w:r>
          </w:p>
          <w:p w14:paraId="3D0F9AA6" w14:textId="0EE01BE7"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It is assumed that the percentage of salt solution for salt moistening indicates the proportion of the solution in the spread rate (e.g., 15% means that the spread rate </w:t>
            </w:r>
            <w:r w:rsidRPr="00396734">
              <w:rPr>
                <w:rFonts w:ascii="Times New Roman" w:eastAsia="Times New Roman" w:hAnsi="Times New Roman" w:cs="Times New Roman"/>
                <w:sz w:val="22"/>
                <w:szCs w:val="22"/>
                <w:lang w:eastAsia="en-US"/>
              </w:rPr>
              <w:lastRenderedPageBreak/>
              <w:t>consists of 15% solution + 85% dry matter).</w:t>
            </w:r>
          </w:p>
          <w:p w14:paraId="6B4F7064" w14:textId="77777777" w:rsidR="007C46AB" w:rsidRPr="00396734" w:rsidRDefault="007C46AB" w:rsidP="007A62DE">
            <w:pPr>
              <w:spacing w:after="0" w:line="240" w:lineRule="auto"/>
              <w:jc w:val="both"/>
              <w:rPr>
                <w:rFonts w:ascii="Times New Roman" w:eastAsia="Times New Roman" w:hAnsi="Times New Roman" w:cs="Times New Roman"/>
                <w:sz w:val="22"/>
                <w:szCs w:val="22"/>
              </w:rPr>
            </w:pPr>
          </w:p>
          <w:p w14:paraId="0C277B1C" w14:textId="77777777" w:rsidR="007A62DE" w:rsidRPr="00396734" w:rsidRDefault="007A62DE" w:rsidP="007C46AB">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43DD8AE1"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lastRenderedPageBreak/>
              <w:t xml:space="preserve">Yes/No </w:t>
            </w:r>
            <w:r w:rsidRPr="00396734">
              <w:rPr>
                <w:rFonts w:ascii="Times New Roman" w:eastAsia="Times New Roman" w:hAnsi="Times New Roman" w:cs="Times New Roman"/>
                <w:i/>
                <w:iCs/>
                <w:sz w:val="22"/>
                <w:szCs w:val="22"/>
              </w:rPr>
              <w:t>(delete as appropriate).</w:t>
            </w:r>
          </w:p>
          <w:p w14:paraId="75027704" w14:textId="77777777" w:rsidR="00DC72D6" w:rsidRPr="00396734" w:rsidRDefault="00DC72D6" w:rsidP="00022872">
            <w:pPr>
              <w:spacing w:after="0" w:line="240" w:lineRule="auto"/>
              <w:jc w:val="both"/>
              <w:rPr>
                <w:rFonts w:ascii="Times New Roman" w:eastAsia="Times New Roman" w:hAnsi="Times New Roman" w:cs="Times New Roman"/>
                <w:b/>
                <w:bCs/>
                <w:sz w:val="22"/>
                <w:szCs w:val="22"/>
              </w:rPr>
            </w:pPr>
          </w:p>
          <w:p w14:paraId="2525BB99" w14:textId="77777777" w:rsidR="00022872"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27CB2AC4" w14:textId="6680F37E" w:rsidR="007A62DE" w:rsidRPr="00396734" w:rsidRDefault="000D62A3"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At </w:t>
            </w:r>
            <w:r w:rsidR="007A62DE" w:rsidRPr="00396734">
              <w:rPr>
                <w:rFonts w:ascii="Times New Roman" w:eastAsia="Times New Roman" w:hAnsi="Times New Roman" w:cs="Times New Roman"/>
                <w:sz w:val="22"/>
                <w:szCs w:val="22"/>
                <w:shd w:val="clear" w:color="auto" w:fill="D0CECE" w:themeFill="background2" w:themeFillShade="E6"/>
              </w:rPr>
              <w:t>__</w:t>
            </w:r>
            <w:r w:rsidR="007A62DE" w:rsidRPr="00396734">
              <w:rPr>
                <w:rFonts w:ascii="Times New Roman" w:eastAsia="Times New Roman" w:hAnsi="Times New Roman" w:cs="Times New Roman"/>
                <w:sz w:val="22"/>
                <w:szCs w:val="22"/>
              </w:rPr>
              <w:t xml:space="preserve"> % </w:t>
            </w:r>
            <w:r w:rsidRPr="00396734">
              <w:rPr>
                <w:rFonts w:ascii="Times New Roman" w:eastAsia="Times New Roman" w:hAnsi="Times New Roman" w:cs="Times New Roman"/>
                <w:sz w:val="22"/>
                <w:szCs w:val="22"/>
              </w:rPr>
              <w:t>interval from</w:t>
            </w:r>
            <w:r w:rsidR="007A62DE" w:rsidRPr="00396734">
              <w:rPr>
                <w:rFonts w:ascii="Times New Roman" w:eastAsia="Times New Roman" w:hAnsi="Times New Roman" w:cs="Times New Roman"/>
                <w:sz w:val="22"/>
                <w:szCs w:val="22"/>
              </w:rPr>
              <w:t xml:space="preserve"> </w:t>
            </w:r>
            <w:r w:rsidR="007A62DE" w:rsidRPr="00396734">
              <w:rPr>
                <w:rFonts w:ascii="Times New Roman" w:eastAsia="Times New Roman" w:hAnsi="Times New Roman" w:cs="Times New Roman"/>
                <w:sz w:val="22"/>
                <w:szCs w:val="22"/>
                <w:shd w:val="clear" w:color="auto" w:fill="D0CECE" w:themeFill="background2" w:themeFillShade="E6"/>
              </w:rPr>
              <w:t>___</w:t>
            </w:r>
            <w:r w:rsidR="007A62DE" w:rsidRPr="00396734">
              <w:rPr>
                <w:rFonts w:ascii="Times New Roman" w:eastAsia="Times New Roman" w:hAnsi="Times New Roman" w:cs="Times New Roman"/>
                <w:sz w:val="22"/>
                <w:szCs w:val="22"/>
              </w:rPr>
              <w:t xml:space="preserve"> %</w:t>
            </w:r>
          </w:p>
          <w:p w14:paraId="383468C3" w14:textId="7398C0D2" w:rsidR="007A62DE" w:rsidRPr="00396734" w:rsidRDefault="000D62A3"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_________ and </w:t>
            </w:r>
            <w:r w:rsidRPr="00396734">
              <w:rPr>
                <w:rFonts w:ascii="Times New Roman" w:eastAsia="Times New Roman" w:hAnsi="Times New Roman" w:cs="Times New Roman"/>
                <w:i/>
                <w:iCs/>
                <w:color w:val="000000"/>
                <w:sz w:val="22"/>
                <w:szCs w:val="22"/>
              </w:rPr>
              <w:lastRenderedPageBreak/>
              <w:t>page No ___________ or reference - ________.</w:t>
            </w:r>
          </w:p>
        </w:tc>
      </w:tr>
      <w:tr w:rsidR="007A62DE" w:rsidRPr="00396734" w14:paraId="38A8C957" w14:textId="77777777" w:rsidTr="00B33D01">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1EF85A31" w14:textId="13633548" w:rsidR="007A62DE" w:rsidRPr="00396734" w:rsidRDefault="00826E02" w:rsidP="007A62DE">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lastRenderedPageBreak/>
              <w:t xml:space="preserve">Safety fence  </w:t>
            </w:r>
          </w:p>
        </w:tc>
      </w:tr>
      <w:tr w:rsidR="007C46AB" w:rsidRPr="00396734" w14:paraId="20070D0D"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E40E9A5" w14:textId="77777777"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2.32.</w:t>
            </w:r>
          </w:p>
        </w:tc>
        <w:tc>
          <w:tcPr>
            <w:tcW w:w="2551" w:type="dxa"/>
            <w:tcBorders>
              <w:top w:val="single" w:sz="4" w:space="0" w:color="auto"/>
              <w:left w:val="single" w:sz="4" w:space="0" w:color="auto"/>
              <w:bottom w:val="single" w:sz="4" w:space="0" w:color="auto"/>
              <w:right w:val="single" w:sz="4" w:space="0" w:color="auto"/>
            </w:tcBorders>
            <w:hideMark/>
          </w:tcPr>
          <w:p w14:paraId="5B502D04" w14:textId="744E3C5A"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Safety fence – lightweight construction, 1-1.15 m high, on the </w:t>
            </w:r>
            <w:r w:rsidR="003A2FC0" w:rsidRPr="00396734">
              <w:rPr>
                <w:rFonts w:ascii="Times New Roman" w:eastAsia="Times New Roman" w:hAnsi="Times New Roman" w:cs="Times New Roman"/>
                <w:sz w:val="22"/>
                <w:szCs w:val="22"/>
                <w:lang w:eastAsia="en-US"/>
              </w:rPr>
              <w:t>both</w:t>
            </w:r>
            <w:r w:rsidRPr="00396734">
              <w:rPr>
                <w:rFonts w:ascii="Times New Roman" w:eastAsia="Times New Roman" w:hAnsi="Times New Roman" w:cs="Times New Roman"/>
                <w:sz w:val="22"/>
                <w:szCs w:val="22"/>
                <w:lang w:eastAsia="en-US"/>
              </w:rPr>
              <w:t xml:space="preserve"> side</w:t>
            </w:r>
            <w:r w:rsidR="003A2FC0" w:rsidRPr="00396734">
              <w:rPr>
                <w:rFonts w:ascii="Times New Roman" w:eastAsia="Times New Roman" w:hAnsi="Times New Roman" w:cs="Times New Roman"/>
                <w:sz w:val="22"/>
                <w:szCs w:val="22"/>
                <w:lang w:eastAsia="en-US"/>
              </w:rPr>
              <w:t>s</w:t>
            </w:r>
            <w:r w:rsidRPr="00396734">
              <w:rPr>
                <w:rFonts w:ascii="Times New Roman" w:eastAsia="Times New Roman" w:hAnsi="Times New Roman" w:cs="Times New Roman"/>
                <w:sz w:val="22"/>
                <w:szCs w:val="22"/>
                <w:lang w:eastAsia="en-US"/>
              </w:rPr>
              <w:t xml:space="preserve"> of the spreader.</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CC0FA61" w14:textId="0E6C3B2B" w:rsidR="00394EA7" w:rsidRPr="00396734" w:rsidRDefault="00394EA7" w:rsidP="00394EA7">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Mounted on top of the salt spreader hopper and raised/folded for maintenance/repair before accessing the hopper. The raising/lowering of the Safety fence is performed by lowering/raising the ladder intended for access to the hopper or by a separate raising/lowering mechanism.</w:t>
            </w:r>
          </w:p>
          <w:p w14:paraId="0F366569" w14:textId="77777777" w:rsidR="007C46AB" w:rsidRPr="00396734" w:rsidRDefault="007C46AB" w:rsidP="007C46AB">
            <w:pPr>
              <w:spacing w:after="0" w:line="240" w:lineRule="auto"/>
              <w:rPr>
                <w:rFonts w:ascii="Times New Roman" w:eastAsia="Times New Roman" w:hAnsi="Times New Roman" w:cs="Times New Roman"/>
                <w:sz w:val="22"/>
                <w:szCs w:val="22"/>
                <w:lang w:eastAsia="en-US"/>
              </w:rPr>
            </w:pPr>
          </w:p>
          <w:p w14:paraId="3265BA5B" w14:textId="77777777" w:rsidR="007C46AB" w:rsidRPr="00396734" w:rsidRDefault="007C46AB" w:rsidP="007C46AB">
            <w:pPr>
              <w:spacing w:after="0" w:line="240" w:lineRule="auto"/>
              <w:rPr>
                <w:rFonts w:ascii="Times New Roman" w:eastAsia="Times New Roman" w:hAnsi="Times New Roman" w:cs="Times New Roman"/>
                <w:sz w:val="22"/>
                <w:szCs w:val="22"/>
                <w:lang w:eastAsia="en-US"/>
              </w:rPr>
            </w:pPr>
          </w:p>
          <w:p w14:paraId="03AB0E27" w14:textId="77777777" w:rsidR="007C46AB" w:rsidRPr="00396734" w:rsidRDefault="007C46AB" w:rsidP="007C46AB">
            <w:pPr>
              <w:spacing w:after="0" w:line="240" w:lineRule="auto"/>
              <w:rPr>
                <w:rFonts w:ascii="Times New Roman" w:eastAsia="Times New Roman" w:hAnsi="Times New Roman" w:cs="Times New Roman"/>
                <w:sz w:val="22"/>
                <w:szCs w:val="22"/>
                <w:lang w:eastAsia="en-US"/>
              </w:rPr>
            </w:pPr>
          </w:p>
          <w:p w14:paraId="544AA085" w14:textId="77777777" w:rsidR="007C46AB" w:rsidRPr="00396734" w:rsidRDefault="007C46AB" w:rsidP="007C46AB">
            <w:pPr>
              <w:spacing w:after="0" w:line="240" w:lineRule="auto"/>
              <w:rPr>
                <w:rFonts w:ascii="Times New Roman" w:eastAsia="Times New Roman" w:hAnsi="Times New Roman" w:cs="Times New Roman"/>
                <w:sz w:val="22"/>
                <w:szCs w:val="22"/>
                <w:lang w:eastAsia="en-US"/>
              </w:rPr>
            </w:pPr>
          </w:p>
          <w:p w14:paraId="2DDBD6A2" w14:textId="77777777" w:rsidR="007C46AB" w:rsidRPr="00396734" w:rsidRDefault="007C46AB" w:rsidP="007C46AB">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hideMark/>
          </w:tcPr>
          <w:p w14:paraId="5DDBCB3C"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5C5D912" w14:textId="004B251F" w:rsidR="007C46AB" w:rsidRPr="00396734" w:rsidRDefault="007C46AB" w:rsidP="007C46AB">
            <w:pPr>
              <w:spacing w:after="0" w:line="240" w:lineRule="auto"/>
              <w:jc w:val="both"/>
              <w:rPr>
                <w:rFonts w:ascii="Times New Roman" w:eastAsia="Times New Roman" w:hAnsi="Times New Roman" w:cs="Times New Roman"/>
                <w:i/>
                <w:iCs/>
                <w:sz w:val="22"/>
                <w:szCs w:val="22"/>
              </w:rPr>
            </w:pPr>
          </w:p>
          <w:p w14:paraId="722567AB" w14:textId="259FAA25" w:rsidR="007C46AB" w:rsidRPr="00396734" w:rsidRDefault="000D62A3" w:rsidP="007C46AB">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28FEFB45" w14:textId="77777777" w:rsidTr="00B33D01">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498C5E00" w14:textId="39B232FF" w:rsidR="007A62DE" w:rsidRPr="00396734" w:rsidRDefault="007A62DE" w:rsidP="007A62DE">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t>Signa</w:t>
            </w:r>
            <w:r w:rsidR="00303052" w:rsidRPr="00396734">
              <w:rPr>
                <w:rFonts w:ascii="Times New Roman" w:eastAsia="Times New Roman" w:hAnsi="Times New Roman" w:cs="Times New Roman"/>
                <w:b/>
                <w:bCs/>
                <w:sz w:val="22"/>
                <w:szCs w:val="22"/>
              </w:rPr>
              <w:t xml:space="preserve">l marking </w:t>
            </w:r>
          </w:p>
        </w:tc>
      </w:tr>
      <w:tr w:rsidR="0037024A" w:rsidRPr="00396734" w14:paraId="48C9E438"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58FA54AA" w14:textId="77777777" w:rsidR="0037024A" w:rsidRPr="00396734" w:rsidRDefault="0037024A" w:rsidP="0037024A">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rPr>
              <w:t xml:space="preserve"> 2.33.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37F71B9" w14:textId="77777777" w:rsidR="0037024A" w:rsidRPr="00396734" w:rsidRDefault="0037024A" w:rsidP="0037024A">
            <w:pPr>
              <w:spacing w:after="0" w:line="240" w:lineRule="auto"/>
              <w:jc w:val="both"/>
              <w:rPr>
                <w:rFonts w:ascii="Times New Roman" w:eastAsia="Times New Roman" w:hAnsi="Times New Roman" w:cs="Times New Roman"/>
                <w:color w:val="00B050"/>
                <w:sz w:val="22"/>
                <w:szCs w:val="22"/>
                <w:lang w:eastAsia="en-US"/>
              </w:rPr>
            </w:pPr>
            <w:r w:rsidRPr="00396734">
              <w:rPr>
                <w:rFonts w:ascii="Times New Roman" w:eastAsia="Times New Roman" w:hAnsi="Times New Roman" w:cs="Times New Roman"/>
                <w:color w:val="00B050"/>
                <w:sz w:val="22"/>
                <w:szCs w:val="22"/>
                <w:lang w:eastAsia="en-US"/>
              </w:rPr>
              <w:t>Dimensional marking,</w:t>
            </w:r>
          </w:p>
          <w:p w14:paraId="040E166F" w14:textId="4B3A7F61" w:rsidR="0037024A" w:rsidRPr="00396734" w:rsidRDefault="0037024A" w:rsidP="0037024A">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lang w:eastAsia="en-US"/>
              </w:rPr>
              <w:t>signal lighting</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817E987" w14:textId="77777777" w:rsidR="0037024A" w:rsidRPr="00396734" w:rsidRDefault="0037024A" w:rsidP="0037024A">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kern w:val="2"/>
                <w:sz w:val="22"/>
                <w:szCs w:val="22"/>
                <w:lang w:eastAsia="ar-SA"/>
              </w:rPr>
              <w:t xml:space="preserve">The working </w:t>
            </w:r>
            <w:r w:rsidRPr="00396734">
              <w:rPr>
                <w:rFonts w:ascii="Times New Roman" w:eastAsia="Arial Unicode MS" w:hAnsi="Times New Roman" w:cs="Times New Roman"/>
                <w:i/>
                <w:iCs/>
                <w:kern w:val="2"/>
                <w:sz w:val="22"/>
                <w:szCs w:val="22"/>
                <w:lang w:eastAsia="ar-SA"/>
              </w:rPr>
              <w:t xml:space="preserve">(spreading/dispersal) </w:t>
            </w:r>
            <w:r w:rsidRPr="00396734">
              <w:rPr>
                <w:rFonts w:ascii="Times New Roman" w:eastAsia="Arial Unicode MS" w:hAnsi="Times New Roman" w:cs="Times New Roman"/>
                <w:kern w:val="2"/>
                <w:sz w:val="22"/>
                <w:szCs w:val="22"/>
                <w:lang w:eastAsia="ar-SA"/>
              </w:rPr>
              <w:t xml:space="preserve">area must be illuminated by at least one light. </w:t>
            </w:r>
          </w:p>
          <w:p w14:paraId="3866AF65" w14:textId="77777777" w:rsidR="0037024A" w:rsidRPr="00396734" w:rsidRDefault="0037024A" w:rsidP="0037024A">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b/>
                <w:bCs/>
                <w:color w:val="00B050"/>
                <w:kern w:val="2"/>
                <w:sz w:val="22"/>
                <w:szCs w:val="22"/>
                <w:lang w:eastAsia="ar-SA"/>
              </w:rPr>
              <w:t xml:space="preserve">At least one orange LED beacon </w:t>
            </w:r>
            <w:r w:rsidRPr="00396734">
              <w:rPr>
                <w:rFonts w:ascii="Times New Roman" w:eastAsia="Arial Unicode MS" w:hAnsi="Times New Roman" w:cs="Times New Roman"/>
                <w:color w:val="00B050"/>
                <w:kern w:val="2"/>
                <w:sz w:val="22"/>
                <w:szCs w:val="22"/>
                <w:lang w:eastAsia="ar-SA"/>
              </w:rPr>
              <w:t>installed at the rear of the spreader.</w:t>
            </w:r>
          </w:p>
          <w:p w14:paraId="566376E1" w14:textId="77777777" w:rsidR="0037024A" w:rsidRPr="00396734" w:rsidRDefault="0037024A" w:rsidP="0037024A">
            <w:pPr>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b/>
                <w:bCs/>
                <w:color w:val="00B050"/>
                <w:kern w:val="2"/>
                <w:sz w:val="22"/>
                <w:szCs w:val="22"/>
                <w:lang w:eastAsia="ar-SA"/>
              </w:rPr>
              <w:t xml:space="preserve">Two flashing LED lights (round lights) </w:t>
            </w:r>
            <w:r w:rsidRPr="00396734">
              <w:rPr>
                <w:rFonts w:ascii="Times New Roman" w:eastAsia="Times New Roman" w:hAnsi="Times New Roman" w:cs="Times New Roman"/>
                <w:bCs/>
                <w:color w:val="00B050"/>
                <w:sz w:val="22"/>
                <w:szCs w:val="22"/>
                <w:lang w:eastAsia="en-US"/>
              </w:rPr>
              <w:t>with a diameter of at least 180 mm, installed at the upper corners of the rear part of the spreader.</w:t>
            </w:r>
          </w:p>
          <w:p w14:paraId="40D470A0" w14:textId="77777777" w:rsidR="0037024A" w:rsidRPr="00396734" w:rsidRDefault="0037024A" w:rsidP="0037024A">
            <w:pPr>
              <w:suppressAutoHyphens/>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rear part marked with warning light-reflecting diagonal red and white stripes. Sample pattern of warning marking:</w:t>
            </w:r>
          </w:p>
          <w:p w14:paraId="30F190A1" w14:textId="77777777" w:rsidR="0037024A" w:rsidRPr="00396734" w:rsidRDefault="0037024A" w:rsidP="0037024A">
            <w:pPr>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Times New Roman" w:hAnsi="Times New Roman" w:cs="Times New Roman"/>
                <w:noProof/>
                <w:sz w:val="22"/>
                <w:szCs w:val="22"/>
                <w:lang w:eastAsia="en-US"/>
              </w:rPr>
              <w:drawing>
                <wp:inline distT="0" distB="0" distL="0" distR="0" wp14:anchorId="26A76C55" wp14:editId="7FF3B9B0">
                  <wp:extent cx="1996440" cy="1181100"/>
                  <wp:effectExtent l="0" t="0" r="3810" b="0"/>
                  <wp:docPr id="75073879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7B7F19A4" w14:textId="3E46368C" w:rsidR="0037024A" w:rsidRPr="00396734" w:rsidRDefault="0037024A" w:rsidP="0037024A">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Cs/>
                <w:sz w:val="22"/>
                <w:szCs w:val="22"/>
                <w:lang w:eastAsia="en-US"/>
              </w:rPr>
              <w:t>Protection of LED beacons and flashing LED lights against solid objects and liquids must be at least IP65.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DD9CF78"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607B212" w14:textId="5410A6BF" w:rsidR="0037024A" w:rsidRPr="00396734" w:rsidRDefault="0037024A" w:rsidP="0037024A">
            <w:pPr>
              <w:spacing w:after="0" w:line="240" w:lineRule="auto"/>
              <w:jc w:val="both"/>
              <w:rPr>
                <w:rFonts w:ascii="Times New Roman" w:eastAsia="Times New Roman" w:hAnsi="Times New Roman" w:cs="Times New Roman"/>
                <w:i/>
                <w:iCs/>
                <w:sz w:val="22"/>
                <w:szCs w:val="22"/>
              </w:rPr>
            </w:pPr>
          </w:p>
          <w:p w14:paraId="6716C6B7" w14:textId="77777777" w:rsidR="000D62A3" w:rsidRPr="00396734" w:rsidRDefault="000D62A3" w:rsidP="000D62A3">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0047425F" w14:textId="794F0243" w:rsidR="0037024A" w:rsidRPr="00396734" w:rsidRDefault="0037024A" w:rsidP="0037024A">
            <w:pPr>
              <w:spacing w:after="0" w:line="240" w:lineRule="auto"/>
              <w:jc w:val="both"/>
              <w:rPr>
                <w:rFonts w:ascii="Times New Roman" w:eastAsia="Times New Roman" w:hAnsi="Times New Roman" w:cs="Times New Roman"/>
                <w:b/>
                <w:bCs/>
                <w:sz w:val="22"/>
                <w:szCs w:val="22"/>
              </w:rPr>
            </w:pPr>
          </w:p>
        </w:tc>
      </w:tr>
      <w:tr w:rsidR="0037024A" w:rsidRPr="00396734" w14:paraId="35B84EF8"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4450A8C" w14:textId="77777777" w:rsidR="0037024A" w:rsidRPr="00396734" w:rsidRDefault="0037024A" w:rsidP="0037024A">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rPr>
              <w:t xml:space="preserve"> 2.34.</w:t>
            </w:r>
          </w:p>
        </w:tc>
        <w:tc>
          <w:tcPr>
            <w:tcW w:w="2551" w:type="dxa"/>
            <w:tcBorders>
              <w:top w:val="single" w:sz="4" w:space="0" w:color="auto"/>
              <w:left w:val="single" w:sz="4" w:space="0" w:color="auto"/>
              <w:bottom w:val="single" w:sz="4" w:space="0" w:color="auto"/>
              <w:right w:val="single" w:sz="4" w:space="0" w:color="auto"/>
            </w:tcBorders>
            <w:vAlign w:val="center"/>
          </w:tcPr>
          <w:p w14:paraId="67B24252" w14:textId="405449F4" w:rsidR="0037024A" w:rsidRPr="00396734" w:rsidRDefault="0037024A" w:rsidP="0037024A">
            <w:pPr>
              <w:spacing w:after="0" w:line="240" w:lineRule="auto"/>
              <w:jc w:val="both"/>
              <w:rPr>
                <w:rFonts w:ascii="Times New Roman" w:eastAsia="Times New Roman" w:hAnsi="Times New Roman" w:cs="Times New Roman"/>
                <w:color w:val="00B050"/>
                <w:sz w:val="22"/>
                <w:szCs w:val="22"/>
              </w:rPr>
            </w:pPr>
            <w:r w:rsidRPr="00396734">
              <w:rPr>
                <w:rFonts w:ascii="Times New Roman" w:eastAsia="Times New Roman" w:hAnsi="Times New Roman" w:cs="Times New Roman"/>
                <w:color w:val="00B050"/>
                <w:sz w:val="22"/>
                <w:szCs w:val="22"/>
                <w:lang w:eastAsia="en-US"/>
              </w:rPr>
              <w:t>Mounting locations for road signs and road signs.</w:t>
            </w:r>
          </w:p>
          <w:p w14:paraId="3CA73D19" w14:textId="77777777" w:rsidR="0037024A" w:rsidRPr="00396734" w:rsidRDefault="0037024A" w:rsidP="0037024A">
            <w:pPr>
              <w:spacing w:after="0" w:line="240" w:lineRule="auto"/>
              <w:jc w:val="both"/>
              <w:rPr>
                <w:rFonts w:ascii="Times New Roman" w:eastAsia="Times New Roman" w:hAnsi="Times New Roman" w:cs="Times New Roman"/>
                <w:sz w:val="22"/>
                <w:szCs w:val="22"/>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6A0A64C8" w14:textId="77777777" w:rsidR="0037024A" w:rsidRPr="00396734" w:rsidRDefault="0037024A" w:rsidP="0037024A">
            <w:pPr>
              <w:tabs>
                <w:tab w:val="left" w:pos="720"/>
              </w:tabs>
              <w:spacing w:after="0" w:line="256"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rear part of the spreader (on the mounting/suspension unit/frame) shall be equipped with places for mounting warning/directional road signs or the necessary mounting structure, and no later than on the date of delivery of the Item, the following shall be installed:</w:t>
            </w:r>
          </w:p>
          <w:p w14:paraId="2BC94345" w14:textId="441F9A73" w:rsidR="0037024A" w:rsidRPr="00396734" w:rsidRDefault="0037024A">
            <w:pPr>
              <w:numPr>
                <w:ilvl w:val="1"/>
                <w:numId w:val="8"/>
              </w:numPr>
              <w:tabs>
                <w:tab w:val="left" w:pos="720"/>
              </w:tabs>
              <w:spacing w:after="0" w:line="256" w:lineRule="auto"/>
              <w:ind w:right="-1"/>
              <w:contextualSpacing/>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a light-reflecting sign No 106 “</w:t>
            </w:r>
            <w:proofErr w:type="gramStart"/>
            <w:r w:rsidR="00297EF4" w:rsidRPr="00396734">
              <w:rPr>
                <w:rFonts w:ascii="Times New Roman" w:eastAsia="Times New Roman" w:hAnsi="Times New Roman" w:cs="Times New Roman"/>
                <w:sz w:val="22"/>
                <w:szCs w:val="22"/>
              </w:rPr>
              <w:t>Work“</w:t>
            </w:r>
            <w:r w:rsidR="00A82887">
              <w:rPr>
                <w:rFonts w:ascii="Times New Roman" w:eastAsia="Times New Roman" w:hAnsi="Times New Roman" w:cs="Times New Roman"/>
                <w:sz w:val="22"/>
                <w:szCs w:val="22"/>
              </w:rPr>
              <w:t xml:space="preserve"> </w:t>
            </w:r>
            <w:r w:rsidR="00297EF4" w:rsidRPr="00396734">
              <w:rPr>
                <w:rFonts w:ascii="Times New Roman" w:eastAsia="Times New Roman" w:hAnsi="Times New Roman" w:cs="Times New Roman"/>
                <w:sz w:val="22"/>
                <w:szCs w:val="22"/>
              </w:rPr>
              <w:t>not</w:t>
            </w:r>
            <w:proofErr w:type="gramEnd"/>
            <w:r w:rsidRPr="00396734">
              <w:rPr>
                <w:rFonts w:ascii="Times New Roman" w:eastAsia="Times New Roman" w:hAnsi="Times New Roman" w:cs="Times New Roman"/>
                <w:sz w:val="22"/>
                <w:szCs w:val="22"/>
              </w:rPr>
              <w:t xml:space="preserve"> less than 1 (first) size: </w:t>
            </w:r>
          </w:p>
          <w:p w14:paraId="63267625" w14:textId="77777777" w:rsidR="0037024A" w:rsidRPr="00396734" w:rsidRDefault="0037024A" w:rsidP="0037024A">
            <w:pPr>
              <w:tabs>
                <w:tab w:val="left" w:pos="720"/>
              </w:tabs>
              <w:spacing w:after="0" w:line="256"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noProof/>
                <w:sz w:val="22"/>
                <w:szCs w:val="22"/>
                <w:lang w:eastAsia="en-US"/>
              </w:rPr>
              <w:drawing>
                <wp:inline distT="0" distB="0" distL="0" distR="0" wp14:anchorId="209B5330" wp14:editId="01D324DE">
                  <wp:extent cx="541020" cy="556260"/>
                  <wp:effectExtent l="0" t="0" r="0" b="0"/>
                  <wp:docPr id="115264669"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558F5F9A" w14:textId="291E14AF" w:rsidR="0037024A" w:rsidRPr="00396734" w:rsidRDefault="0037024A">
            <w:pPr>
              <w:numPr>
                <w:ilvl w:val="1"/>
                <w:numId w:val="8"/>
              </w:numPr>
              <w:spacing w:after="200" w:line="256" w:lineRule="auto"/>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color w:val="00B050"/>
                <w:sz w:val="22"/>
                <w:szCs w:val="22"/>
                <w:lang w:eastAsia="zh-CN"/>
              </w:rPr>
              <w:lastRenderedPageBreak/>
              <w:t>Signal LED light pointer –</w:t>
            </w:r>
            <w:r w:rsidRPr="00396734">
              <w:rPr>
                <w:rFonts w:ascii="Times New Roman" w:eastAsia="Calibri" w:hAnsi="Times New Roman" w:cs="Times New Roman"/>
                <w:sz w:val="22"/>
                <w:szCs w:val="22"/>
                <w:lang w:eastAsia="zh-CN"/>
              </w:rPr>
              <w:t xml:space="preserve"> </w:t>
            </w:r>
            <w:r w:rsidRPr="00396734">
              <w:rPr>
                <w:rFonts w:ascii="Times New Roman" w:eastAsia="Calibri" w:hAnsi="Times New Roman" w:cs="Times New Roman"/>
                <w:color w:val="00B050"/>
                <w:sz w:val="22"/>
                <w:szCs w:val="22"/>
                <w:lang w:eastAsia="zh-CN"/>
              </w:rPr>
              <w:t>a system of at least 13 lights complying with L8</w:t>
            </w:r>
            <w:r w:rsidR="00114C2A">
              <w:rPr>
                <w:rFonts w:ascii="Times New Roman" w:eastAsia="Calibri" w:hAnsi="Times New Roman" w:cs="Times New Roman"/>
                <w:color w:val="00B050"/>
                <w:sz w:val="22"/>
                <w:szCs w:val="22"/>
                <w:lang w:eastAsia="zh-CN"/>
              </w:rPr>
              <w:t>H</w:t>
            </w:r>
            <w:r w:rsidRPr="00396734">
              <w:rPr>
                <w:rFonts w:ascii="Times New Roman" w:eastAsia="Calibri" w:hAnsi="Times New Roman" w:cs="Times New Roman"/>
                <w:color w:val="00B050"/>
                <w:sz w:val="22"/>
                <w:szCs w:val="22"/>
                <w:lang w:eastAsia="zh-CN"/>
              </w:rPr>
              <w:t>, EN 12352 or an equivalent standard</w:t>
            </w:r>
            <w:r w:rsidRPr="00396734">
              <w:rPr>
                <w:rFonts w:ascii="Times New Roman" w:eastAsia="Calibri" w:hAnsi="Times New Roman" w:cs="Times New Roman"/>
                <w:sz w:val="22"/>
                <w:szCs w:val="22"/>
                <w:lang w:eastAsia="zh-CN"/>
              </w:rPr>
              <w:t xml:space="preserve">, fastened from the rear with screws or equivalent fasteners. The direction of the arrow indicating the mandatory side of the obstacle is changed from the </w:t>
            </w:r>
            <w:r w:rsidR="007F1ACB" w:rsidRPr="00396734">
              <w:rPr>
                <w:rFonts w:ascii="Times New Roman" w:eastAsia="Calibri" w:hAnsi="Times New Roman" w:cs="Times New Roman"/>
                <w:sz w:val="22"/>
                <w:szCs w:val="22"/>
                <w:lang w:eastAsia="zh-CN"/>
              </w:rPr>
              <w:t>operator’s</w:t>
            </w:r>
            <w:r w:rsidR="00810BFC">
              <w:rPr>
                <w:rFonts w:ascii="Times New Roman" w:eastAsia="Calibri" w:hAnsi="Times New Roman" w:cs="Times New Roman"/>
                <w:sz w:val="22"/>
                <w:szCs w:val="22"/>
                <w:lang w:eastAsia="zh-CN"/>
              </w:rPr>
              <w:t xml:space="preserve"> </w:t>
            </w:r>
            <w:r w:rsidRPr="00396734">
              <w:rPr>
                <w:rFonts w:ascii="Times New Roman" w:eastAsia="Calibri" w:hAnsi="Times New Roman" w:cs="Times New Roman"/>
                <w:sz w:val="22"/>
                <w:szCs w:val="22"/>
                <w:lang w:eastAsia="zh-CN"/>
              </w:rPr>
              <w:t>workplace using an electrical connection.</w:t>
            </w:r>
          </w:p>
          <w:p w14:paraId="785381F1" w14:textId="77777777" w:rsidR="0037024A" w:rsidRPr="00396734" w:rsidRDefault="0037024A" w:rsidP="0037024A">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A visual indicator informing about the activated direction of the arrow is mandatory at the operator's workplace.</w:t>
            </w:r>
          </w:p>
          <w:p w14:paraId="36ACE314" w14:textId="77777777" w:rsidR="0037024A" w:rsidRPr="00396734" w:rsidRDefault="0037024A" w:rsidP="0037024A">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The feed voltage of the arrow lights is 24 V.</w:t>
            </w:r>
          </w:p>
          <w:p w14:paraId="219038BB" w14:textId="77777777" w:rsidR="0037024A" w:rsidRPr="00396734" w:rsidRDefault="0037024A" w:rsidP="0037024A">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The protection of the LED light system components against solid objects and liquids is not less than IP65.</w:t>
            </w:r>
          </w:p>
          <w:p w14:paraId="1CD4C3E7" w14:textId="34DD15D5" w:rsidR="0037024A" w:rsidRPr="00396734" w:rsidRDefault="0037024A" w:rsidP="0037024A">
            <w:pPr>
              <w:spacing w:after="0" w:line="240" w:lineRule="auto"/>
              <w:jc w:val="both"/>
              <w:rPr>
                <w:rFonts w:ascii="Times New Roman" w:eastAsia="Times New Roman" w:hAnsi="Times New Roman" w:cs="Times New Roman"/>
                <w:sz w:val="22"/>
                <w:szCs w:val="22"/>
              </w:rPr>
            </w:pPr>
            <w:r w:rsidRPr="00396734">
              <w:rPr>
                <w:rFonts w:ascii="Times New Roman" w:eastAsia="Calibri" w:hAnsi="Times New Roman" w:cs="Times New Roman"/>
                <w:noProof/>
                <w:sz w:val="22"/>
                <w:szCs w:val="22"/>
                <w:lang w:eastAsia="zh-CN"/>
              </w:rPr>
              <w:drawing>
                <wp:inline distT="0" distB="0" distL="0" distR="0" wp14:anchorId="1C3A169E" wp14:editId="7B826731">
                  <wp:extent cx="601980" cy="518160"/>
                  <wp:effectExtent l="0" t="0" r="7620" b="0"/>
                  <wp:docPr id="308510308"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126" w:type="dxa"/>
            <w:tcBorders>
              <w:top w:val="single" w:sz="4" w:space="0" w:color="auto"/>
              <w:left w:val="single" w:sz="4" w:space="0" w:color="auto"/>
              <w:bottom w:val="single" w:sz="4" w:space="0" w:color="auto"/>
              <w:right w:val="single" w:sz="4" w:space="0" w:color="auto"/>
            </w:tcBorders>
            <w:vAlign w:val="center"/>
            <w:hideMark/>
          </w:tcPr>
          <w:p w14:paraId="39AA34F4" w14:textId="77777777" w:rsidR="007320B9" w:rsidRPr="00396734" w:rsidRDefault="0037024A"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sz w:val="22"/>
                <w:szCs w:val="22"/>
              </w:rPr>
              <w:lastRenderedPageBreak/>
              <w:t xml:space="preserve"> </w:t>
            </w:r>
            <w:r w:rsidR="007320B9" w:rsidRPr="00396734">
              <w:rPr>
                <w:rFonts w:ascii="Times New Roman" w:eastAsia="Times New Roman" w:hAnsi="Times New Roman" w:cs="Times New Roman"/>
                <w:b/>
                <w:bCs/>
                <w:sz w:val="22"/>
                <w:szCs w:val="22"/>
                <w:lang w:eastAsia="en-US"/>
              </w:rPr>
              <w:t xml:space="preserve">Yes/No </w:t>
            </w:r>
            <w:r w:rsidR="007320B9" w:rsidRPr="00396734">
              <w:rPr>
                <w:rFonts w:ascii="Times New Roman" w:eastAsia="Times New Roman" w:hAnsi="Times New Roman" w:cs="Times New Roman"/>
                <w:i/>
                <w:iCs/>
                <w:sz w:val="22"/>
                <w:szCs w:val="22"/>
                <w:lang w:eastAsia="en-US"/>
              </w:rPr>
              <w:t>(delete as appropriate).</w:t>
            </w:r>
          </w:p>
          <w:p w14:paraId="296C2AF2" w14:textId="51BE4770" w:rsidR="0037024A" w:rsidRPr="00396734" w:rsidRDefault="0037024A" w:rsidP="0037024A">
            <w:pPr>
              <w:spacing w:after="0" w:line="240" w:lineRule="auto"/>
              <w:jc w:val="both"/>
              <w:rPr>
                <w:rFonts w:ascii="Times New Roman" w:eastAsia="Times New Roman" w:hAnsi="Times New Roman" w:cs="Times New Roman"/>
                <w:b/>
                <w:bCs/>
                <w:sz w:val="22"/>
                <w:szCs w:val="22"/>
              </w:rPr>
            </w:pPr>
          </w:p>
        </w:tc>
      </w:tr>
      <w:tr w:rsidR="007A62DE" w:rsidRPr="00396734" w14:paraId="5AAB90E6" w14:textId="77777777" w:rsidTr="00B33D01">
        <w:tc>
          <w:tcPr>
            <w:tcW w:w="9634" w:type="dxa"/>
            <w:gridSpan w:val="4"/>
            <w:tcBorders>
              <w:top w:val="single" w:sz="4" w:space="0" w:color="auto"/>
              <w:left w:val="single" w:sz="4" w:space="0" w:color="auto"/>
              <w:bottom w:val="single" w:sz="4" w:space="0" w:color="auto"/>
              <w:right w:val="single" w:sz="4" w:space="0" w:color="auto"/>
            </w:tcBorders>
            <w:hideMark/>
          </w:tcPr>
          <w:p w14:paraId="7ABA5DC0" w14:textId="499E471B" w:rsidR="007A62DE" w:rsidRPr="00396734" w:rsidRDefault="007A62DE" w:rsidP="007A62DE">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3.  </w:t>
            </w:r>
            <w:r w:rsidR="0059122A" w:rsidRPr="00396734">
              <w:rPr>
                <w:rFonts w:ascii="Times New Roman" w:eastAsia="Times New Roman" w:hAnsi="Times New Roman" w:cs="Times New Roman"/>
                <w:b/>
                <w:sz w:val="22"/>
                <w:szCs w:val="22"/>
              </w:rPr>
              <w:t>FRONT SNOW PLOW</w:t>
            </w:r>
          </w:p>
        </w:tc>
      </w:tr>
      <w:tr w:rsidR="007A62DE" w:rsidRPr="00396734" w14:paraId="47FD2701"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2E2B507"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E4AEB7C" w14:textId="77777777" w:rsidR="00EB59AD" w:rsidRPr="00396734" w:rsidRDefault="00EB59AD" w:rsidP="00EB59AD">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Purpose, adaptation</w:t>
            </w:r>
          </w:p>
          <w:p w14:paraId="1B38F467" w14:textId="77777777" w:rsidR="00EB59AD" w:rsidRPr="00396734" w:rsidRDefault="00EB59AD" w:rsidP="00EB59AD">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Type, make</w:t>
            </w:r>
          </w:p>
          <w:p w14:paraId="2A583588" w14:textId="23B8A97D"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46FBC385" w14:textId="77777777" w:rsidR="007C46AB" w:rsidRPr="00396734" w:rsidRDefault="007C46AB" w:rsidP="007A62DE">
            <w:pPr>
              <w:spacing w:after="0" w:line="240" w:lineRule="auto"/>
              <w:jc w:val="both"/>
              <w:rPr>
                <w:rFonts w:ascii="Times New Roman" w:eastAsia="Times New Roman" w:hAnsi="Times New Roman" w:cs="Times New Roman"/>
                <w:sz w:val="22"/>
                <w:szCs w:val="22"/>
                <w:lang w:eastAsia="x-none"/>
              </w:rPr>
            </w:pPr>
          </w:p>
          <w:p w14:paraId="6CD2A1BE" w14:textId="77777777" w:rsidR="007C46AB" w:rsidRPr="00396734" w:rsidRDefault="007C46AB" w:rsidP="007A62DE">
            <w:pPr>
              <w:spacing w:after="0" w:line="240" w:lineRule="auto"/>
              <w:jc w:val="both"/>
              <w:rPr>
                <w:rFonts w:ascii="Times New Roman" w:eastAsia="Times New Roman" w:hAnsi="Times New Roman" w:cs="Times New Roman"/>
                <w:sz w:val="22"/>
                <w:szCs w:val="22"/>
                <w:lang w:eastAsia="x-none"/>
              </w:rPr>
            </w:pPr>
          </w:p>
          <w:p w14:paraId="2F65E2C2" w14:textId="77777777" w:rsidR="007C46AB" w:rsidRPr="00396734" w:rsidRDefault="007C46AB" w:rsidP="007A62DE">
            <w:pPr>
              <w:spacing w:after="0" w:line="240" w:lineRule="auto"/>
              <w:jc w:val="both"/>
              <w:rPr>
                <w:rFonts w:ascii="Times New Roman" w:eastAsia="Times New Roman" w:hAnsi="Times New Roman" w:cs="Times New Roman"/>
                <w:sz w:val="22"/>
                <w:szCs w:val="22"/>
                <w:lang w:eastAsia="x-none"/>
              </w:rPr>
            </w:pPr>
          </w:p>
          <w:p w14:paraId="3AD5F568" w14:textId="77777777" w:rsidR="007C46AB" w:rsidRPr="00396734" w:rsidRDefault="007C46AB" w:rsidP="007A62DE">
            <w:pPr>
              <w:spacing w:after="0" w:line="240" w:lineRule="auto"/>
              <w:jc w:val="both"/>
              <w:rPr>
                <w:rFonts w:ascii="Times New Roman" w:eastAsia="Times New Roman" w:hAnsi="Times New Roman" w:cs="Times New Roman"/>
                <w:sz w:val="22"/>
                <w:szCs w:val="22"/>
                <w:lang w:eastAsia="x-none"/>
              </w:rPr>
            </w:pPr>
          </w:p>
          <w:p w14:paraId="53DAD15A" w14:textId="77777777" w:rsidR="007C46AB" w:rsidRPr="00396734" w:rsidRDefault="007C46AB" w:rsidP="007C46AB">
            <w:pPr>
              <w:spacing w:after="0" w:line="240" w:lineRule="auto"/>
              <w:jc w:val="both"/>
              <w:rPr>
                <w:rFonts w:ascii="Times New Roman" w:eastAsia="Times New Roman" w:hAnsi="Times New Roman" w:cs="Times New Roman"/>
                <w:sz w:val="22"/>
                <w:szCs w:val="22"/>
                <w:lang w:eastAsia="x-none"/>
              </w:rPr>
            </w:pPr>
            <w:r w:rsidRPr="00396734">
              <w:rPr>
                <w:rFonts w:ascii="Times New Roman" w:eastAsia="Times New Roman" w:hAnsi="Times New Roman" w:cs="Times New Roman"/>
                <w:sz w:val="22"/>
                <w:szCs w:val="22"/>
                <w:lang w:eastAsia="x-none"/>
              </w:rPr>
              <w:t>Designed to push snow to the right, or in some cases to the left.</w:t>
            </w:r>
          </w:p>
          <w:p w14:paraId="0C9E5D50" w14:textId="77777777" w:rsidR="007C46AB" w:rsidRPr="00396734" w:rsidRDefault="007C46AB" w:rsidP="007C46AB">
            <w:pPr>
              <w:spacing w:after="0" w:line="240" w:lineRule="auto"/>
              <w:jc w:val="both"/>
              <w:rPr>
                <w:rFonts w:ascii="Times New Roman" w:eastAsia="Times New Roman" w:hAnsi="Times New Roman" w:cs="Times New Roman"/>
                <w:sz w:val="22"/>
                <w:szCs w:val="22"/>
                <w:lang w:eastAsia="x-none"/>
              </w:rPr>
            </w:pPr>
            <w:r w:rsidRPr="00396734">
              <w:rPr>
                <w:rFonts w:ascii="Times New Roman" w:eastAsia="Times New Roman" w:hAnsi="Times New Roman" w:cs="Times New Roman"/>
                <w:sz w:val="22"/>
                <w:szCs w:val="22"/>
                <w:lang w:eastAsia="x-none"/>
              </w:rPr>
              <w:t>Enables snow removal while the vehicle is moving at speeds of up to 60 km/h.</w:t>
            </w:r>
          </w:p>
          <w:p w14:paraId="326E83F4" w14:textId="77777777" w:rsidR="007C46AB" w:rsidRPr="00396734" w:rsidRDefault="007C46AB" w:rsidP="007C46AB">
            <w:pPr>
              <w:spacing w:after="0" w:line="240" w:lineRule="auto"/>
              <w:jc w:val="both"/>
              <w:rPr>
                <w:rFonts w:ascii="Times New Roman" w:eastAsia="Times New Roman" w:hAnsi="Times New Roman" w:cs="Times New Roman"/>
                <w:sz w:val="22"/>
                <w:szCs w:val="22"/>
                <w:lang w:eastAsia="x-none"/>
              </w:rPr>
            </w:pPr>
            <w:r w:rsidRPr="00396734">
              <w:rPr>
                <w:rFonts w:ascii="Times New Roman" w:eastAsia="Times New Roman" w:hAnsi="Times New Roman" w:cs="Times New Roman"/>
                <w:sz w:val="22"/>
                <w:szCs w:val="22"/>
                <w:lang w:eastAsia="x-none"/>
              </w:rPr>
              <w:t>The upper part of the blade is equipped with an additional C-shaped roof made of rigid plastic or a similar rigid material along the entire length of the wiper, which protects the car windshield from snow being thrown onto it.</w:t>
            </w:r>
          </w:p>
          <w:p w14:paraId="54C902D4" w14:textId="77777777" w:rsidR="007C46AB" w:rsidRPr="00396734" w:rsidRDefault="007C46AB" w:rsidP="007C46AB">
            <w:pPr>
              <w:spacing w:after="0" w:line="240" w:lineRule="auto"/>
              <w:jc w:val="both"/>
              <w:rPr>
                <w:rFonts w:ascii="Times New Roman" w:eastAsia="Times New Roman" w:hAnsi="Times New Roman" w:cs="Times New Roman"/>
                <w:sz w:val="22"/>
                <w:szCs w:val="22"/>
                <w:lang w:eastAsia="x-none"/>
              </w:rPr>
            </w:pPr>
            <w:r w:rsidRPr="00396734">
              <w:rPr>
                <w:rFonts w:ascii="Times New Roman" w:eastAsia="Times New Roman" w:hAnsi="Times New Roman" w:cs="Times New Roman"/>
                <w:sz w:val="22"/>
                <w:szCs w:val="22"/>
                <w:lang w:eastAsia="x-none"/>
              </w:rPr>
              <w:t>The wiper is of a segmented type. The structure consists of at least three sections.</w:t>
            </w:r>
          </w:p>
          <w:p w14:paraId="3E7E5B07" w14:textId="77777777" w:rsidR="007C46AB" w:rsidRPr="00396734" w:rsidRDefault="007C46AB" w:rsidP="007C46AB">
            <w:pPr>
              <w:spacing w:after="0" w:line="240" w:lineRule="auto"/>
              <w:jc w:val="both"/>
              <w:rPr>
                <w:rFonts w:ascii="Times New Roman" w:eastAsia="Times New Roman" w:hAnsi="Times New Roman" w:cs="Times New Roman"/>
                <w:sz w:val="22"/>
                <w:szCs w:val="22"/>
                <w:highlight w:val="lightGray"/>
                <w:lang w:eastAsia="x-none"/>
              </w:rPr>
            </w:pPr>
            <w:r w:rsidRPr="00396734">
              <w:rPr>
                <w:rFonts w:ascii="Times New Roman" w:eastAsia="Times New Roman" w:hAnsi="Times New Roman" w:cs="Times New Roman"/>
                <w:sz w:val="22"/>
                <w:szCs w:val="22"/>
                <w:highlight w:val="lightGray"/>
                <w:lang w:eastAsia="x-none"/>
              </w:rPr>
              <w:t>An additional point is awarded for four or more sections.</w:t>
            </w:r>
          </w:p>
          <w:p w14:paraId="0F91E841" w14:textId="0D7C6A1D" w:rsidR="007A62DE"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highlight w:val="lightGray"/>
                <w:lang w:eastAsia="x-none"/>
              </w:rPr>
              <w:t>An additional point is awarded for a segmented snow wiper when the segments can move (slide during snow removal) up/down independently of each other.</w:t>
            </w:r>
          </w:p>
        </w:tc>
        <w:tc>
          <w:tcPr>
            <w:tcW w:w="2126" w:type="dxa"/>
            <w:tcBorders>
              <w:top w:val="single" w:sz="4" w:space="0" w:color="auto"/>
              <w:left w:val="single" w:sz="4" w:space="0" w:color="auto"/>
              <w:bottom w:val="single" w:sz="4" w:space="0" w:color="auto"/>
              <w:right w:val="single" w:sz="4" w:space="0" w:color="auto"/>
            </w:tcBorders>
          </w:tcPr>
          <w:p w14:paraId="113289AD" w14:textId="77777777" w:rsidR="00B278FE" w:rsidRPr="00396734" w:rsidRDefault="00B278FE" w:rsidP="00B278FE">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bCs/>
                <w:sz w:val="22"/>
                <w:szCs w:val="22"/>
              </w:rPr>
              <w:t>The proposed parameter is specified in the tender form.</w:t>
            </w:r>
          </w:p>
          <w:p w14:paraId="541BD343" w14:textId="77777777" w:rsidR="007A62DE" w:rsidRPr="00396734" w:rsidRDefault="007A62DE" w:rsidP="007A62DE">
            <w:pPr>
              <w:spacing w:after="0" w:line="240" w:lineRule="auto"/>
              <w:jc w:val="both"/>
              <w:rPr>
                <w:rFonts w:ascii="Times New Roman" w:eastAsia="Times New Roman" w:hAnsi="Times New Roman" w:cs="Times New Roman"/>
                <w:b/>
                <w:bCs/>
                <w:i/>
                <w:iCs/>
                <w:color w:val="000000"/>
                <w:sz w:val="22"/>
                <w:szCs w:val="22"/>
              </w:rPr>
            </w:pPr>
          </w:p>
          <w:p w14:paraId="3EDC8100" w14:textId="77777777" w:rsidR="00B278FE" w:rsidRPr="00396734" w:rsidRDefault="00B278FE" w:rsidP="00B278FE">
            <w:pPr>
              <w:spacing w:after="0" w:line="240" w:lineRule="auto"/>
              <w:jc w:val="both"/>
              <w:rPr>
                <w:rFonts w:ascii="Times New Roman" w:eastAsia="Times New Roman" w:hAnsi="Times New Roman" w:cs="Times New Roman"/>
                <w:b/>
                <w:bCs/>
                <w:i/>
                <w:iCs/>
                <w:color w:val="000000"/>
                <w:sz w:val="22"/>
                <w:szCs w:val="22"/>
              </w:rPr>
            </w:pPr>
            <w:r w:rsidRPr="00396734">
              <w:rPr>
                <w:rFonts w:ascii="Times New Roman" w:eastAsia="Times New Roman" w:hAnsi="Times New Roman" w:cs="Times New Roman"/>
                <w:b/>
                <w:bCs/>
                <w:i/>
                <w:iCs/>
                <w:color w:val="000000"/>
                <w:sz w:val="22"/>
                <w:szCs w:val="22"/>
              </w:rPr>
              <w:t xml:space="preserve">Exact model of front snow </w:t>
            </w:r>
            <w:proofErr w:type="spellStart"/>
            <w:r w:rsidRPr="00396734">
              <w:rPr>
                <w:rFonts w:ascii="Times New Roman" w:eastAsia="Times New Roman" w:hAnsi="Times New Roman" w:cs="Times New Roman"/>
                <w:b/>
                <w:bCs/>
                <w:i/>
                <w:iCs/>
                <w:color w:val="000000"/>
                <w:sz w:val="22"/>
                <w:szCs w:val="22"/>
              </w:rPr>
              <w:t>plow</w:t>
            </w:r>
            <w:proofErr w:type="spellEnd"/>
            <w:r w:rsidRPr="00396734">
              <w:rPr>
                <w:rFonts w:ascii="Times New Roman" w:eastAsia="Times New Roman" w:hAnsi="Times New Roman" w:cs="Times New Roman"/>
                <w:b/>
                <w:bCs/>
                <w:i/>
                <w:iCs/>
                <w:color w:val="000000"/>
                <w:sz w:val="22"/>
                <w:szCs w:val="22"/>
              </w:rPr>
              <w:t xml:space="preserve"> - </w:t>
            </w:r>
            <w:r w:rsidRPr="00396734">
              <w:rPr>
                <w:rFonts w:ascii="Times New Roman" w:eastAsia="Times New Roman" w:hAnsi="Times New Roman" w:cs="Times New Roman"/>
                <w:b/>
                <w:bCs/>
                <w:i/>
                <w:iCs/>
                <w:color w:val="000000"/>
                <w:sz w:val="22"/>
                <w:szCs w:val="22"/>
                <w:shd w:val="clear" w:color="auto" w:fill="D0CECE" w:themeFill="background2" w:themeFillShade="E6"/>
              </w:rPr>
              <w:t>_________.</w:t>
            </w:r>
          </w:p>
          <w:p w14:paraId="2C4DAADA" w14:textId="77777777" w:rsidR="00B278FE" w:rsidRPr="00396734" w:rsidRDefault="00B278FE" w:rsidP="00B278FE">
            <w:pPr>
              <w:spacing w:after="0" w:line="240" w:lineRule="auto"/>
              <w:jc w:val="both"/>
              <w:rPr>
                <w:rFonts w:ascii="Times New Roman" w:eastAsia="Times New Roman" w:hAnsi="Times New Roman" w:cs="Times New Roman"/>
                <w:b/>
                <w:bCs/>
                <w:i/>
                <w:iCs/>
                <w:color w:val="000000"/>
                <w:sz w:val="22"/>
                <w:szCs w:val="22"/>
              </w:rPr>
            </w:pPr>
          </w:p>
          <w:p w14:paraId="3AA03C78" w14:textId="77777777" w:rsidR="00B278FE" w:rsidRPr="00396734" w:rsidRDefault="00B278FE" w:rsidP="00B278F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5D740BFF" w14:textId="3DB75FA1" w:rsidR="007A62DE" w:rsidRPr="00396734" w:rsidRDefault="007A62DE" w:rsidP="007A62DE">
            <w:pPr>
              <w:spacing w:after="0" w:line="240" w:lineRule="auto"/>
              <w:jc w:val="both"/>
              <w:rPr>
                <w:rFonts w:ascii="Times New Roman" w:eastAsia="Times New Roman" w:hAnsi="Times New Roman" w:cs="Times New Roman"/>
                <w:sz w:val="22"/>
                <w:szCs w:val="22"/>
              </w:rPr>
            </w:pPr>
          </w:p>
        </w:tc>
      </w:tr>
      <w:tr w:rsidR="007A62DE" w:rsidRPr="00396734" w14:paraId="342F06C3"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55CE2462"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056A754" w14:textId="07F8954F" w:rsidR="007A62DE" w:rsidRPr="00396734" w:rsidRDefault="0059122A"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Body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A1404FC" w14:textId="7E33D31B"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Made of steel, with rigid edges </w:t>
            </w:r>
            <w:r w:rsidR="00947702" w:rsidRPr="00396734">
              <w:rPr>
                <w:rFonts w:ascii="Times New Roman" w:eastAsia="Times New Roman" w:hAnsi="Times New Roman" w:cs="Times New Roman"/>
                <w:sz w:val="22"/>
                <w:szCs w:val="22"/>
                <w:lang w:eastAsia="en-US"/>
              </w:rPr>
              <w:t xml:space="preserve">(metal primed and coated with two coats of paint). </w:t>
            </w:r>
            <w:r w:rsidRPr="00396734">
              <w:rPr>
                <w:rFonts w:ascii="Times New Roman" w:eastAsia="Times New Roman" w:hAnsi="Times New Roman" w:cs="Times New Roman"/>
                <w:sz w:val="22"/>
                <w:szCs w:val="22"/>
              </w:rPr>
              <w:t xml:space="preserve">Colour: orange (RAL 2004), grey (Pantone 7544C) or the </w:t>
            </w:r>
            <w:r w:rsidR="007F1ACB" w:rsidRPr="00396734">
              <w:rPr>
                <w:rFonts w:ascii="Times New Roman" w:eastAsia="Times New Roman" w:hAnsi="Times New Roman" w:cs="Times New Roman"/>
                <w:sz w:val="22"/>
                <w:szCs w:val="22"/>
              </w:rPr>
              <w:t>manufacturer’s</w:t>
            </w:r>
            <w:r w:rsidRPr="00396734">
              <w:rPr>
                <w:rFonts w:ascii="Times New Roman" w:eastAsia="Times New Roman" w:hAnsi="Times New Roman" w:cs="Times New Roman"/>
                <w:sz w:val="22"/>
                <w:szCs w:val="22"/>
              </w:rPr>
              <w:t xml:space="preserve"> default </w:t>
            </w:r>
            <w:r w:rsidRPr="00396734">
              <w:rPr>
                <w:rFonts w:ascii="Times New Roman" w:eastAsia="Times New Roman" w:hAnsi="Times New Roman" w:cs="Times New Roman"/>
                <w:sz w:val="22"/>
                <w:szCs w:val="22"/>
              </w:rPr>
              <w:lastRenderedPageBreak/>
              <w:t>(representative) colour for a specific group of equipment.</w:t>
            </w:r>
          </w:p>
          <w:p w14:paraId="265AF1A6" w14:textId="4F400987" w:rsidR="007A62DE"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Galvanized metal surfaces, elements and assemblies made of </w:t>
            </w:r>
            <w:r w:rsidR="00F87F05" w:rsidRPr="00396734">
              <w:rPr>
                <w:rFonts w:ascii="Times New Roman" w:eastAsia="Times New Roman" w:hAnsi="Times New Roman" w:cs="Times New Roman"/>
                <w:sz w:val="22"/>
                <w:szCs w:val="22"/>
                <w:lang w:eastAsia="en-US"/>
              </w:rPr>
              <w:t>stainless-steel</w:t>
            </w:r>
            <w:r w:rsidRPr="00396734">
              <w:rPr>
                <w:rFonts w:ascii="Times New Roman" w:eastAsia="Times New Roman" w:hAnsi="Times New Roman" w:cs="Times New Roman"/>
                <w:sz w:val="22"/>
                <w:szCs w:val="22"/>
              </w:rPr>
              <w:t>, alumin</w:t>
            </w:r>
            <w:r w:rsidR="004B512C" w:rsidRPr="00396734">
              <w:rPr>
                <w:rFonts w:ascii="Times New Roman" w:eastAsia="Times New Roman" w:hAnsi="Times New Roman" w:cs="Times New Roman"/>
                <w:sz w:val="22"/>
                <w:szCs w:val="22"/>
              </w:rPr>
              <w:t>i</w:t>
            </w:r>
            <w:r w:rsidRPr="00396734">
              <w:rPr>
                <w:rFonts w:ascii="Times New Roman" w:eastAsia="Times New Roman" w:hAnsi="Times New Roman" w:cs="Times New Roman"/>
                <w:sz w:val="22"/>
                <w:szCs w:val="22"/>
              </w:rPr>
              <w:t xml:space="preserve">um or other corrosion-resistant materials may be left unpainted if this is not technically necessary and the </w:t>
            </w:r>
            <w:r w:rsidR="00297EF4" w:rsidRPr="00396734">
              <w:rPr>
                <w:rFonts w:ascii="Times New Roman" w:eastAsia="Times New Roman" w:hAnsi="Times New Roman" w:cs="Times New Roman"/>
                <w:sz w:val="22"/>
                <w:szCs w:val="22"/>
              </w:rPr>
              <w:t>welds are</w:t>
            </w:r>
            <w:r w:rsidRPr="00396734">
              <w:rPr>
                <w:rFonts w:ascii="Times New Roman" w:eastAsia="Times New Roman" w:hAnsi="Times New Roman" w:cs="Times New Roman"/>
                <w:sz w:val="22"/>
                <w:szCs w:val="22"/>
              </w:rPr>
              <w:t xml:space="preserve"> properly treated.</w:t>
            </w:r>
          </w:p>
        </w:tc>
        <w:tc>
          <w:tcPr>
            <w:tcW w:w="2126" w:type="dxa"/>
            <w:tcBorders>
              <w:top w:val="single" w:sz="4" w:space="0" w:color="auto"/>
              <w:left w:val="single" w:sz="4" w:space="0" w:color="auto"/>
              <w:bottom w:val="single" w:sz="4" w:space="0" w:color="auto"/>
              <w:right w:val="single" w:sz="4" w:space="0" w:color="auto"/>
            </w:tcBorders>
            <w:hideMark/>
          </w:tcPr>
          <w:p w14:paraId="366F4B63"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09F53B9C" w14:textId="47F8FF84"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1FFC7C08" w14:textId="0AF347D6" w:rsidR="007A62DE" w:rsidRPr="00396734" w:rsidRDefault="00855FE4"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bCs/>
                <w:i/>
                <w:iCs/>
                <w:color w:val="000000"/>
                <w:sz w:val="22"/>
                <w:szCs w:val="22"/>
              </w:rPr>
              <w:lastRenderedPageBreak/>
              <w:t xml:space="preserve">Enter proposed colour </w:t>
            </w:r>
            <w:r w:rsidR="007A62DE" w:rsidRPr="00396734">
              <w:rPr>
                <w:rFonts w:ascii="Times New Roman" w:eastAsia="Times New Roman" w:hAnsi="Times New Roman" w:cs="Times New Roman"/>
                <w:b/>
                <w:bCs/>
                <w:i/>
                <w:iCs/>
                <w:color w:val="000000"/>
                <w:sz w:val="22"/>
                <w:szCs w:val="22"/>
              </w:rPr>
              <w:t>-</w:t>
            </w:r>
            <w:r w:rsidR="007A62DE" w:rsidRPr="00396734">
              <w:rPr>
                <w:rFonts w:ascii="Times New Roman" w:eastAsia="Times New Roman" w:hAnsi="Times New Roman" w:cs="Times New Roman"/>
                <w:color w:val="000000"/>
                <w:sz w:val="22"/>
                <w:szCs w:val="22"/>
              </w:rPr>
              <w:t xml:space="preserve"> </w:t>
            </w:r>
            <w:r w:rsidR="007A62DE" w:rsidRPr="00396734">
              <w:rPr>
                <w:rFonts w:ascii="Times New Roman" w:eastAsia="Times New Roman" w:hAnsi="Times New Roman" w:cs="Times New Roman"/>
                <w:color w:val="000000"/>
                <w:sz w:val="22"/>
                <w:szCs w:val="22"/>
                <w:shd w:val="clear" w:color="auto" w:fill="C0C0C0"/>
              </w:rPr>
              <w:t>_________.</w:t>
            </w:r>
          </w:p>
        </w:tc>
      </w:tr>
      <w:tr w:rsidR="007320B9" w:rsidRPr="00396734" w14:paraId="423E0887" w14:textId="77777777" w:rsidTr="00A41164">
        <w:tc>
          <w:tcPr>
            <w:tcW w:w="960" w:type="dxa"/>
            <w:tcBorders>
              <w:top w:val="single" w:sz="4" w:space="0" w:color="auto"/>
              <w:left w:val="single" w:sz="4" w:space="0" w:color="auto"/>
              <w:bottom w:val="single" w:sz="4" w:space="0" w:color="auto"/>
              <w:right w:val="single" w:sz="4" w:space="0" w:color="auto"/>
            </w:tcBorders>
            <w:vAlign w:val="center"/>
            <w:hideMark/>
          </w:tcPr>
          <w:p w14:paraId="0B23481A"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3.3.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391B814" w14:textId="33A7F8C1"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Working surface of the </w:t>
            </w:r>
            <w:proofErr w:type="spellStart"/>
            <w:r w:rsidRPr="00396734">
              <w:rPr>
                <w:rFonts w:ascii="Times New Roman" w:eastAsia="Times New Roman" w:hAnsi="Times New Roman" w:cs="Times New Roman"/>
                <w:sz w:val="22"/>
                <w:szCs w:val="22"/>
                <w:lang w:eastAsia="en-US"/>
              </w:rPr>
              <w:t>plow</w:t>
            </w:r>
            <w:proofErr w:type="spellEnd"/>
          </w:p>
        </w:tc>
        <w:tc>
          <w:tcPr>
            <w:tcW w:w="3997" w:type="dxa"/>
            <w:tcBorders>
              <w:top w:val="single" w:sz="4" w:space="0" w:color="auto"/>
              <w:left w:val="single" w:sz="4" w:space="0" w:color="auto"/>
              <w:bottom w:val="single" w:sz="4" w:space="0" w:color="auto"/>
              <w:right w:val="single" w:sz="4" w:space="0" w:color="auto"/>
            </w:tcBorders>
            <w:vAlign w:val="center"/>
            <w:hideMark/>
          </w:tcPr>
          <w:p w14:paraId="1A428B74" w14:textId="3ACEB8DA" w:rsidR="007320B9" w:rsidRPr="00396734" w:rsidRDefault="007320B9" w:rsidP="007320B9">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Made of steel (metal primed and </w:t>
            </w:r>
            <w:r w:rsidR="00947702" w:rsidRPr="00396734">
              <w:rPr>
                <w:rFonts w:ascii="Times New Roman" w:eastAsia="Times New Roman" w:hAnsi="Times New Roman" w:cs="Times New Roman"/>
                <w:sz w:val="22"/>
                <w:szCs w:val="22"/>
                <w:lang w:eastAsia="en-US"/>
              </w:rPr>
              <w:t>coated with two coats of paint</w:t>
            </w:r>
            <w:r w:rsidRPr="00396734">
              <w:rPr>
                <w:rFonts w:ascii="Times New Roman" w:eastAsia="Times New Roman" w:hAnsi="Times New Roman" w:cs="Times New Roman"/>
                <w:sz w:val="22"/>
                <w:szCs w:val="22"/>
                <w:lang w:eastAsia="en-US"/>
              </w:rPr>
              <w:t>).</w:t>
            </w:r>
          </w:p>
          <w:p w14:paraId="56527312" w14:textId="3FA65E9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The colour of painted metal surfaces is orange (RAL 2004), grey (Pantone 7544C) or the </w:t>
            </w:r>
            <w:r w:rsidR="007F1ACB" w:rsidRPr="00396734">
              <w:rPr>
                <w:rFonts w:ascii="Times New Roman" w:eastAsia="Times New Roman" w:hAnsi="Times New Roman" w:cs="Times New Roman"/>
                <w:sz w:val="22"/>
                <w:szCs w:val="22"/>
                <w:lang w:eastAsia="en-US"/>
              </w:rPr>
              <w:t>manufacturer’s</w:t>
            </w:r>
            <w:r w:rsidRPr="00396734">
              <w:rPr>
                <w:rFonts w:ascii="Times New Roman" w:eastAsia="Times New Roman" w:hAnsi="Times New Roman" w:cs="Times New Roman"/>
                <w:sz w:val="22"/>
                <w:szCs w:val="22"/>
                <w:lang w:eastAsia="en-US"/>
              </w:rPr>
              <w:t xml:space="preserve"> default (representative) colour for a specific group of equipment.</w:t>
            </w:r>
            <w:r w:rsidRPr="00396734">
              <w:rPr>
                <w:rFonts w:ascii="Times New Roman" w:eastAsia="Times New Roman" w:hAnsi="Times New Roman" w:cs="Times New Roman"/>
                <w:sz w:val="22"/>
                <w:szCs w:val="22"/>
              </w:rPr>
              <w:t xml:space="preserve"> </w:t>
            </w:r>
          </w:p>
        </w:tc>
        <w:tc>
          <w:tcPr>
            <w:tcW w:w="2126" w:type="dxa"/>
            <w:tcBorders>
              <w:top w:val="single" w:sz="4" w:space="0" w:color="auto"/>
              <w:left w:val="single" w:sz="4" w:space="0" w:color="auto"/>
              <w:bottom w:val="single" w:sz="4" w:space="0" w:color="auto"/>
              <w:right w:val="single" w:sz="4" w:space="0" w:color="auto"/>
            </w:tcBorders>
          </w:tcPr>
          <w:p w14:paraId="344E7DD4" w14:textId="6627F5FF"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7320B9" w:rsidRPr="00396734" w14:paraId="76C57E05" w14:textId="77777777" w:rsidTr="00A41164">
        <w:tc>
          <w:tcPr>
            <w:tcW w:w="960" w:type="dxa"/>
            <w:tcBorders>
              <w:top w:val="single" w:sz="4" w:space="0" w:color="auto"/>
              <w:left w:val="single" w:sz="4" w:space="0" w:color="auto"/>
              <w:bottom w:val="single" w:sz="4" w:space="0" w:color="auto"/>
              <w:right w:val="single" w:sz="4" w:space="0" w:color="auto"/>
            </w:tcBorders>
            <w:vAlign w:val="center"/>
            <w:hideMark/>
          </w:tcPr>
          <w:p w14:paraId="60DA0D11"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8341FD7" w14:textId="1F9FDA29"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Control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2B64CB3" w14:textId="337F0AC6"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Lowering, lifting, and turning left/right are performed from the </w:t>
            </w:r>
            <w:r w:rsidR="00297EF4" w:rsidRPr="00396734">
              <w:rPr>
                <w:rFonts w:ascii="Times New Roman" w:eastAsia="Times New Roman" w:hAnsi="Times New Roman" w:cs="Times New Roman"/>
                <w:sz w:val="22"/>
                <w:szCs w:val="22"/>
                <w:lang w:eastAsia="en-US"/>
              </w:rPr>
              <w:t>driver ‘</w:t>
            </w:r>
            <w:r w:rsidRPr="00396734">
              <w:rPr>
                <w:rFonts w:ascii="Times New Roman" w:eastAsia="Times New Roman" w:hAnsi="Times New Roman" w:cs="Times New Roman"/>
                <w:sz w:val="22"/>
                <w:szCs w:val="22"/>
                <w:lang w:eastAsia="en-US"/>
              </w:rPr>
              <w:t>s cab using a control panel located within easy reach of the driver.</w:t>
            </w:r>
          </w:p>
        </w:tc>
        <w:tc>
          <w:tcPr>
            <w:tcW w:w="2126" w:type="dxa"/>
            <w:tcBorders>
              <w:top w:val="single" w:sz="4" w:space="0" w:color="auto"/>
              <w:left w:val="single" w:sz="4" w:space="0" w:color="auto"/>
              <w:bottom w:val="single" w:sz="4" w:space="0" w:color="auto"/>
              <w:right w:val="single" w:sz="4" w:space="0" w:color="auto"/>
            </w:tcBorders>
          </w:tcPr>
          <w:p w14:paraId="3C0068E9" w14:textId="26151FB7" w:rsidR="007320B9" w:rsidRPr="00396734" w:rsidRDefault="007320B9" w:rsidP="007320B9">
            <w:pPr>
              <w:spacing w:after="0" w:line="240" w:lineRule="auto"/>
              <w:jc w:val="both"/>
              <w:rPr>
                <w:rFonts w:ascii="Times New Roman" w:eastAsia="Times New Roman" w:hAnsi="Times New Roman" w:cs="Times New Roman"/>
                <w:sz w:val="22"/>
                <w:szCs w:val="22"/>
                <w:lang w:eastAsia="x-none"/>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7320B9" w:rsidRPr="00396734" w14:paraId="4FAA7A10" w14:textId="77777777" w:rsidTr="00A41164">
        <w:tc>
          <w:tcPr>
            <w:tcW w:w="960" w:type="dxa"/>
            <w:tcBorders>
              <w:top w:val="single" w:sz="4" w:space="0" w:color="auto"/>
              <w:left w:val="single" w:sz="4" w:space="0" w:color="auto"/>
              <w:bottom w:val="single" w:sz="4" w:space="0" w:color="auto"/>
              <w:right w:val="single" w:sz="4" w:space="0" w:color="auto"/>
            </w:tcBorders>
            <w:vAlign w:val="center"/>
          </w:tcPr>
          <w:p w14:paraId="11807BAF"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3.4.1</w:t>
            </w:r>
          </w:p>
        </w:tc>
        <w:tc>
          <w:tcPr>
            <w:tcW w:w="2551" w:type="dxa"/>
            <w:tcBorders>
              <w:top w:val="single" w:sz="4" w:space="0" w:color="auto"/>
              <w:left w:val="single" w:sz="4" w:space="0" w:color="auto"/>
              <w:bottom w:val="single" w:sz="4" w:space="0" w:color="auto"/>
              <w:right w:val="single" w:sz="4" w:space="0" w:color="auto"/>
            </w:tcBorders>
            <w:vAlign w:val="center"/>
          </w:tcPr>
          <w:p w14:paraId="0915916A" w14:textId="629223C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Control panel </w:t>
            </w:r>
          </w:p>
        </w:tc>
        <w:tc>
          <w:tcPr>
            <w:tcW w:w="3997" w:type="dxa"/>
            <w:tcBorders>
              <w:top w:val="single" w:sz="4" w:space="0" w:color="auto"/>
              <w:left w:val="single" w:sz="4" w:space="0" w:color="auto"/>
              <w:bottom w:val="single" w:sz="4" w:space="0" w:color="auto"/>
              <w:right w:val="single" w:sz="4" w:space="0" w:color="auto"/>
            </w:tcBorders>
            <w:vAlign w:val="center"/>
          </w:tcPr>
          <w:p w14:paraId="494DE0FE" w14:textId="3BEB97B2"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w:t>
            </w:r>
            <w:proofErr w:type="spellStart"/>
            <w:r w:rsidRPr="00396734">
              <w:rPr>
                <w:rFonts w:ascii="Times New Roman" w:eastAsia="Times New Roman" w:hAnsi="Times New Roman" w:cs="Times New Roman"/>
                <w:sz w:val="22"/>
                <w:szCs w:val="22"/>
              </w:rPr>
              <w:t>plow</w:t>
            </w:r>
            <w:proofErr w:type="spellEnd"/>
            <w:r w:rsidRPr="00396734">
              <w:rPr>
                <w:rFonts w:ascii="Times New Roman" w:eastAsia="Times New Roman" w:hAnsi="Times New Roman" w:cs="Times New Roman"/>
                <w:sz w:val="22"/>
                <w:szCs w:val="22"/>
              </w:rPr>
              <w:t xml:space="preserve"> control panel must be equipped with a connection for reading work control (cleaning process) data. The service provider installing the transport control system is given access and the opportunity to connect to the control panel by providing the necessary login codes.</w:t>
            </w:r>
          </w:p>
          <w:p w14:paraId="6FA5EF9B" w14:textId="1BDB62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It must be possible to read the analogue signal for the </w:t>
            </w:r>
            <w:proofErr w:type="spellStart"/>
            <w:r w:rsidRPr="00396734">
              <w:rPr>
                <w:rFonts w:ascii="Times New Roman" w:eastAsia="Times New Roman" w:hAnsi="Times New Roman" w:cs="Times New Roman"/>
                <w:sz w:val="22"/>
                <w:szCs w:val="22"/>
              </w:rPr>
              <w:t>plow</w:t>
            </w:r>
            <w:proofErr w:type="spellEnd"/>
            <w:r w:rsidRPr="00396734">
              <w:rPr>
                <w:rFonts w:ascii="Times New Roman" w:eastAsia="Times New Roman" w:hAnsi="Times New Roman" w:cs="Times New Roman"/>
                <w:sz w:val="22"/>
                <w:szCs w:val="22"/>
              </w:rPr>
              <w:t xml:space="preserve"> position (snow being cleaned/not being cleaned), or the same data must be provided via the spreader control panel in accordance with EN 15430 or an equivalent standard.</w:t>
            </w:r>
          </w:p>
        </w:tc>
        <w:tc>
          <w:tcPr>
            <w:tcW w:w="2126" w:type="dxa"/>
            <w:tcBorders>
              <w:top w:val="single" w:sz="4" w:space="0" w:color="auto"/>
              <w:left w:val="single" w:sz="4" w:space="0" w:color="auto"/>
              <w:bottom w:val="single" w:sz="4" w:space="0" w:color="auto"/>
              <w:right w:val="single" w:sz="4" w:space="0" w:color="auto"/>
            </w:tcBorders>
          </w:tcPr>
          <w:p w14:paraId="4BE5F310" w14:textId="0E8EEEE4"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7A62DE" w:rsidRPr="00396734" w14:paraId="52B14706"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5A199C11"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385135E" w14:textId="55A4F068" w:rsidR="007A62DE" w:rsidRPr="00396734" w:rsidRDefault="00F87F05"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Mounting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454A39B" w14:textId="40C351D5" w:rsidR="00E70ACC" w:rsidRPr="00396734" w:rsidRDefault="00E70ACC"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It is mounted (suspended) using a special device-suspension at the front of the vehicle, which corresponds to the dimensions and mounting locations of the snow </w:t>
            </w:r>
            <w:proofErr w:type="spellStart"/>
            <w:r w:rsidRPr="00396734">
              <w:rPr>
                <w:rFonts w:ascii="Times New Roman" w:eastAsia="Times New Roman" w:hAnsi="Times New Roman" w:cs="Times New Roman"/>
                <w:sz w:val="22"/>
                <w:szCs w:val="22"/>
              </w:rPr>
              <w:t>plow</w:t>
            </w:r>
            <w:proofErr w:type="spellEnd"/>
            <w:r w:rsidRPr="00396734">
              <w:rPr>
                <w:rFonts w:ascii="Times New Roman" w:eastAsia="Times New Roman" w:hAnsi="Times New Roman" w:cs="Times New Roman"/>
                <w:sz w:val="22"/>
                <w:szCs w:val="22"/>
              </w:rPr>
              <w:t xml:space="preserve"> mounting plate. The suspension is manufactured in accordance with the applicable standards for front vehicle mounting plates (DIN 76060 type “</w:t>
            </w:r>
            <w:proofErr w:type="gramStart"/>
            <w:r w:rsidR="00297EF4" w:rsidRPr="00396734">
              <w:rPr>
                <w:rFonts w:ascii="Times New Roman" w:eastAsia="Times New Roman" w:hAnsi="Times New Roman" w:cs="Times New Roman"/>
                <w:sz w:val="22"/>
                <w:szCs w:val="22"/>
              </w:rPr>
              <w:t>A“</w:t>
            </w:r>
            <w:r w:rsidR="002011CB">
              <w:rPr>
                <w:rFonts w:ascii="Times New Roman" w:eastAsia="Times New Roman" w:hAnsi="Times New Roman" w:cs="Times New Roman"/>
                <w:sz w:val="22"/>
                <w:szCs w:val="22"/>
              </w:rPr>
              <w:t xml:space="preserve"> </w:t>
            </w:r>
            <w:r w:rsidR="00297EF4" w:rsidRPr="00396734">
              <w:rPr>
                <w:rFonts w:ascii="Times New Roman" w:eastAsia="Times New Roman" w:hAnsi="Times New Roman" w:cs="Times New Roman"/>
                <w:sz w:val="22"/>
                <w:szCs w:val="22"/>
              </w:rPr>
              <w:t>or</w:t>
            </w:r>
            <w:proofErr w:type="gramEnd"/>
            <w:r w:rsidRPr="00396734">
              <w:rPr>
                <w:rFonts w:ascii="Times New Roman" w:eastAsia="Times New Roman" w:hAnsi="Times New Roman" w:cs="Times New Roman"/>
                <w:sz w:val="22"/>
                <w:szCs w:val="22"/>
              </w:rPr>
              <w:t xml:space="preserve"> equivalent).</w:t>
            </w:r>
          </w:p>
          <w:p w14:paraId="3D8C180C" w14:textId="73BC1EB7" w:rsidR="007A62DE"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highlight w:val="lightGray"/>
              </w:rPr>
              <w:t xml:space="preserve">An additional point is awarded for additional snow </w:t>
            </w:r>
            <w:proofErr w:type="spellStart"/>
            <w:r w:rsidRPr="00396734">
              <w:rPr>
                <w:rFonts w:ascii="Times New Roman" w:eastAsia="Times New Roman" w:hAnsi="Times New Roman" w:cs="Times New Roman"/>
                <w:sz w:val="22"/>
                <w:szCs w:val="22"/>
                <w:highlight w:val="lightGray"/>
              </w:rPr>
              <w:t>plow</w:t>
            </w:r>
            <w:proofErr w:type="spellEnd"/>
            <w:r w:rsidRPr="00396734">
              <w:rPr>
                <w:rFonts w:ascii="Times New Roman" w:eastAsia="Times New Roman" w:hAnsi="Times New Roman" w:cs="Times New Roman"/>
                <w:sz w:val="22"/>
                <w:szCs w:val="22"/>
                <w:highlight w:val="lightGray"/>
              </w:rPr>
              <w:t xml:space="preserve"> (hydraulic lines to be used for lifting) and truck connections and/or couplings with an external control device (on the outside of the truck: on the front bumper, next to the driver‘s cab steps), allowing the operator to control the lifting/lowering of the snow </w:t>
            </w:r>
            <w:proofErr w:type="spellStart"/>
            <w:r w:rsidRPr="00396734">
              <w:rPr>
                <w:rFonts w:ascii="Times New Roman" w:eastAsia="Times New Roman" w:hAnsi="Times New Roman" w:cs="Times New Roman"/>
                <w:sz w:val="22"/>
                <w:szCs w:val="22"/>
                <w:highlight w:val="lightGray"/>
              </w:rPr>
              <w:t>plow</w:t>
            </w:r>
            <w:proofErr w:type="spellEnd"/>
            <w:r w:rsidRPr="00396734">
              <w:rPr>
                <w:rFonts w:ascii="Times New Roman" w:eastAsia="Times New Roman" w:hAnsi="Times New Roman" w:cs="Times New Roman"/>
                <w:sz w:val="22"/>
                <w:szCs w:val="22"/>
                <w:highlight w:val="lightGray"/>
              </w:rPr>
              <w:t xml:space="preserve"> (by connecting the hydraulic hoses to the truck</w:t>
            </w:r>
            <w:r w:rsidR="00AE43C5">
              <w:rPr>
                <w:rFonts w:ascii="Times New Roman" w:eastAsia="Times New Roman" w:hAnsi="Times New Roman" w:cs="Times New Roman"/>
                <w:sz w:val="22"/>
                <w:szCs w:val="22"/>
                <w:highlight w:val="lightGray"/>
              </w:rPr>
              <w:t>’</w:t>
            </w:r>
            <w:r w:rsidRPr="00396734">
              <w:rPr>
                <w:rFonts w:ascii="Times New Roman" w:eastAsia="Times New Roman" w:hAnsi="Times New Roman" w:cs="Times New Roman"/>
                <w:sz w:val="22"/>
                <w:szCs w:val="22"/>
                <w:highlight w:val="lightGray"/>
              </w:rPr>
              <w:t>s hydraulic outlets) without being in the cab.</w:t>
            </w:r>
          </w:p>
        </w:tc>
        <w:tc>
          <w:tcPr>
            <w:tcW w:w="2126" w:type="dxa"/>
            <w:tcBorders>
              <w:top w:val="single" w:sz="4" w:space="0" w:color="auto"/>
              <w:left w:val="single" w:sz="4" w:space="0" w:color="auto"/>
              <w:bottom w:val="single" w:sz="4" w:space="0" w:color="auto"/>
              <w:right w:val="single" w:sz="4" w:space="0" w:color="auto"/>
            </w:tcBorders>
            <w:vAlign w:val="center"/>
          </w:tcPr>
          <w:p w14:paraId="1C6F6983"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406C49B"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tc>
      </w:tr>
      <w:tr w:rsidR="007A62DE" w:rsidRPr="00396734" w14:paraId="3CBA3C8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5FE8D6A"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3.6.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1840C5A" w14:textId="178B097D" w:rsidR="007A62DE" w:rsidRPr="00396734" w:rsidRDefault="00F87F05"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Cleaning elements (blades)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E530BAA" w14:textId="77777777" w:rsidR="007C46AB" w:rsidRPr="00396734" w:rsidRDefault="007C46AB" w:rsidP="007C46AB">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Combined cleaning elements with metal ceramics, fastened with screws. Cross-sectional layers of the operating part of the cleaning elements: special wear-resistant steel, rubber, metal ceramic elements in rubber, wear-resistant steel.</w:t>
            </w:r>
          </w:p>
          <w:p w14:paraId="22F342F0" w14:textId="77777777" w:rsidR="007C46AB" w:rsidRPr="00396734" w:rsidRDefault="007C46AB" w:rsidP="007C46AB">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metal ceramic area must cover at least 40% of the contact surface area. In unused cleaning elements (supplied, mounted on snow </w:t>
            </w:r>
            <w:proofErr w:type="spellStart"/>
            <w:r w:rsidRPr="00396734">
              <w:rPr>
                <w:rFonts w:ascii="Times New Roman" w:eastAsia="Times New Roman" w:hAnsi="Times New Roman" w:cs="Times New Roman"/>
                <w:sz w:val="22"/>
                <w:szCs w:val="22"/>
                <w:lang w:eastAsia="en-US"/>
              </w:rPr>
              <w:t>plows</w:t>
            </w:r>
            <w:proofErr w:type="spellEnd"/>
            <w:r w:rsidRPr="00396734">
              <w:rPr>
                <w:rFonts w:ascii="Times New Roman" w:eastAsia="Times New Roman" w:hAnsi="Times New Roman" w:cs="Times New Roman"/>
                <w:sz w:val="22"/>
                <w:szCs w:val="22"/>
                <w:lang w:eastAsia="en-US"/>
              </w:rPr>
              <w:t>), the lower plane of the metal ceramics must coincide with the plane passing through the lower (lowest) points of the wear-resistant steel.</w:t>
            </w:r>
          </w:p>
          <w:p w14:paraId="695BC448" w14:textId="77777777" w:rsidR="007C46AB" w:rsidRPr="00396734" w:rsidRDefault="007C46AB" w:rsidP="007C46AB">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thickness of the working part must be at least 36 mm.</w:t>
            </w:r>
          </w:p>
          <w:p w14:paraId="5DE1690C" w14:textId="0085E8DC" w:rsidR="007A62DE"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highlight w:val="lightGray"/>
                <w:lang w:eastAsia="en-US"/>
              </w:rPr>
              <w:t>An additional point is awarded for an operating thickness of 50 mm.</w:t>
            </w:r>
          </w:p>
        </w:tc>
        <w:tc>
          <w:tcPr>
            <w:tcW w:w="2126" w:type="dxa"/>
            <w:tcBorders>
              <w:top w:val="single" w:sz="4" w:space="0" w:color="auto"/>
              <w:left w:val="single" w:sz="4" w:space="0" w:color="auto"/>
              <w:bottom w:val="single" w:sz="4" w:space="0" w:color="auto"/>
              <w:right w:val="single" w:sz="4" w:space="0" w:color="auto"/>
            </w:tcBorders>
            <w:hideMark/>
          </w:tcPr>
          <w:p w14:paraId="2B87D7CA" w14:textId="7BA10E5A" w:rsidR="007A62DE" w:rsidRPr="00396734" w:rsidRDefault="00B278FE" w:rsidP="007A62DE">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Proposed parameter </w:t>
            </w:r>
            <w:r w:rsidR="007A62DE" w:rsidRPr="00396734">
              <w:rPr>
                <w:rFonts w:ascii="Times New Roman" w:eastAsia="Times New Roman" w:hAnsi="Times New Roman" w:cs="Times New Roman"/>
                <w:i/>
                <w:iCs/>
                <w:sz w:val="22"/>
                <w:szCs w:val="22"/>
                <w:shd w:val="clear" w:color="auto" w:fill="D0CECE" w:themeFill="background2" w:themeFillShade="E6"/>
              </w:rPr>
              <w:t>_________</w:t>
            </w:r>
            <w:r w:rsidR="007A62DE" w:rsidRPr="00396734">
              <w:rPr>
                <w:rFonts w:ascii="Times New Roman" w:eastAsia="Times New Roman" w:hAnsi="Times New Roman" w:cs="Times New Roman"/>
                <w:i/>
                <w:iCs/>
                <w:sz w:val="22"/>
                <w:szCs w:val="22"/>
              </w:rPr>
              <w:t xml:space="preserve"> mm</w:t>
            </w:r>
          </w:p>
          <w:p w14:paraId="3CDF89FD" w14:textId="77777777" w:rsidR="00B278FE" w:rsidRPr="00396734" w:rsidRDefault="00B278FE" w:rsidP="00B278F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156E1F7A" w14:textId="10DDF2AA" w:rsidR="007A62DE" w:rsidRPr="00396734" w:rsidRDefault="007A62DE" w:rsidP="007A62DE">
            <w:pPr>
              <w:spacing w:after="0" w:line="240" w:lineRule="auto"/>
              <w:jc w:val="both"/>
              <w:rPr>
                <w:rFonts w:ascii="Times New Roman" w:eastAsia="Times New Roman" w:hAnsi="Times New Roman" w:cs="Times New Roman"/>
                <w:sz w:val="22"/>
                <w:szCs w:val="22"/>
              </w:rPr>
            </w:pPr>
          </w:p>
        </w:tc>
      </w:tr>
      <w:tr w:rsidR="007A62DE" w:rsidRPr="00396734" w14:paraId="0D261930"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4FB1ADA9"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E600E53" w14:textId="31890290" w:rsidR="007A62DE" w:rsidRPr="00396734" w:rsidRDefault="007C46AB"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Lowering/raising 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to/from the road surface</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6126F80" w14:textId="6DC929A0" w:rsidR="007A62DE" w:rsidRPr="00396734" w:rsidRDefault="007C46AB"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Fully </w:t>
            </w:r>
            <w:r w:rsidR="00BD5510" w:rsidRPr="00396734">
              <w:rPr>
                <w:rFonts w:ascii="Times New Roman" w:eastAsia="Times New Roman" w:hAnsi="Times New Roman" w:cs="Times New Roman"/>
                <w:sz w:val="22"/>
                <w:szCs w:val="22"/>
                <w:lang w:eastAsia="en-US"/>
              </w:rPr>
              <w:t>hydraulically operated</w:t>
            </w:r>
            <w:r w:rsidRPr="00396734">
              <w:rPr>
                <w:rFonts w:ascii="Times New Roman" w:eastAsia="Times New Roman" w:hAnsi="Times New Roman" w:cs="Times New Roman"/>
                <w:sz w:val="22"/>
                <w:szCs w:val="22"/>
                <w:lang w:eastAsia="en-US"/>
              </w:rPr>
              <w:t>, in all positions.</w:t>
            </w:r>
          </w:p>
        </w:tc>
        <w:tc>
          <w:tcPr>
            <w:tcW w:w="2126" w:type="dxa"/>
            <w:tcBorders>
              <w:top w:val="single" w:sz="4" w:space="0" w:color="auto"/>
              <w:left w:val="single" w:sz="4" w:space="0" w:color="auto"/>
              <w:bottom w:val="single" w:sz="4" w:space="0" w:color="auto"/>
              <w:right w:val="single" w:sz="4" w:space="0" w:color="auto"/>
            </w:tcBorders>
            <w:vAlign w:val="center"/>
          </w:tcPr>
          <w:p w14:paraId="792F8168"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A97D07C"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tc>
      </w:tr>
      <w:tr w:rsidR="007C46AB" w:rsidRPr="00396734" w14:paraId="0F5B5649"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9A10EBF" w14:textId="77777777"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2BF73BB" w14:textId="418A65D2"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w:t>
            </w:r>
            <w:proofErr w:type="gramStart"/>
            <w:r w:rsidR="00297EF4" w:rsidRPr="00396734">
              <w:rPr>
                <w:rFonts w:ascii="Times New Roman" w:eastAsia="Times New Roman" w:hAnsi="Times New Roman" w:cs="Times New Roman"/>
                <w:sz w:val="22"/>
                <w:szCs w:val="22"/>
                <w:lang w:eastAsia="en-US"/>
              </w:rPr>
              <w:t>Floating“</w:t>
            </w:r>
            <w:r w:rsidR="00382E75">
              <w:rPr>
                <w:rFonts w:ascii="Times New Roman" w:eastAsia="Times New Roman" w:hAnsi="Times New Roman" w:cs="Times New Roman"/>
                <w:sz w:val="22"/>
                <w:szCs w:val="22"/>
                <w:lang w:eastAsia="en-US"/>
              </w:rPr>
              <w:t xml:space="preserve"> </w:t>
            </w:r>
            <w:proofErr w:type="spellStart"/>
            <w:r w:rsidR="00297EF4" w:rsidRPr="00396734">
              <w:rPr>
                <w:rFonts w:ascii="Times New Roman" w:eastAsia="Times New Roman" w:hAnsi="Times New Roman" w:cs="Times New Roman"/>
                <w:sz w:val="22"/>
                <w:szCs w:val="22"/>
                <w:lang w:eastAsia="en-US"/>
              </w:rPr>
              <w:t>plow</w:t>
            </w:r>
            <w:proofErr w:type="spellEnd"/>
            <w:proofErr w:type="gramEnd"/>
            <w:r w:rsidRPr="00396734">
              <w:rPr>
                <w:rFonts w:ascii="Times New Roman" w:eastAsia="Times New Roman" w:hAnsi="Times New Roman" w:cs="Times New Roman"/>
                <w:sz w:val="22"/>
                <w:szCs w:val="22"/>
                <w:lang w:eastAsia="en-US"/>
              </w:rPr>
              <w:t xml:space="preserve"> position relative to the road, with assisted pressure function</w:t>
            </w:r>
          </w:p>
        </w:tc>
        <w:tc>
          <w:tcPr>
            <w:tcW w:w="3997" w:type="dxa"/>
            <w:tcBorders>
              <w:top w:val="single" w:sz="4" w:space="0" w:color="auto"/>
              <w:left w:val="single" w:sz="4" w:space="0" w:color="auto"/>
              <w:bottom w:val="single" w:sz="4" w:space="0" w:color="auto"/>
              <w:right w:val="single" w:sz="4" w:space="0" w:color="auto"/>
            </w:tcBorders>
            <w:vAlign w:val="center"/>
          </w:tcPr>
          <w:p w14:paraId="524E058B" w14:textId="3F0A0207"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Must be provided by the manufacturer and ensured by means of a hydraulic system.</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BA4D5A3"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6377450" w14:textId="66ABE609" w:rsidR="007C46AB" w:rsidRPr="00396734" w:rsidRDefault="007C46AB" w:rsidP="007C46AB">
            <w:pPr>
              <w:spacing w:after="0" w:line="240" w:lineRule="auto"/>
              <w:jc w:val="both"/>
              <w:rPr>
                <w:rFonts w:ascii="Times New Roman" w:eastAsia="Times New Roman" w:hAnsi="Times New Roman" w:cs="Times New Roman"/>
                <w:i/>
                <w:iCs/>
                <w:sz w:val="22"/>
                <w:szCs w:val="22"/>
              </w:rPr>
            </w:pPr>
          </w:p>
          <w:p w14:paraId="6875EEE9" w14:textId="1A46B52F" w:rsidR="007C46AB" w:rsidRPr="00396734" w:rsidRDefault="00B278FE" w:rsidP="007C46AB">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5CBEF7A8"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E09E8BD"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3.9.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D3279AC" w14:textId="3453C1AB" w:rsidR="007A62DE" w:rsidRPr="00396734" w:rsidRDefault="00E70ACC"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Operation control</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4727B40" w14:textId="7667E2DE" w:rsidR="007A62DE" w:rsidRPr="00396734" w:rsidRDefault="00E70ACC"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w:t>
            </w:r>
            <w:proofErr w:type="spellStart"/>
            <w:r w:rsidRPr="00396734">
              <w:rPr>
                <w:rFonts w:ascii="Times New Roman" w:eastAsia="Times New Roman" w:hAnsi="Times New Roman" w:cs="Times New Roman"/>
                <w:sz w:val="22"/>
                <w:szCs w:val="22"/>
              </w:rPr>
              <w:t>plow</w:t>
            </w:r>
            <w:proofErr w:type="spellEnd"/>
            <w:r w:rsidRPr="00396734">
              <w:rPr>
                <w:rFonts w:ascii="Times New Roman" w:eastAsia="Times New Roman" w:hAnsi="Times New Roman" w:cs="Times New Roman"/>
                <w:sz w:val="22"/>
                <w:szCs w:val="22"/>
              </w:rPr>
              <w:t xml:space="preserve"> control panel must be equipped with a connection for reading work control (cleaning process) data. The service provider installing the transport control system is given access and the opportunity to connect to the control panel by providing the necessary login codes.</w:t>
            </w:r>
          </w:p>
        </w:tc>
        <w:tc>
          <w:tcPr>
            <w:tcW w:w="2126" w:type="dxa"/>
            <w:tcBorders>
              <w:top w:val="single" w:sz="4" w:space="0" w:color="auto"/>
              <w:left w:val="single" w:sz="4" w:space="0" w:color="auto"/>
              <w:bottom w:val="single" w:sz="4" w:space="0" w:color="auto"/>
              <w:right w:val="single" w:sz="4" w:space="0" w:color="auto"/>
            </w:tcBorders>
            <w:vAlign w:val="center"/>
          </w:tcPr>
          <w:p w14:paraId="2E84632D"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C3F2017" w14:textId="77777777" w:rsidR="007A62DE" w:rsidRPr="00396734" w:rsidRDefault="007A62DE" w:rsidP="007A62DE">
            <w:pPr>
              <w:spacing w:after="0" w:line="240" w:lineRule="auto"/>
              <w:jc w:val="both"/>
              <w:rPr>
                <w:rFonts w:ascii="Times New Roman" w:eastAsia="Times New Roman" w:hAnsi="Times New Roman" w:cs="Times New Roman"/>
                <w:b/>
                <w:bCs/>
                <w:sz w:val="22"/>
                <w:szCs w:val="22"/>
              </w:rPr>
            </w:pPr>
          </w:p>
        </w:tc>
      </w:tr>
      <w:tr w:rsidR="007A62DE" w:rsidRPr="00396734" w14:paraId="029820C7"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52FD80D"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3.10.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7803367" w14:textId="4693D7C7" w:rsidR="007A62DE" w:rsidRPr="00396734" w:rsidRDefault="007C46AB"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height of raising the lowest point of the </w:t>
            </w:r>
            <w:proofErr w:type="spellStart"/>
            <w:r w:rsidRPr="00396734">
              <w:rPr>
                <w:rFonts w:ascii="Times New Roman" w:eastAsia="Times New Roman" w:hAnsi="Times New Roman" w:cs="Times New Roman"/>
                <w:sz w:val="22"/>
                <w:szCs w:val="22"/>
              </w:rPr>
              <w:t>plow</w:t>
            </w:r>
            <w:proofErr w:type="spellEnd"/>
            <w:r w:rsidRPr="00396734">
              <w:rPr>
                <w:rFonts w:ascii="Times New Roman" w:eastAsia="Times New Roman" w:hAnsi="Times New Roman" w:cs="Times New Roman"/>
                <w:sz w:val="22"/>
                <w:szCs w:val="22"/>
              </w:rPr>
              <w:t xml:space="preserve"> from the road surface.</w:t>
            </w:r>
          </w:p>
        </w:tc>
        <w:tc>
          <w:tcPr>
            <w:tcW w:w="3997" w:type="dxa"/>
            <w:tcBorders>
              <w:top w:val="single" w:sz="4" w:space="0" w:color="auto"/>
              <w:left w:val="single" w:sz="4" w:space="0" w:color="auto"/>
              <w:bottom w:val="single" w:sz="4" w:space="0" w:color="auto"/>
              <w:right w:val="single" w:sz="4" w:space="0" w:color="auto"/>
            </w:tcBorders>
            <w:vAlign w:val="center"/>
          </w:tcPr>
          <w:p w14:paraId="6E9BF8F9" w14:textId="3E3CE4B5" w:rsidR="007A62DE" w:rsidRPr="00396734" w:rsidRDefault="007C46AB"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Not less than 300 mm.</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679DC02"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6DE1BF6A" w14:textId="77777777" w:rsidR="00DC72D6" w:rsidRPr="00396734" w:rsidRDefault="00DC72D6" w:rsidP="00022872">
            <w:pPr>
              <w:spacing w:after="0" w:line="240" w:lineRule="auto"/>
              <w:jc w:val="both"/>
              <w:rPr>
                <w:rFonts w:ascii="Times New Roman" w:eastAsia="Times New Roman" w:hAnsi="Times New Roman" w:cs="Times New Roman"/>
                <w:b/>
                <w:bCs/>
                <w:sz w:val="22"/>
                <w:szCs w:val="22"/>
              </w:rPr>
            </w:pPr>
          </w:p>
          <w:p w14:paraId="1BFA223B" w14:textId="77777777" w:rsidR="00022872"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77C190D5" w14:textId="555CE820" w:rsidR="007A62DE" w:rsidRPr="00396734" w:rsidRDefault="007A62DE" w:rsidP="007A62DE">
            <w:pPr>
              <w:spacing w:after="0" w:line="240" w:lineRule="auto"/>
              <w:jc w:val="both"/>
              <w:rPr>
                <w:rFonts w:ascii="Times New Roman" w:eastAsia="Times New Roman" w:hAnsi="Times New Roman" w:cs="Times New Roman"/>
                <w:color w:val="000000"/>
                <w:sz w:val="22"/>
                <w:szCs w:val="22"/>
                <w:shd w:val="clear" w:color="auto" w:fill="C0C0C0"/>
              </w:rPr>
            </w:pPr>
            <w:r w:rsidRPr="00396734">
              <w:rPr>
                <w:rFonts w:ascii="Times New Roman" w:eastAsia="Times New Roman" w:hAnsi="Times New Roman" w:cs="Times New Roman"/>
                <w:b/>
                <w:bCs/>
                <w:i/>
                <w:iCs/>
                <w:color w:val="000000"/>
                <w:sz w:val="22"/>
                <w:szCs w:val="22"/>
              </w:rPr>
              <w:t>-</w:t>
            </w:r>
            <w:r w:rsidRPr="00396734">
              <w:rPr>
                <w:rFonts w:ascii="Times New Roman" w:eastAsia="Times New Roman" w:hAnsi="Times New Roman" w:cs="Times New Roman"/>
                <w:color w:val="000000"/>
                <w:sz w:val="22"/>
                <w:szCs w:val="22"/>
              </w:rPr>
              <w:t xml:space="preserve"> </w:t>
            </w:r>
            <w:r w:rsidRPr="00396734">
              <w:rPr>
                <w:rFonts w:ascii="Times New Roman" w:eastAsia="Times New Roman" w:hAnsi="Times New Roman" w:cs="Times New Roman"/>
                <w:i/>
                <w:iCs/>
                <w:color w:val="000000"/>
                <w:sz w:val="22"/>
                <w:szCs w:val="22"/>
                <w:u w:val="single"/>
                <w:shd w:val="clear" w:color="auto" w:fill="C0C0C0"/>
              </w:rPr>
              <w:t>______</w:t>
            </w:r>
            <w:r w:rsidRPr="00396734">
              <w:rPr>
                <w:rFonts w:ascii="Times New Roman" w:eastAsia="Times New Roman" w:hAnsi="Times New Roman" w:cs="Times New Roman"/>
                <w:i/>
                <w:iCs/>
                <w:color w:val="000000"/>
                <w:sz w:val="22"/>
                <w:szCs w:val="22"/>
                <w:u w:val="single"/>
              </w:rPr>
              <w:t>(</w:t>
            </w:r>
            <w:r w:rsidR="00B278FE" w:rsidRPr="00396734">
              <w:rPr>
                <w:rFonts w:ascii="Times New Roman" w:eastAsia="Times New Roman" w:hAnsi="Times New Roman" w:cs="Times New Roman"/>
                <w:i/>
                <w:iCs/>
                <w:color w:val="000000"/>
                <w:sz w:val="22"/>
                <w:szCs w:val="22"/>
                <w:u w:val="single"/>
              </w:rPr>
              <w:t>enter</w:t>
            </w:r>
            <w:r w:rsidRPr="00396734">
              <w:rPr>
                <w:rFonts w:ascii="Times New Roman" w:eastAsia="Times New Roman" w:hAnsi="Times New Roman" w:cs="Times New Roman"/>
                <w:i/>
                <w:iCs/>
                <w:color w:val="000000"/>
                <w:sz w:val="22"/>
                <w:szCs w:val="22"/>
                <w:u w:val="single"/>
              </w:rPr>
              <w:t>)_</w:t>
            </w:r>
            <w:r w:rsidRPr="00396734">
              <w:rPr>
                <w:rFonts w:ascii="Times New Roman" w:eastAsia="Times New Roman" w:hAnsi="Times New Roman" w:cs="Times New Roman"/>
                <w:i/>
                <w:iCs/>
                <w:color w:val="000000"/>
                <w:sz w:val="22"/>
                <w:szCs w:val="22"/>
                <w:shd w:val="clear" w:color="auto" w:fill="C0C0C0"/>
              </w:rPr>
              <w:t>mm</w:t>
            </w:r>
            <w:r w:rsidRPr="00396734">
              <w:rPr>
                <w:rFonts w:ascii="Times New Roman" w:eastAsia="Times New Roman" w:hAnsi="Times New Roman" w:cs="Times New Roman"/>
                <w:color w:val="000000"/>
                <w:sz w:val="22"/>
                <w:szCs w:val="22"/>
                <w:shd w:val="clear" w:color="auto" w:fill="C0C0C0"/>
              </w:rPr>
              <w:t>.</w:t>
            </w:r>
          </w:p>
          <w:p w14:paraId="57DE34B0" w14:textId="318400BA" w:rsidR="007A62DE" w:rsidRPr="00396734" w:rsidRDefault="00B278F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71AEB903"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12E27CB"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2B964C1" w14:textId="32DEF5B7" w:rsidR="007A62DE" w:rsidRPr="00396734" w:rsidRDefault="007C46AB"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Plow length at cleaning elements</w:t>
            </w:r>
          </w:p>
        </w:tc>
        <w:tc>
          <w:tcPr>
            <w:tcW w:w="3997" w:type="dxa"/>
            <w:tcBorders>
              <w:top w:val="single" w:sz="4" w:space="0" w:color="auto"/>
              <w:left w:val="single" w:sz="4" w:space="0" w:color="auto"/>
              <w:bottom w:val="single" w:sz="4" w:space="0" w:color="auto"/>
              <w:right w:val="single" w:sz="4" w:space="0" w:color="auto"/>
            </w:tcBorders>
            <w:vAlign w:val="center"/>
          </w:tcPr>
          <w:p w14:paraId="1D5AE79A" w14:textId="400A2B54" w:rsidR="007A62DE" w:rsidRPr="00396734" w:rsidRDefault="007C46AB"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No less than 3600 mm (during cleaning, with the </w:t>
            </w:r>
            <w:proofErr w:type="spellStart"/>
            <w:r w:rsidRPr="00396734">
              <w:rPr>
                <w:rFonts w:ascii="Times New Roman" w:eastAsia="Times New Roman" w:hAnsi="Times New Roman" w:cs="Times New Roman"/>
                <w:sz w:val="22"/>
                <w:szCs w:val="22"/>
              </w:rPr>
              <w:t>plow</w:t>
            </w:r>
            <w:proofErr w:type="spellEnd"/>
            <w:r w:rsidRPr="00396734">
              <w:rPr>
                <w:rFonts w:ascii="Times New Roman" w:eastAsia="Times New Roman" w:hAnsi="Times New Roman" w:cs="Times New Roman"/>
                <w:sz w:val="22"/>
                <w:szCs w:val="22"/>
              </w:rPr>
              <w:t xml:space="preserve"> turned to the maximum, the wheels on both sides of the car must fall within the cleaning area).</w:t>
            </w:r>
          </w:p>
          <w:p w14:paraId="4373CE39"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08BB653F"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lastRenderedPageBreak/>
              <w:t xml:space="preserve">Yes/No </w:t>
            </w:r>
            <w:r w:rsidRPr="00396734">
              <w:rPr>
                <w:rFonts w:ascii="Times New Roman" w:eastAsia="Times New Roman" w:hAnsi="Times New Roman" w:cs="Times New Roman"/>
                <w:i/>
                <w:iCs/>
                <w:sz w:val="22"/>
                <w:szCs w:val="22"/>
              </w:rPr>
              <w:t>(delete as appropriate).</w:t>
            </w:r>
          </w:p>
          <w:p w14:paraId="2BE211FE" w14:textId="77777777" w:rsidR="00DC72D6" w:rsidRPr="00396734" w:rsidRDefault="00DC72D6" w:rsidP="00022872">
            <w:pPr>
              <w:spacing w:after="0" w:line="240" w:lineRule="auto"/>
              <w:jc w:val="both"/>
              <w:rPr>
                <w:rFonts w:ascii="Times New Roman" w:eastAsia="Times New Roman" w:hAnsi="Times New Roman" w:cs="Times New Roman"/>
                <w:b/>
                <w:bCs/>
                <w:sz w:val="22"/>
                <w:szCs w:val="22"/>
              </w:rPr>
            </w:pPr>
          </w:p>
          <w:p w14:paraId="1827E0C1" w14:textId="30D29B47" w:rsidR="00022872"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44774D67" w14:textId="61DE0B26" w:rsidR="007A62DE" w:rsidRPr="00396734" w:rsidRDefault="007A62DE" w:rsidP="007A62DE">
            <w:pPr>
              <w:spacing w:after="0" w:line="240" w:lineRule="auto"/>
              <w:jc w:val="both"/>
              <w:rPr>
                <w:rFonts w:ascii="Times New Roman" w:eastAsia="Times New Roman" w:hAnsi="Times New Roman" w:cs="Times New Roman"/>
                <w:color w:val="000000"/>
                <w:sz w:val="22"/>
                <w:szCs w:val="22"/>
                <w:shd w:val="clear" w:color="auto" w:fill="C0C0C0"/>
              </w:rPr>
            </w:pPr>
            <w:r w:rsidRPr="00396734">
              <w:rPr>
                <w:rFonts w:ascii="Times New Roman" w:eastAsia="Times New Roman" w:hAnsi="Times New Roman" w:cs="Times New Roman"/>
                <w:b/>
                <w:bCs/>
                <w:i/>
                <w:iCs/>
                <w:color w:val="000000"/>
                <w:sz w:val="22"/>
                <w:szCs w:val="22"/>
              </w:rPr>
              <w:lastRenderedPageBreak/>
              <w:t>-</w:t>
            </w:r>
            <w:r w:rsidRPr="00396734">
              <w:rPr>
                <w:rFonts w:ascii="Times New Roman" w:eastAsia="Times New Roman" w:hAnsi="Times New Roman" w:cs="Times New Roman"/>
                <w:color w:val="000000"/>
                <w:sz w:val="22"/>
                <w:szCs w:val="22"/>
              </w:rPr>
              <w:t xml:space="preserve"> </w:t>
            </w:r>
            <w:r w:rsidRPr="00396734">
              <w:rPr>
                <w:rFonts w:ascii="Times New Roman" w:eastAsia="Times New Roman" w:hAnsi="Times New Roman" w:cs="Times New Roman"/>
                <w:i/>
                <w:iCs/>
                <w:color w:val="000000"/>
                <w:sz w:val="22"/>
                <w:szCs w:val="22"/>
                <w:u w:val="single"/>
                <w:shd w:val="clear" w:color="auto" w:fill="C0C0C0"/>
              </w:rPr>
              <w:t>______(</w:t>
            </w:r>
            <w:r w:rsidR="00B278FE" w:rsidRPr="00396734">
              <w:rPr>
                <w:rFonts w:ascii="Times New Roman" w:eastAsia="Times New Roman" w:hAnsi="Times New Roman" w:cs="Times New Roman"/>
                <w:i/>
                <w:iCs/>
                <w:color w:val="000000"/>
                <w:sz w:val="22"/>
                <w:szCs w:val="22"/>
                <w:u w:val="single"/>
                <w:shd w:val="clear" w:color="auto" w:fill="C0C0C0"/>
              </w:rPr>
              <w:t>enter</w:t>
            </w:r>
            <w:r w:rsidRPr="00396734">
              <w:rPr>
                <w:rFonts w:ascii="Times New Roman" w:eastAsia="Times New Roman" w:hAnsi="Times New Roman" w:cs="Times New Roman"/>
                <w:i/>
                <w:iCs/>
                <w:color w:val="000000"/>
                <w:sz w:val="22"/>
                <w:szCs w:val="22"/>
                <w:u w:val="single"/>
                <w:shd w:val="clear" w:color="auto" w:fill="C0C0C0"/>
              </w:rPr>
              <w:t>)_</w:t>
            </w:r>
            <w:r w:rsidRPr="00396734">
              <w:rPr>
                <w:rFonts w:ascii="Times New Roman" w:eastAsia="Times New Roman" w:hAnsi="Times New Roman" w:cs="Times New Roman"/>
                <w:i/>
                <w:iCs/>
                <w:color w:val="000000"/>
                <w:sz w:val="22"/>
                <w:szCs w:val="22"/>
                <w:shd w:val="clear" w:color="auto" w:fill="C0C0C0"/>
              </w:rPr>
              <w:t>mm</w:t>
            </w:r>
            <w:r w:rsidRPr="00396734">
              <w:rPr>
                <w:rFonts w:ascii="Times New Roman" w:eastAsia="Times New Roman" w:hAnsi="Times New Roman" w:cs="Times New Roman"/>
                <w:color w:val="000000"/>
                <w:sz w:val="22"/>
                <w:szCs w:val="22"/>
                <w:shd w:val="clear" w:color="auto" w:fill="C0C0C0"/>
              </w:rPr>
              <w:t>.</w:t>
            </w:r>
          </w:p>
          <w:p w14:paraId="2FE14F5F" w14:textId="23E81061" w:rsidR="007A62DE" w:rsidRPr="00396734" w:rsidRDefault="00B278F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1155F64E"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56FCAF8F"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3.12.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6E7EA60" w14:textId="61BEF3B8" w:rsidR="007A62DE" w:rsidRPr="00396734" w:rsidRDefault="007C46AB"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Plow height </w:t>
            </w:r>
          </w:p>
        </w:tc>
        <w:tc>
          <w:tcPr>
            <w:tcW w:w="3997" w:type="dxa"/>
            <w:tcBorders>
              <w:top w:val="single" w:sz="4" w:space="0" w:color="auto"/>
              <w:left w:val="single" w:sz="4" w:space="0" w:color="auto"/>
              <w:bottom w:val="single" w:sz="4" w:space="0" w:color="auto"/>
              <w:right w:val="single" w:sz="4" w:space="0" w:color="auto"/>
            </w:tcBorders>
            <w:vAlign w:val="center"/>
          </w:tcPr>
          <w:p w14:paraId="665280BB" w14:textId="10D7342F" w:rsidR="007A62DE" w:rsidRPr="00396734" w:rsidRDefault="007C46AB"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Cs/>
                <w:sz w:val="22"/>
                <w:szCs w:val="22"/>
              </w:rPr>
              <w:t>1000-1500 mm (including cleaning elements and rigid material roof).</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4DB0D59"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117E9192" w14:textId="77777777" w:rsidR="00DC72D6" w:rsidRPr="00396734" w:rsidRDefault="00DC72D6" w:rsidP="00022872">
            <w:pPr>
              <w:spacing w:after="0" w:line="240" w:lineRule="auto"/>
              <w:jc w:val="both"/>
              <w:rPr>
                <w:rFonts w:ascii="Times New Roman" w:eastAsia="Times New Roman" w:hAnsi="Times New Roman" w:cs="Times New Roman"/>
                <w:b/>
                <w:bCs/>
                <w:sz w:val="22"/>
                <w:szCs w:val="22"/>
              </w:rPr>
            </w:pPr>
          </w:p>
          <w:p w14:paraId="229BDD2F" w14:textId="50812359" w:rsidR="00022872"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4D97103C" w14:textId="676EFCC4" w:rsidR="007A62DE" w:rsidRPr="00396734" w:rsidRDefault="007A62DE" w:rsidP="007A62DE">
            <w:pPr>
              <w:spacing w:after="0" w:line="240" w:lineRule="auto"/>
              <w:jc w:val="both"/>
              <w:rPr>
                <w:rFonts w:ascii="Times New Roman" w:eastAsia="Times New Roman" w:hAnsi="Times New Roman" w:cs="Times New Roman"/>
                <w:color w:val="000000"/>
                <w:sz w:val="22"/>
                <w:szCs w:val="22"/>
                <w:shd w:val="clear" w:color="auto" w:fill="C0C0C0"/>
              </w:rPr>
            </w:pPr>
            <w:r w:rsidRPr="00396734">
              <w:rPr>
                <w:rFonts w:ascii="Times New Roman" w:eastAsia="Times New Roman" w:hAnsi="Times New Roman" w:cs="Times New Roman"/>
                <w:b/>
                <w:bCs/>
                <w:i/>
                <w:iCs/>
                <w:color w:val="000000"/>
                <w:sz w:val="22"/>
                <w:szCs w:val="22"/>
              </w:rPr>
              <w:t>-</w:t>
            </w:r>
            <w:r w:rsidRPr="00396734">
              <w:rPr>
                <w:rFonts w:ascii="Times New Roman" w:eastAsia="Times New Roman" w:hAnsi="Times New Roman" w:cs="Times New Roman"/>
                <w:color w:val="000000"/>
                <w:sz w:val="22"/>
                <w:szCs w:val="22"/>
              </w:rPr>
              <w:t xml:space="preserve"> </w:t>
            </w:r>
            <w:r w:rsidRPr="00396734">
              <w:rPr>
                <w:rFonts w:ascii="Times New Roman" w:eastAsia="Times New Roman" w:hAnsi="Times New Roman" w:cs="Times New Roman"/>
                <w:i/>
                <w:iCs/>
                <w:color w:val="000000"/>
                <w:sz w:val="22"/>
                <w:szCs w:val="22"/>
                <w:u w:val="single"/>
                <w:shd w:val="clear" w:color="auto" w:fill="C0C0C0"/>
              </w:rPr>
              <w:t>______(</w:t>
            </w:r>
            <w:r w:rsidR="00B278FE" w:rsidRPr="00396734">
              <w:rPr>
                <w:rFonts w:ascii="Times New Roman" w:eastAsia="Times New Roman" w:hAnsi="Times New Roman" w:cs="Times New Roman"/>
                <w:i/>
                <w:iCs/>
                <w:color w:val="000000"/>
                <w:sz w:val="22"/>
                <w:szCs w:val="22"/>
                <w:u w:val="single"/>
                <w:shd w:val="clear" w:color="auto" w:fill="C0C0C0"/>
              </w:rPr>
              <w:t>enter</w:t>
            </w:r>
            <w:r w:rsidRPr="00396734">
              <w:rPr>
                <w:rFonts w:ascii="Times New Roman" w:eastAsia="Times New Roman" w:hAnsi="Times New Roman" w:cs="Times New Roman"/>
                <w:i/>
                <w:iCs/>
                <w:color w:val="000000"/>
                <w:sz w:val="22"/>
                <w:szCs w:val="22"/>
                <w:u w:val="single"/>
                <w:shd w:val="clear" w:color="auto" w:fill="C0C0C0"/>
              </w:rPr>
              <w:t>)_</w:t>
            </w:r>
            <w:r w:rsidRPr="00396734">
              <w:rPr>
                <w:rFonts w:ascii="Times New Roman" w:eastAsia="Times New Roman" w:hAnsi="Times New Roman" w:cs="Times New Roman"/>
                <w:i/>
                <w:iCs/>
                <w:color w:val="000000"/>
                <w:sz w:val="22"/>
                <w:szCs w:val="22"/>
                <w:shd w:val="clear" w:color="auto" w:fill="C0C0C0"/>
              </w:rPr>
              <w:t>mm</w:t>
            </w:r>
            <w:r w:rsidRPr="00396734">
              <w:rPr>
                <w:rFonts w:ascii="Times New Roman" w:eastAsia="Times New Roman" w:hAnsi="Times New Roman" w:cs="Times New Roman"/>
                <w:color w:val="000000"/>
                <w:sz w:val="22"/>
                <w:szCs w:val="22"/>
                <w:shd w:val="clear" w:color="auto" w:fill="C0C0C0"/>
              </w:rPr>
              <w:t>.</w:t>
            </w:r>
          </w:p>
          <w:p w14:paraId="3756A072" w14:textId="1419100C" w:rsidR="007A62DE" w:rsidRPr="00396734" w:rsidRDefault="00B278F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2AD4651B"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9D6CD5A"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3.13.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090C652" w14:textId="05375DB7" w:rsidR="007A62DE" w:rsidRPr="00396734" w:rsidRDefault="00F87F05"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Plow rotation </w:t>
            </w:r>
            <w:r w:rsidR="007A62DE" w:rsidRPr="00396734">
              <w:rPr>
                <w:rFonts w:ascii="Times New Roman" w:eastAsia="Times New Roman" w:hAnsi="Times New Roman" w:cs="Times New Roman"/>
                <w:sz w:val="22"/>
                <w:szCs w:val="22"/>
              </w:rPr>
              <w:t xml:space="preserve"> </w:t>
            </w:r>
          </w:p>
        </w:tc>
        <w:tc>
          <w:tcPr>
            <w:tcW w:w="3997" w:type="dxa"/>
            <w:tcBorders>
              <w:top w:val="single" w:sz="4" w:space="0" w:color="auto"/>
              <w:left w:val="single" w:sz="4" w:space="0" w:color="auto"/>
              <w:bottom w:val="single" w:sz="4" w:space="0" w:color="auto"/>
              <w:right w:val="single" w:sz="4" w:space="0" w:color="auto"/>
            </w:tcBorders>
            <w:vAlign w:val="center"/>
          </w:tcPr>
          <w:p w14:paraId="68838A93" w14:textId="7B23FC66"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Fully </w:t>
            </w:r>
            <w:r w:rsidR="00801874" w:rsidRPr="00396734">
              <w:rPr>
                <w:rFonts w:ascii="Times New Roman" w:eastAsia="Times New Roman" w:hAnsi="Times New Roman" w:cs="Times New Roman"/>
                <w:sz w:val="22"/>
                <w:szCs w:val="22"/>
              </w:rPr>
              <w:t>hydraulically operated to</w:t>
            </w:r>
            <w:r w:rsidRPr="00396734">
              <w:rPr>
                <w:rFonts w:ascii="Times New Roman" w:eastAsia="Times New Roman" w:hAnsi="Times New Roman" w:cs="Times New Roman"/>
                <w:sz w:val="22"/>
                <w:szCs w:val="22"/>
              </w:rPr>
              <w:t xml:space="preserve"> both sides, with lockable intermediate positions.</w:t>
            </w:r>
          </w:p>
          <w:p w14:paraId="19682809" w14:textId="77777777"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Possible rotation angle in both directions of at least 30</w:t>
            </w:r>
            <w:r w:rsidRPr="00396734">
              <w:rPr>
                <w:rFonts w:ascii="Times New Roman" w:eastAsia="Times New Roman" w:hAnsi="Times New Roman" w:cs="Times New Roman"/>
                <w:sz w:val="22"/>
                <w:szCs w:val="22"/>
                <w:vertAlign w:val="superscript"/>
              </w:rPr>
              <w:t xml:space="preserve"> o</w:t>
            </w:r>
            <w:r w:rsidRPr="00396734">
              <w:rPr>
                <w:rFonts w:ascii="Times New Roman" w:eastAsia="Times New Roman" w:hAnsi="Times New Roman" w:cs="Times New Roman"/>
                <w:sz w:val="22"/>
                <w:szCs w:val="22"/>
              </w:rPr>
              <w:t>.</w:t>
            </w:r>
          </w:p>
          <w:p w14:paraId="4F64C856"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079A9A89"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420E19D" w14:textId="77777777" w:rsidR="00DC72D6" w:rsidRPr="00396734" w:rsidRDefault="00DC72D6" w:rsidP="00022872">
            <w:pPr>
              <w:spacing w:after="0" w:line="240" w:lineRule="auto"/>
              <w:jc w:val="both"/>
              <w:rPr>
                <w:rFonts w:ascii="Times New Roman" w:eastAsia="Times New Roman" w:hAnsi="Times New Roman" w:cs="Times New Roman"/>
                <w:b/>
                <w:bCs/>
                <w:sz w:val="22"/>
                <w:szCs w:val="22"/>
              </w:rPr>
            </w:pPr>
          </w:p>
          <w:p w14:paraId="512732B7" w14:textId="6ACD048A" w:rsidR="00022872"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p>
          <w:p w14:paraId="3AD08D58" w14:textId="27BD48D8" w:rsidR="007A62DE" w:rsidRPr="00396734" w:rsidRDefault="007A62DE" w:rsidP="007A62DE">
            <w:pPr>
              <w:spacing w:after="0" w:line="240" w:lineRule="auto"/>
              <w:jc w:val="both"/>
              <w:rPr>
                <w:rFonts w:ascii="Times New Roman" w:eastAsia="Times New Roman" w:hAnsi="Times New Roman" w:cs="Times New Roman"/>
                <w:color w:val="000000"/>
                <w:sz w:val="22"/>
                <w:szCs w:val="22"/>
                <w:shd w:val="clear" w:color="auto" w:fill="C0C0C0"/>
              </w:rPr>
            </w:pPr>
            <w:r w:rsidRPr="00396734">
              <w:rPr>
                <w:rFonts w:ascii="Times New Roman" w:eastAsia="Times New Roman" w:hAnsi="Times New Roman" w:cs="Times New Roman"/>
                <w:b/>
                <w:bCs/>
                <w:i/>
                <w:iCs/>
                <w:color w:val="000000"/>
                <w:sz w:val="22"/>
                <w:szCs w:val="22"/>
              </w:rPr>
              <w:t>-</w:t>
            </w:r>
            <w:r w:rsidRPr="00396734">
              <w:rPr>
                <w:rFonts w:ascii="Times New Roman" w:eastAsia="Times New Roman" w:hAnsi="Times New Roman" w:cs="Times New Roman"/>
                <w:color w:val="000000"/>
                <w:sz w:val="22"/>
                <w:szCs w:val="22"/>
              </w:rPr>
              <w:t xml:space="preserve"> </w:t>
            </w:r>
            <w:r w:rsidRPr="00396734">
              <w:rPr>
                <w:rFonts w:ascii="Times New Roman" w:eastAsia="Times New Roman" w:hAnsi="Times New Roman" w:cs="Times New Roman"/>
                <w:i/>
                <w:iCs/>
                <w:color w:val="000000"/>
                <w:sz w:val="22"/>
                <w:szCs w:val="22"/>
                <w:u w:val="single"/>
                <w:shd w:val="clear" w:color="auto" w:fill="C0C0C0"/>
              </w:rPr>
              <w:t xml:space="preserve">______   </w:t>
            </w:r>
            <w:r w:rsidRPr="00396734">
              <w:rPr>
                <w:rFonts w:ascii="Times New Roman" w:eastAsia="Times New Roman" w:hAnsi="Times New Roman" w:cs="Times New Roman"/>
                <w:sz w:val="22"/>
                <w:szCs w:val="22"/>
                <w:vertAlign w:val="superscript"/>
              </w:rPr>
              <w:t>o</w:t>
            </w:r>
            <w:r w:rsidRPr="00396734">
              <w:rPr>
                <w:rFonts w:ascii="Times New Roman" w:eastAsia="Times New Roman" w:hAnsi="Times New Roman" w:cs="Times New Roman"/>
                <w:i/>
                <w:iCs/>
                <w:color w:val="000000"/>
                <w:sz w:val="22"/>
                <w:szCs w:val="22"/>
                <w:u w:val="single"/>
              </w:rPr>
              <w:t xml:space="preserve"> (</w:t>
            </w:r>
            <w:r w:rsidR="00B278FE" w:rsidRPr="00396734">
              <w:rPr>
                <w:rFonts w:ascii="Times New Roman" w:eastAsia="Times New Roman" w:hAnsi="Times New Roman" w:cs="Times New Roman"/>
                <w:i/>
                <w:iCs/>
                <w:color w:val="000000"/>
                <w:sz w:val="22"/>
                <w:szCs w:val="22"/>
                <w:u w:val="single"/>
              </w:rPr>
              <w:t>enter</w:t>
            </w:r>
            <w:r w:rsidRPr="00396734">
              <w:rPr>
                <w:rFonts w:ascii="Times New Roman" w:eastAsia="Times New Roman" w:hAnsi="Times New Roman" w:cs="Times New Roman"/>
                <w:i/>
                <w:iCs/>
                <w:color w:val="000000"/>
                <w:sz w:val="22"/>
                <w:szCs w:val="22"/>
                <w:u w:val="single"/>
              </w:rPr>
              <w:t xml:space="preserve">) </w:t>
            </w:r>
            <w:r w:rsidR="00B278FE" w:rsidRPr="00396734">
              <w:rPr>
                <w:rFonts w:ascii="Times New Roman" w:eastAsia="Times New Roman" w:hAnsi="Times New Roman" w:cs="Times New Roman"/>
                <w:sz w:val="22"/>
                <w:szCs w:val="22"/>
              </w:rPr>
              <w:t>angle</w:t>
            </w:r>
            <w:r w:rsidRPr="00396734">
              <w:rPr>
                <w:rFonts w:ascii="Times New Roman" w:eastAsia="Times New Roman" w:hAnsi="Times New Roman" w:cs="Times New Roman"/>
                <w:sz w:val="22"/>
                <w:szCs w:val="22"/>
              </w:rPr>
              <w:t>.</w:t>
            </w:r>
          </w:p>
          <w:p w14:paraId="6DCB49A0" w14:textId="0E9A5E90" w:rsidR="007A62DE" w:rsidRPr="00396734" w:rsidRDefault="00B278F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0A41221B"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1377887"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3.14.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82C4A99" w14:textId="77777777" w:rsidR="00F87F05" w:rsidRPr="00396734" w:rsidRDefault="00F87F05" w:rsidP="00F87F05">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width of the section being cleaned, with a rotation of at least 30</w:t>
            </w:r>
            <w:r w:rsidRPr="00396734">
              <w:rPr>
                <w:rFonts w:ascii="Times New Roman" w:eastAsia="Times New Roman" w:hAnsi="Times New Roman" w:cs="Times New Roman"/>
                <w:sz w:val="22"/>
                <w:szCs w:val="22"/>
                <w:vertAlign w:val="superscript"/>
              </w:rPr>
              <w:t xml:space="preserve"> o</w:t>
            </w:r>
            <w:r w:rsidRPr="00396734">
              <w:rPr>
                <w:rFonts w:ascii="Times New Roman" w:eastAsia="Times New Roman" w:hAnsi="Times New Roman" w:cs="Times New Roman"/>
                <w:sz w:val="22"/>
                <w:szCs w:val="22"/>
              </w:rPr>
              <w:t>.</w:t>
            </w:r>
          </w:p>
          <w:p w14:paraId="3817A3F7" w14:textId="2506FD33"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3997" w:type="dxa"/>
            <w:tcBorders>
              <w:top w:val="single" w:sz="4" w:space="0" w:color="auto"/>
              <w:left w:val="single" w:sz="4" w:space="0" w:color="auto"/>
              <w:bottom w:val="single" w:sz="4" w:space="0" w:color="auto"/>
              <w:right w:val="single" w:sz="4" w:space="0" w:color="auto"/>
            </w:tcBorders>
            <w:vAlign w:val="center"/>
          </w:tcPr>
          <w:p w14:paraId="666B7058" w14:textId="77777777" w:rsidR="007A62DE" w:rsidRPr="00396734" w:rsidRDefault="007C46AB"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Not less than 3000 mm.</w:t>
            </w:r>
          </w:p>
          <w:p w14:paraId="7EF0EB54" w14:textId="6B3480E4" w:rsidR="007C46AB" w:rsidRPr="00396734" w:rsidRDefault="007C46AB" w:rsidP="007A62DE">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31425628"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370201F2" w14:textId="77777777" w:rsidR="00DC72D6" w:rsidRPr="00396734" w:rsidRDefault="00DC72D6" w:rsidP="00022872">
            <w:pPr>
              <w:spacing w:after="0" w:line="240" w:lineRule="auto"/>
              <w:jc w:val="both"/>
              <w:rPr>
                <w:rFonts w:ascii="Times New Roman" w:eastAsia="Times New Roman" w:hAnsi="Times New Roman" w:cs="Times New Roman"/>
                <w:b/>
                <w:bCs/>
                <w:sz w:val="22"/>
                <w:szCs w:val="22"/>
              </w:rPr>
            </w:pPr>
          </w:p>
          <w:p w14:paraId="1AB9041D" w14:textId="3698200A" w:rsidR="007A62DE"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2011CB" w:rsidRPr="00396734">
              <w:rPr>
                <w:rFonts w:ascii="Times New Roman" w:eastAsia="Times New Roman" w:hAnsi="Times New Roman" w:cs="Times New Roman"/>
                <w:i/>
                <w:iCs/>
                <w:sz w:val="22"/>
                <w:szCs w:val="22"/>
                <w:lang w:eastAsia="ar-SA"/>
              </w:rPr>
              <w:t>- _</w:t>
            </w:r>
            <w:r w:rsidR="007A62DE" w:rsidRPr="00396734">
              <w:rPr>
                <w:rFonts w:ascii="Times New Roman" w:eastAsia="Times New Roman" w:hAnsi="Times New Roman" w:cs="Times New Roman"/>
                <w:i/>
                <w:iCs/>
                <w:sz w:val="22"/>
                <w:szCs w:val="22"/>
                <w:shd w:val="clear" w:color="auto" w:fill="C0C0C0"/>
                <w:lang w:eastAsia="ar-SA"/>
              </w:rPr>
              <w:t>___</w:t>
            </w:r>
            <w:r w:rsidR="007A62DE" w:rsidRPr="00396734">
              <w:rPr>
                <w:rFonts w:ascii="Times New Roman" w:eastAsia="Times New Roman" w:hAnsi="Times New Roman" w:cs="Times New Roman"/>
                <w:i/>
                <w:iCs/>
                <w:sz w:val="22"/>
                <w:szCs w:val="22"/>
                <w:lang w:eastAsia="ar-SA"/>
              </w:rPr>
              <w:t xml:space="preserve"> mm.</w:t>
            </w:r>
          </w:p>
          <w:p w14:paraId="46DF9417" w14:textId="7DA048CC" w:rsidR="007A62DE" w:rsidRPr="00396734" w:rsidRDefault="00B278F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46B38E2B"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FC620EC"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EEA09FF" w14:textId="20E7068E" w:rsidR="007A62DE" w:rsidRPr="00396734" w:rsidRDefault="007C46AB"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Plow marker lighting and marking</w:t>
            </w:r>
          </w:p>
        </w:tc>
        <w:tc>
          <w:tcPr>
            <w:tcW w:w="3997" w:type="dxa"/>
            <w:tcBorders>
              <w:top w:val="single" w:sz="4" w:space="0" w:color="auto"/>
              <w:left w:val="single" w:sz="4" w:space="0" w:color="auto"/>
              <w:bottom w:val="single" w:sz="4" w:space="0" w:color="auto"/>
              <w:right w:val="single" w:sz="4" w:space="0" w:color="auto"/>
            </w:tcBorders>
            <w:vAlign w:val="center"/>
          </w:tcPr>
          <w:p w14:paraId="1766BF47" w14:textId="55264F87" w:rsidR="0037024A" w:rsidRPr="00396734" w:rsidRDefault="0037024A" w:rsidP="0037024A">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Dimension lighting - double-sided, lamps with </w:t>
            </w:r>
            <w:r w:rsidRPr="00396734">
              <w:rPr>
                <w:rFonts w:ascii="Times New Roman" w:eastAsia="Times New Roman" w:hAnsi="Times New Roman" w:cs="Times New Roman"/>
                <w:color w:val="00B050"/>
                <w:sz w:val="22"/>
                <w:szCs w:val="22"/>
              </w:rPr>
              <w:t>LED bulbs</w:t>
            </w:r>
            <w:r w:rsidRPr="00396734">
              <w:rPr>
                <w:rFonts w:ascii="Times New Roman" w:eastAsia="Times New Roman" w:hAnsi="Times New Roman" w:cs="Times New Roman"/>
                <w:sz w:val="22"/>
                <w:szCs w:val="22"/>
              </w:rPr>
              <w:t>.</w:t>
            </w:r>
          </w:p>
          <w:p w14:paraId="5BC4BE04" w14:textId="77777777" w:rsidR="0037024A" w:rsidRPr="00396734" w:rsidRDefault="0037024A" w:rsidP="0037024A">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rear corners are marked with warning light-reflecting diagonal red and white stripes.</w:t>
            </w:r>
          </w:p>
          <w:p w14:paraId="64CD59B6" w14:textId="25BA7446" w:rsidR="0037024A" w:rsidRPr="00396734" w:rsidRDefault="0037024A" w:rsidP="0037024A">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Sample warning marking pattern:</w:t>
            </w:r>
          </w:p>
          <w:p w14:paraId="21F60BF0" w14:textId="77777777" w:rsidR="007A62DE" w:rsidRPr="00396734" w:rsidRDefault="007A62DE" w:rsidP="007A62DE">
            <w:pPr>
              <w:suppressAutoHyphens/>
              <w:spacing w:after="0" w:line="240" w:lineRule="auto"/>
              <w:jc w:val="both"/>
              <w:rPr>
                <w:rFonts w:ascii="Times New Roman" w:eastAsia="Arial Unicode MS" w:hAnsi="Times New Roman" w:cs="Times New Roman"/>
                <w:sz w:val="22"/>
                <w:szCs w:val="22"/>
                <w:lang w:eastAsia="ar-SA"/>
              </w:rPr>
            </w:pPr>
            <w:r w:rsidRPr="00396734">
              <w:rPr>
                <w:rFonts w:ascii="Times New Roman" w:eastAsia="Times New Roman" w:hAnsi="Times New Roman" w:cs="Times New Roman"/>
                <w:noProof/>
                <w:sz w:val="22"/>
                <w:szCs w:val="22"/>
              </w:rPr>
              <w:lastRenderedPageBreak/>
              <w:drawing>
                <wp:inline distT="0" distB="0" distL="0" distR="0" wp14:anchorId="7B3761AE" wp14:editId="16AB4D45">
                  <wp:extent cx="1996440" cy="1181100"/>
                  <wp:effectExtent l="0" t="0" r="3810" b="0"/>
                  <wp:docPr id="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7734B067"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24032DE7"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3B6064CA" w14:textId="2DA4BD69"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6E7E7BD6" w14:textId="77777777" w:rsidR="000D62A3" w:rsidRPr="00396734" w:rsidRDefault="000D62A3" w:rsidP="000D62A3">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_________ and page No ___________ or </w:t>
            </w:r>
            <w:r w:rsidRPr="00396734">
              <w:rPr>
                <w:rFonts w:ascii="Times New Roman" w:eastAsia="Times New Roman" w:hAnsi="Times New Roman" w:cs="Times New Roman"/>
                <w:i/>
                <w:iCs/>
                <w:color w:val="000000"/>
                <w:sz w:val="22"/>
                <w:szCs w:val="22"/>
              </w:rPr>
              <w:lastRenderedPageBreak/>
              <w:t>reference - ________.</w:t>
            </w:r>
          </w:p>
          <w:p w14:paraId="7C077F82" w14:textId="6FD2366A" w:rsidR="007A62DE" w:rsidRPr="00396734" w:rsidRDefault="007A62DE" w:rsidP="007A62DE">
            <w:pPr>
              <w:spacing w:after="0" w:line="240" w:lineRule="auto"/>
              <w:jc w:val="both"/>
              <w:rPr>
                <w:rFonts w:ascii="Times New Roman" w:eastAsia="Times New Roman" w:hAnsi="Times New Roman" w:cs="Times New Roman"/>
                <w:sz w:val="22"/>
                <w:szCs w:val="22"/>
              </w:rPr>
            </w:pPr>
          </w:p>
        </w:tc>
      </w:tr>
      <w:tr w:rsidR="007A62DE" w:rsidRPr="00396734" w14:paraId="3252306B"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161EFD8"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3.15.1</w:t>
            </w:r>
          </w:p>
        </w:tc>
        <w:tc>
          <w:tcPr>
            <w:tcW w:w="2551" w:type="dxa"/>
            <w:tcBorders>
              <w:top w:val="single" w:sz="4" w:space="0" w:color="000000"/>
              <w:left w:val="single" w:sz="4" w:space="0" w:color="000000"/>
              <w:bottom w:val="single" w:sz="4" w:space="0" w:color="000000"/>
              <w:right w:val="single" w:sz="4" w:space="0" w:color="auto"/>
            </w:tcBorders>
            <w:vAlign w:val="center"/>
            <w:hideMark/>
          </w:tcPr>
          <w:p w14:paraId="5BD3ECF4" w14:textId="77777777" w:rsidR="00F753A1" w:rsidRPr="00396734" w:rsidRDefault="00F753A1" w:rsidP="00F753A1">
            <w:pPr>
              <w:spacing w:after="0" w:line="240" w:lineRule="auto"/>
              <w:rPr>
                <w:rFonts w:ascii="Times New Roman" w:eastAsia="Calibri" w:hAnsi="Times New Roman" w:cs="Times New Roman"/>
                <w:color w:val="00B050"/>
                <w:sz w:val="22"/>
                <w:szCs w:val="22"/>
                <w:lang w:eastAsia="zh-CN"/>
              </w:rPr>
            </w:pPr>
            <w:r w:rsidRPr="00396734">
              <w:rPr>
                <w:rFonts w:ascii="Times New Roman" w:eastAsia="Calibri" w:hAnsi="Times New Roman" w:cs="Times New Roman"/>
                <w:color w:val="00B050"/>
                <w:sz w:val="22"/>
                <w:szCs w:val="22"/>
                <w:lang w:eastAsia="zh-CN"/>
              </w:rPr>
              <w:t xml:space="preserve">Additional marker lighting </w:t>
            </w:r>
          </w:p>
          <w:p w14:paraId="553B24B5" w14:textId="26A3251F"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1BBD31AA" w14:textId="77777777" w:rsidR="00F753A1" w:rsidRPr="00396734" w:rsidRDefault="00F753A1" w:rsidP="00F753A1">
            <w:pPr>
              <w:spacing w:after="0" w:line="240" w:lineRule="auto"/>
              <w:ind w:right="56"/>
              <w:jc w:val="both"/>
              <w:rPr>
                <w:rFonts w:ascii="Times New Roman" w:eastAsia="Times New Roman" w:hAnsi="Times New Roman" w:cs="Times New Roman"/>
                <w:color w:val="00B050"/>
                <w:sz w:val="22"/>
                <w:szCs w:val="22"/>
              </w:rPr>
            </w:pPr>
            <w:r w:rsidRPr="00396734">
              <w:rPr>
                <w:rFonts w:ascii="Times New Roman" w:eastAsia="Times New Roman" w:hAnsi="Times New Roman" w:cs="Times New Roman"/>
                <w:color w:val="00B050"/>
                <w:sz w:val="22"/>
                <w:szCs w:val="22"/>
              </w:rPr>
              <w:t xml:space="preserve">Additional marking of the working left and right edges of the snow </w:t>
            </w:r>
            <w:proofErr w:type="spellStart"/>
            <w:r w:rsidRPr="00396734">
              <w:rPr>
                <w:rFonts w:ascii="Times New Roman" w:eastAsia="Times New Roman" w:hAnsi="Times New Roman" w:cs="Times New Roman"/>
                <w:color w:val="00B050"/>
                <w:sz w:val="22"/>
                <w:szCs w:val="22"/>
              </w:rPr>
              <w:t>plow</w:t>
            </w:r>
            <w:proofErr w:type="spellEnd"/>
            <w:r w:rsidRPr="00396734">
              <w:rPr>
                <w:rFonts w:ascii="Times New Roman" w:eastAsia="Times New Roman" w:hAnsi="Times New Roman" w:cs="Times New Roman"/>
                <w:color w:val="00B050"/>
                <w:sz w:val="22"/>
                <w:szCs w:val="22"/>
              </w:rPr>
              <w:t xml:space="preserve"> with LED double-sided lights</w:t>
            </w:r>
            <w:r w:rsidRPr="00396734">
              <w:rPr>
                <w:rFonts w:ascii="Times New Roman" w:eastAsia="Times New Roman" w:hAnsi="Times New Roman" w:cs="Times New Roman"/>
                <w:sz w:val="22"/>
                <w:szCs w:val="22"/>
              </w:rPr>
              <w:t>.</w:t>
            </w:r>
          </w:p>
          <w:p w14:paraId="4426FAC2" w14:textId="77777777" w:rsidR="00F753A1" w:rsidRPr="00396734" w:rsidRDefault="00F753A1" w:rsidP="00F753A1">
            <w:pPr>
              <w:spacing w:after="0" w:line="240" w:lineRule="auto"/>
              <w:ind w:right="56"/>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LED light protection against solid objects and liquids is not less than IP65.</w:t>
            </w:r>
          </w:p>
          <w:p w14:paraId="266EC091" w14:textId="2B5FF5F4" w:rsidR="00F753A1" w:rsidRPr="00396734" w:rsidRDefault="00F753A1" w:rsidP="00F753A1">
            <w:pPr>
              <w:spacing w:after="0" w:line="240" w:lineRule="auto"/>
              <w:ind w:right="56"/>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lights are installed in a protective </w:t>
            </w:r>
            <w:r w:rsidR="00F87F05" w:rsidRPr="00396734">
              <w:rPr>
                <w:rFonts w:ascii="Times New Roman" w:eastAsia="Times New Roman" w:hAnsi="Times New Roman" w:cs="Times New Roman"/>
                <w:sz w:val="22"/>
                <w:szCs w:val="22"/>
                <w:lang w:eastAsia="en-US"/>
              </w:rPr>
              <w:t>stainless-steel</w:t>
            </w:r>
            <w:r w:rsidRPr="00396734">
              <w:rPr>
                <w:rFonts w:ascii="Times New Roman" w:eastAsia="Times New Roman" w:hAnsi="Times New Roman" w:cs="Times New Roman"/>
                <w:sz w:val="22"/>
                <w:szCs w:val="22"/>
              </w:rPr>
              <w:t xml:space="preserve"> cover that protects them from mechanical damage.</w:t>
            </w:r>
          </w:p>
          <w:p w14:paraId="3E0B25B0" w14:textId="766E2573" w:rsidR="007A62DE" w:rsidRPr="00396734" w:rsidRDefault="00F753A1" w:rsidP="007A62DE">
            <w:pPr>
              <w:spacing w:after="0" w:line="240" w:lineRule="auto"/>
              <w:ind w:right="56"/>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Example of double-sided lights</w:t>
            </w:r>
            <w:r w:rsidR="007A62DE" w:rsidRPr="00396734">
              <w:rPr>
                <w:rFonts w:ascii="Times New Roman" w:eastAsia="Times New Roman" w:hAnsi="Times New Roman" w:cs="Times New Roman"/>
                <w:sz w:val="22"/>
                <w:szCs w:val="22"/>
              </w:rPr>
              <w:t>:</w:t>
            </w:r>
          </w:p>
          <w:p w14:paraId="4CB1B92A"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noProof/>
                <w:sz w:val="22"/>
                <w:szCs w:val="22"/>
              </w:rPr>
              <w:drawing>
                <wp:inline distT="0" distB="0" distL="0" distR="0" wp14:anchorId="44C009B0" wp14:editId="16407291">
                  <wp:extent cx="472440" cy="1112520"/>
                  <wp:effectExtent l="0" t="0" r="3810" b="0"/>
                  <wp:docPr id="5" name="Paveikslėlis 179120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79120460"/>
                          <pic:cNvPicPr>
                            <a:picLocks noChangeAspect="1" noChangeArrowheads="1"/>
                          </pic:cNvPicPr>
                        </pic:nvPicPr>
                        <pic:blipFill>
                          <a:blip r:embed="rId14">
                            <a:extLst>
                              <a:ext uri="{28A0092B-C50C-407E-A947-70E740481C1C}">
                                <a14:useLocalDpi xmlns:a14="http://schemas.microsoft.com/office/drawing/2010/main" val="0"/>
                              </a:ext>
                            </a:extLst>
                          </a:blip>
                          <a:srcRect l="71240" t="43336" r="25732" b="34709"/>
                          <a:stretch>
                            <a:fillRect/>
                          </a:stretch>
                        </pic:blipFill>
                        <pic:spPr bwMode="auto">
                          <a:xfrm>
                            <a:off x="0" y="0"/>
                            <a:ext cx="472440" cy="1112520"/>
                          </a:xfrm>
                          <a:prstGeom prst="rect">
                            <a:avLst/>
                          </a:prstGeom>
                          <a:noFill/>
                          <a:ln>
                            <a:noFill/>
                          </a:ln>
                        </pic:spPr>
                      </pic:pic>
                    </a:graphicData>
                  </a:graphic>
                </wp:inline>
              </w:drawing>
            </w:r>
            <w:r w:rsidRPr="00396734">
              <w:rPr>
                <w:rFonts w:ascii="Times New Roman" w:eastAsia="Times New Roman" w:hAnsi="Times New Roman" w:cs="Times New Roman"/>
                <w:color w:val="00B050"/>
                <w:sz w:val="22"/>
                <w:szCs w:val="22"/>
              </w:rPr>
              <w:t xml:space="preserve"> </w:t>
            </w:r>
            <w:r w:rsidRPr="00396734">
              <w:rPr>
                <w:rFonts w:ascii="Times New Roman" w:eastAsia="Times New Roman" w:hAnsi="Times New Roman" w:cs="Times New Roman"/>
                <w:noProof/>
                <w:sz w:val="22"/>
                <w:szCs w:val="22"/>
              </w:rPr>
              <w:drawing>
                <wp:inline distT="0" distB="0" distL="0" distR="0" wp14:anchorId="4177DF0C" wp14:editId="2EB495F1">
                  <wp:extent cx="563880" cy="1112520"/>
                  <wp:effectExtent l="0" t="0" r="7620" b="0"/>
                  <wp:docPr id="6" name="Paveikslėlis 94809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948091685"/>
                          <pic:cNvPicPr>
                            <a:picLocks noChangeAspect="1" noChangeArrowheads="1"/>
                          </pic:cNvPicPr>
                        </pic:nvPicPr>
                        <pic:blipFill>
                          <a:blip r:embed="rId15" cstate="print">
                            <a:extLst>
                              <a:ext uri="{28A0092B-C50C-407E-A947-70E740481C1C}">
                                <a14:useLocalDpi xmlns:a14="http://schemas.microsoft.com/office/drawing/2010/main" val="0"/>
                              </a:ext>
                            </a:extLst>
                          </a:blip>
                          <a:srcRect l="51152" t="27226" r="38838" b="21593"/>
                          <a:stretch>
                            <a:fillRect/>
                          </a:stretch>
                        </pic:blipFill>
                        <pic:spPr bwMode="auto">
                          <a:xfrm>
                            <a:off x="0" y="0"/>
                            <a:ext cx="563880" cy="1112520"/>
                          </a:xfrm>
                          <a:prstGeom prst="rect">
                            <a:avLst/>
                          </a:prstGeom>
                          <a:noFill/>
                          <a:ln>
                            <a:noFill/>
                          </a:ln>
                        </pic:spPr>
                      </pic:pic>
                    </a:graphicData>
                  </a:graphic>
                </wp:inline>
              </w:drawing>
            </w:r>
          </w:p>
        </w:tc>
        <w:tc>
          <w:tcPr>
            <w:tcW w:w="2126" w:type="dxa"/>
            <w:tcBorders>
              <w:top w:val="single" w:sz="4" w:space="0" w:color="auto"/>
              <w:left w:val="single" w:sz="4" w:space="0" w:color="auto"/>
              <w:bottom w:val="single" w:sz="4" w:space="0" w:color="auto"/>
              <w:right w:val="single" w:sz="4" w:space="0" w:color="auto"/>
            </w:tcBorders>
            <w:vAlign w:val="center"/>
          </w:tcPr>
          <w:p w14:paraId="27DD7A82"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AB0F921" w14:textId="77777777" w:rsidR="007A62DE" w:rsidRPr="00396734" w:rsidRDefault="007A62DE" w:rsidP="007A62DE">
            <w:pPr>
              <w:spacing w:after="0" w:line="240" w:lineRule="auto"/>
              <w:jc w:val="both"/>
              <w:rPr>
                <w:rFonts w:ascii="Times New Roman" w:eastAsia="Times New Roman" w:hAnsi="Times New Roman" w:cs="Times New Roman"/>
                <w:b/>
                <w:bCs/>
                <w:sz w:val="22"/>
                <w:szCs w:val="22"/>
              </w:rPr>
            </w:pPr>
          </w:p>
        </w:tc>
      </w:tr>
      <w:tr w:rsidR="007A62DE" w:rsidRPr="00396734" w14:paraId="0447FCA4"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16185303"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E356146" w14:textId="0A468F7E" w:rsidR="007A62DE" w:rsidRPr="00396734" w:rsidRDefault="00F753A1"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Shock absorption and obstacle protection mechanism</w:t>
            </w:r>
          </w:p>
        </w:tc>
        <w:tc>
          <w:tcPr>
            <w:tcW w:w="3997" w:type="dxa"/>
            <w:tcBorders>
              <w:top w:val="single" w:sz="4" w:space="0" w:color="auto"/>
              <w:left w:val="single" w:sz="4" w:space="0" w:color="auto"/>
              <w:bottom w:val="single" w:sz="4" w:space="0" w:color="auto"/>
              <w:right w:val="single" w:sz="4" w:space="0" w:color="auto"/>
            </w:tcBorders>
            <w:vAlign w:val="center"/>
          </w:tcPr>
          <w:p w14:paraId="067849F8" w14:textId="4ACCCEEC" w:rsidR="007A62DE" w:rsidRPr="00396734" w:rsidRDefault="00F753A1"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Compensating for unexpected pressure increases in the hydraulic system due to an obstacle or impact.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52EBDAA"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FBA6CC2" w14:textId="2904B8B5"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3DEB3B1F" w14:textId="776545A0" w:rsidR="007A62DE" w:rsidRPr="00396734" w:rsidRDefault="000D62A3"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7F31C6B1"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58B3D407"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5D9F015" w14:textId="0F684A18" w:rsidR="007A62DE" w:rsidRPr="00396734" w:rsidRDefault="00F753A1"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Angle of attack </w:t>
            </w:r>
          </w:p>
        </w:tc>
        <w:tc>
          <w:tcPr>
            <w:tcW w:w="3997" w:type="dxa"/>
            <w:tcBorders>
              <w:top w:val="single" w:sz="4" w:space="0" w:color="auto"/>
              <w:left w:val="single" w:sz="4" w:space="0" w:color="auto"/>
              <w:bottom w:val="single" w:sz="4" w:space="0" w:color="auto"/>
              <w:right w:val="single" w:sz="4" w:space="0" w:color="auto"/>
            </w:tcBorders>
            <w:vAlign w:val="center"/>
          </w:tcPr>
          <w:p w14:paraId="14DBF973" w14:textId="2B041DA0" w:rsidR="007A62DE" w:rsidRPr="00396734" w:rsidRDefault="00E41D97"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The inclination angle of 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cutting edge shall be not less than 7° relative to the vertical plane.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58660C3" w14:textId="77777777" w:rsidR="00022872"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3F92EEC" w14:textId="7223B7BD" w:rsidR="007A62DE" w:rsidRPr="00396734" w:rsidRDefault="00022872" w:rsidP="007A62DE">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007A62DE" w:rsidRPr="00396734">
              <w:rPr>
                <w:rFonts w:ascii="Times New Roman" w:eastAsia="Times New Roman" w:hAnsi="Times New Roman" w:cs="Times New Roman"/>
                <w:b/>
                <w:bCs/>
                <w:i/>
                <w:iCs/>
                <w:color w:val="000000"/>
                <w:sz w:val="22"/>
                <w:szCs w:val="22"/>
              </w:rPr>
              <w:t xml:space="preserve"> -</w:t>
            </w:r>
            <w:r w:rsidR="007A62DE" w:rsidRPr="00396734">
              <w:rPr>
                <w:rFonts w:ascii="Times New Roman" w:eastAsia="Times New Roman" w:hAnsi="Times New Roman" w:cs="Times New Roman"/>
                <w:color w:val="000000"/>
                <w:sz w:val="22"/>
                <w:szCs w:val="22"/>
              </w:rPr>
              <w:t xml:space="preserve"> </w:t>
            </w:r>
            <w:r w:rsidR="007A62DE" w:rsidRPr="00396734">
              <w:rPr>
                <w:rFonts w:ascii="Times New Roman" w:eastAsia="Times New Roman" w:hAnsi="Times New Roman" w:cs="Times New Roman"/>
                <w:i/>
                <w:iCs/>
                <w:color w:val="000000"/>
                <w:sz w:val="22"/>
                <w:szCs w:val="22"/>
                <w:u w:val="single"/>
                <w:shd w:val="clear" w:color="auto" w:fill="C0C0C0"/>
              </w:rPr>
              <w:t>______</w:t>
            </w:r>
            <w:r w:rsidR="007A62DE" w:rsidRPr="00396734">
              <w:rPr>
                <w:rFonts w:ascii="Times New Roman" w:eastAsia="Times New Roman" w:hAnsi="Times New Roman" w:cs="Times New Roman"/>
                <w:sz w:val="22"/>
                <w:szCs w:val="22"/>
                <w:vertAlign w:val="superscript"/>
              </w:rPr>
              <w:t xml:space="preserve"> o</w:t>
            </w:r>
            <w:r w:rsidR="007A62DE" w:rsidRPr="00396734">
              <w:rPr>
                <w:rFonts w:ascii="Times New Roman" w:eastAsia="Times New Roman" w:hAnsi="Times New Roman" w:cs="Times New Roman"/>
                <w:i/>
                <w:iCs/>
                <w:color w:val="000000"/>
                <w:sz w:val="22"/>
                <w:szCs w:val="22"/>
                <w:u w:val="single"/>
                <w:shd w:val="clear" w:color="auto" w:fill="C0C0C0"/>
              </w:rPr>
              <w:t xml:space="preserve"> (</w:t>
            </w:r>
            <w:r w:rsidR="00B278FE" w:rsidRPr="00396734">
              <w:rPr>
                <w:rFonts w:ascii="Times New Roman" w:eastAsia="Times New Roman" w:hAnsi="Times New Roman" w:cs="Times New Roman"/>
                <w:i/>
                <w:iCs/>
                <w:color w:val="000000"/>
                <w:sz w:val="22"/>
                <w:szCs w:val="22"/>
                <w:u w:val="single"/>
                <w:shd w:val="clear" w:color="auto" w:fill="C0C0C0"/>
              </w:rPr>
              <w:t>enter</w:t>
            </w:r>
            <w:r w:rsidR="007A62DE" w:rsidRPr="00396734">
              <w:rPr>
                <w:rFonts w:ascii="Times New Roman" w:eastAsia="Times New Roman" w:hAnsi="Times New Roman" w:cs="Times New Roman"/>
                <w:i/>
                <w:iCs/>
                <w:color w:val="000000"/>
                <w:sz w:val="22"/>
                <w:szCs w:val="22"/>
                <w:u w:val="single"/>
                <w:shd w:val="clear" w:color="auto" w:fill="C0C0C0"/>
              </w:rPr>
              <w:t>)_</w:t>
            </w:r>
            <w:r w:rsidR="007A62DE" w:rsidRPr="00396734">
              <w:rPr>
                <w:rFonts w:ascii="Times New Roman" w:eastAsia="Times New Roman" w:hAnsi="Times New Roman" w:cs="Times New Roman"/>
                <w:sz w:val="22"/>
                <w:szCs w:val="22"/>
                <w:vertAlign w:val="superscript"/>
              </w:rPr>
              <w:t xml:space="preserve"> </w:t>
            </w:r>
            <w:r w:rsidR="00B278FE" w:rsidRPr="00396734">
              <w:rPr>
                <w:rFonts w:ascii="Times New Roman" w:eastAsia="Times New Roman" w:hAnsi="Times New Roman" w:cs="Times New Roman"/>
                <w:sz w:val="22"/>
                <w:szCs w:val="22"/>
              </w:rPr>
              <w:t>angle</w:t>
            </w:r>
            <w:r w:rsidR="007A62DE" w:rsidRPr="00396734">
              <w:rPr>
                <w:rFonts w:ascii="Times New Roman" w:eastAsia="Times New Roman" w:hAnsi="Times New Roman" w:cs="Times New Roman"/>
                <w:sz w:val="22"/>
                <w:szCs w:val="22"/>
              </w:rPr>
              <w:t>.</w:t>
            </w:r>
          </w:p>
          <w:p w14:paraId="398A06C0" w14:textId="0D28CAEB" w:rsidR="007A62DE" w:rsidRPr="00396734" w:rsidRDefault="00B278F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691A634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3A0776D"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E1265A5" w14:textId="0704D761" w:rsidR="007A62DE" w:rsidRPr="00396734" w:rsidRDefault="00F753A1"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Weight of 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and suspension equipment</w:t>
            </w:r>
          </w:p>
        </w:tc>
        <w:tc>
          <w:tcPr>
            <w:tcW w:w="3997" w:type="dxa"/>
            <w:tcBorders>
              <w:top w:val="single" w:sz="4" w:space="0" w:color="auto"/>
              <w:left w:val="single" w:sz="4" w:space="0" w:color="auto"/>
              <w:bottom w:val="single" w:sz="4" w:space="0" w:color="auto"/>
              <w:right w:val="single" w:sz="4" w:space="0" w:color="auto"/>
            </w:tcBorders>
            <w:vAlign w:val="center"/>
          </w:tcPr>
          <w:p w14:paraId="12D224A4" w14:textId="77777777" w:rsidR="007A62DE" w:rsidRPr="00396734" w:rsidRDefault="007A62DE" w:rsidP="007A62DE">
            <w:pPr>
              <w:widowControl w:val="0"/>
              <w:suppressAutoHyphens/>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900 - 1 100 kg.</w:t>
            </w:r>
          </w:p>
          <w:p w14:paraId="22D455D0" w14:textId="77777777" w:rsidR="007A62DE" w:rsidRPr="00396734" w:rsidRDefault="007A62DE" w:rsidP="007A62DE">
            <w:pPr>
              <w:widowControl w:val="0"/>
              <w:suppressAutoHyphens/>
              <w:spacing w:after="0" w:line="240" w:lineRule="auto"/>
              <w:jc w:val="both"/>
              <w:rPr>
                <w:rFonts w:ascii="Times New Roman" w:eastAsia="Times New Roman" w:hAnsi="Times New Roman" w:cs="Times New Roman"/>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426735B3"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39ED89BD" w14:textId="77777777" w:rsidR="005607DD" w:rsidRPr="00396734" w:rsidRDefault="005607DD" w:rsidP="00022872">
            <w:pPr>
              <w:spacing w:after="0" w:line="240" w:lineRule="auto"/>
              <w:jc w:val="both"/>
              <w:rPr>
                <w:rFonts w:ascii="Times New Roman" w:eastAsia="Times New Roman" w:hAnsi="Times New Roman" w:cs="Times New Roman"/>
                <w:b/>
                <w:bCs/>
                <w:sz w:val="22"/>
                <w:szCs w:val="22"/>
              </w:rPr>
            </w:pPr>
          </w:p>
          <w:p w14:paraId="03FA6C86" w14:textId="5EB1CDA7" w:rsidR="007A62DE"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7A62DE" w:rsidRPr="00396734">
              <w:rPr>
                <w:rFonts w:ascii="Times New Roman" w:eastAsia="Times New Roman" w:hAnsi="Times New Roman" w:cs="Times New Roman"/>
                <w:i/>
                <w:iCs/>
                <w:sz w:val="22"/>
                <w:szCs w:val="22"/>
                <w:lang w:eastAsia="ar-SA"/>
              </w:rPr>
              <w:t xml:space="preserve">-    </w:t>
            </w:r>
            <w:r w:rsidR="007A62DE" w:rsidRPr="00396734">
              <w:rPr>
                <w:rFonts w:ascii="Times New Roman" w:eastAsia="Times New Roman" w:hAnsi="Times New Roman" w:cs="Times New Roman"/>
                <w:i/>
                <w:iCs/>
                <w:sz w:val="22"/>
                <w:szCs w:val="22"/>
                <w:shd w:val="clear" w:color="auto" w:fill="C0C0C0"/>
                <w:lang w:eastAsia="ar-SA"/>
              </w:rPr>
              <w:t>____</w:t>
            </w:r>
            <w:r w:rsidR="007A62DE" w:rsidRPr="00396734">
              <w:rPr>
                <w:rFonts w:ascii="Times New Roman" w:eastAsia="Times New Roman" w:hAnsi="Times New Roman" w:cs="Times New Roman"/>
                <w:i/>
                <w:iCs/>
                <w:sz w:val="22"/>
                <w:szCs w:val="22"/>
                <w:lang w:eastAsia="ar-SA"/>
              </w:rPr>
              <w:t xml:space="preserve"> kg.</w:t>
            </w:r>
          </w:p>
          <w:p w14:paraId="392204AE" w14:textId="28F4A8A9" w:rsidR="007A62DE" w:rsidRPr="00396734" w:rsidRDefault="00B278FE" w:rsidP="00B278F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w:t>
            </w:r>
            <w:r w:rsidRPr="00396734">
              <w:rPr>
                <w:rFonts w:ascii="Times New Roman" w:eastAsia="Times New Roman" w:hAnsi="Times New Roman" w:cs="Times New Roman"/>
                <w:i/>
                <w:iCs/>
                <w:color w:val="000000"/>
                <w:sz w:val="22"/>
                <w:szCs w:val="22"/>
              </w:rPr>
              <w:lastRenderedPageBreak/>
              <w:t>- _________ and page No ___________ or reference - ________.</w:t>
            </w:r>
          </w:p>
        </w:tc>
      </w:tr>
      <w:tr w:rsidR="007A62DE" w:rsidRPr="00396734" w14:paraId="6F004AC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4603D84"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3.19.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B24C1CC" w14:textId="46E24B40" w:rsidR="007A62DE" w:rsidRPr="00396734" w:rsidRDefault="00F753A1"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Surface copying supports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C2BAEEF" w14:textId="506650A0" w:rsidR="007A62DE" w:rsidRPr="00396734" w:rsidRDefault="00F753A1"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is equipped with support wheels of adjustable height, fitted with pneumatic or solid rubber or other polymer tires, with mudguards on the top and rear.</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B924E4D"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2E30288" w14:textId="5D2EE84A"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49E4F10D" w14:textId="10E7B8D6" w:rsidR="007A62DE" w:rsidRPr="00396734" w:rsidRDefault="00B278F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7491FEA4"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9427475"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3.20.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57AB28E" w14:textId="152A8E34" w:rsidR="007A62DE" w:rsidRPr="00396734" w:rsidRDefault="00F753A1"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Plow storage legs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EAB3A2B" w14:textId="77777777" w:rsidR="00F753A1" w:rsidRPr="00396734" w:rsidRDefault="00F753A1" w:rsidP="00F753A1">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Must be supplied with the item.</w:t>
            </w:r>
          </w:p>
          <w:p w14:paraId="3229EB55" w14:textId="0E5BEB5F" w:rsidR="007A62DE" w:rsidRPr="00396734" w:rsidRDefault="00F753A1" w:rsidP="00F753A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Storage legs with casters that allow the storage position of the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xml:space="preserve"> to be changed and adjusted.</w:t>
            </w:r>
          </w:p>
        </w:tc>
        <w:tc>
          <w:tcPr>
            <w:tcW w:w="2126" w:type="dxa"/>
            <w:tcBorders>
              <w:top w:val="single" w:sz="4" w:space="0" w:color="auto"/>
              <w:left w:val="single" w:sz="4" w:space="0" w:color="auto"/>
              <w:bottom w:val="single" w:sz="4" w:space="0" w:color="auto"/>
              <w:right w:val="single" w:sz="4" w:space="0" w:color="auto"/>
            </w:tcBorders>
            <w:vAlign w:val="center"/>
          </w:tcPr>
          <w:p w14:paraId="76B199CD"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6661073"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tc>
      </w:tr>
    </w:tbl>
    <w:p w14:paraId="64CAB44C" w14:textId="77777777" w:rsidR="00F753A1" w:rsidRPr="00396734" w:rsidRDefault="00F753A1" w:rsidP="00F753A1">
      <w:pPr>
        <w:tabs>
          <w:tab w:val="left" w:pos="8137"/>
        </w:tabs>
        <w:spacing w:before="60" w:after="6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w:t>
      </w:r>
      <w:r w:rsidRPr="00396734">
        <w:rPr>
          <w:rFonts w:ascii="Times New Roman" w:eastAsia="Times New Roman" w:hAnsi="Times New Roman" w:cs="Times New Roman"/>
          <w:i/>
          <w:iCs/>
          <w:sz w:val="22"/>
          <w:szCs w:val="22"/>
          <w:lang w:eastAsia="en-GB"/>
        </w:rPr>
        <w:t xml:space="preserve"> </w:t>
      </w:r>
      <w:r w:rsidRPr="00396734">
        <w:rPr>
          <w:rFonts w:ascii="Times New Roman" w:eastAsia="Times New Roman" w:hAnsi="Times New Roman" w:cs="Times New Roman"/>
          <w:i/>
          <w:iCs/>
          <w:sz w:val="22"/>
          <w:szCs w:val="22"/>
        </w:rPr>
        <w:t>The Supplier must confirm compliance with the technical requirement by indicating: Yes/No (delete as appropriate) and, where required, enter the exact parameter/value of the proposed Item.</w:t>
      </w:r>
    </w:p>
    <w:p w14:paraId="4F73AAD0" w14:textId="77777777" w:rsidR="00F753A1" w:rsidRPr="00396734" w:rsidRDefault="00F753A1" w:rsidP="00F753A1">
      <w:pPr>
        <w:tabs>
          <w:tab w:val="left" w:pos="8137"/>
        </w:tabs>
        <w:spacing w:before="60" w:after="6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Where required, the Supplier must enter the name of the document proving the parameters and/or a reference to the source confirming the proposed parameters.</w:t>
      </w:r>
    </w:p>
    <w:p w14:paraId="236CDA49" w14:textId="77777777" w:rsidR="00F753A1" w:rsidRPr="00396734" w:rsidRDefault="00F753A1" w:rsidP="00F753A1">
      <w:pPr>
        <w:tabs>
          <w:tab w:val="left" w:pos="8137"/>
        </w:tabs>
        <w:spacing w:before="60" w:after="60" w:line="240" w:lineRule="auto"/>
        <w:jc w:val="both"/>
        <w:rPr>
          <w:rFonts w:ascii="Times New Roman" w:eastAsia="Times New Roman" w:hAnsi="Times New Roman" w:cs="Times New Roman"/>
          <w:bCs/>
          <w:i/>
          <w:sz w:val="22"/>
          <w:szCs w:val="22"/>
        </w:rPr>
      </w:pPr>
      <w:r w:rsidRPr="00396734">
        <w:rPr>
          <w:rFonts w:ascii="Times New Roman" w:eastAsia="Times New Roman" w:hAnsi="Times New Roman" w:cs="Times New Roman"/>
          <w:bCs/>
          <w:i/>
          <w:sz w:val="22"/>
          <w:szCs w:val="22"/>
        </w:rPr>
        <w:t xml:space="preserve"> </w:t>
      </w:r>
    </w:p>
    <w:p w14:paraId="21FEEB80" w14:textId="77777777" w:rsidR="00F753A1" w:rsidRPr="00396734" w:rsidRDefault="00F753A1" w:rsidP="00F753A1">
      <w:pPr>
        <w:tabs>
          <w:tab w:val="left" w:pos="8137"/>
        </w:tabs>
        <w:spacing w:before="60" w:after="60" w:line="240" w:lineRule="auto"/>
        <w:rPr>
          <w:rFonts w:ascii="Times New Roman" w:eastAsia="Times New Roman" w:hAnsi="Times New Roman" w:cs="Times New Roman"/>
          <w:bCs/>
          <w:i/>
          <w:sz w:val="22"/>
          <w:szCs w:val="22"/>
        </w:rPr>
      </w:pPr>
    </w:p>
    <w:p w14:paraId="4B9D6431" w14:textId="77777777" w:rsidR="00F753A1" w:rsidRPr="00396734" w:rsidRDefault="00F753A1" w:rsidP="00F753A1">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____________________                               _____________                                       _____________________</w:t>
      </w:r>
    </w:p>
    <w:p w14:paraId="70198BB5" w14:textId="093C82DC" w:rsidR="00F753A1" w:rsidRPr="00396734" w:rsidRDefault="00F753A1" w:rsidP="00F753A1">
      <w:pPr>
        <w:tabs>
          <w:tab w:val="left" w:pos="2552"/>
          <w:tab w:val="left" w:pos="7230"/>
        </w:tabs>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(position)</w:t>
      </w:r>
      <w:r w:rsidRPr="00396734">
        <w:rPr>
          <w:rFonts w:ascii="Times New Roman" w:eastAsia="Times New Roman" w:hAnsi="Times New Roman" w:cs="Times New Roman"/>
          <w:sz w:val="22"/>
          <w:szCs w:val="22"/>
        </w:rPr>
        <w:tab/>
        <w:t xml:space="preserve">                   </w:t>
      </w:r>
      <w:r w:rsidR="00FC0D9A"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rPr>
        <w:t xml:space="preserve"> </w:t>
      </w:r>
      <w:proofErr w:type="gramStart"/>
      <w:r w:rsidRPr="00396734">
        <w:rPr>
          <w:rFonts w:ascii="Times New Roman" w:eastAsia="Times New Roman" w:hAnsi="Times New Roman" w:cs="Times New Roman"/>
          <w:sz w:val="22"/>
          <w:szCs w:val="22"/>
        </w:rPr>
        <w:t xml:space="preserve">   (</w:t>
      </w:r>
      <w:proofErr w:type="gramEnd"/>
      <w:r w:rsidRPr="00396734">
        <w:rPr>
          <w:rFonts w:ascii="Times New Roman" w:eastAsia="Times New Roman" w:hAnsi="Times New Roman" w:cs="Times New Roman"/>
          <w:sz w:val="22"/>
          <w:szCs w:val="22"/>
        </w:rPr>
        <w:t>signature)</w:t>
      </w:r>
      <w:r w:rsidRPr="00396734">
        <w:rPr>
          <w:rFonts w:ascii="Times New Roman" w:eastAsia="Times New Roman" w:hAnsi="Times New Roman" w:cs="Times New Roman"/>
          <w:sz w:val="22"/>
          <w:szCs w:val="22"/>
        </w:rPr>
        <w:tab/>
      </w:r>
      <w:r w:rsidR="00FC0D9A" w:rsidRPr="00396734">
        <w:rPr>
          <w:rFonts w:ascii="Times New Roman" w:eastAsia="Times New Roman" w:hAnsi="Times New Roman" w:cs="Times New Roman"/>
          <w:sz w:val="22"/>
          <w:szCs w:val="22"/>
        </w:rPr>
        <w:t xml:space="preserve">      </w:t>
      </w:r>
      <w:proofErr w:type="gramStart"/>
      <w:r w:rsidR="00FC0D9A"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rPr>
        <w:t>(</w:t>
      </w:r>
      <w:proofErr w:type="gramEnd"/>
      <w:r w:rsidRPr="00396734">
        <w:rPr>
          <w:rFonts w:ascii="Times New Roman" w:eastAsia="Times New Roman" w:hAnsi="Times New Roman" w:cs="Times New Roman"/>
          <w:sz w:val="22"/>
          <w:szCs w:val="22"/>
        </w:rPr>
        <w:t>forename, surname)</w:t>
      </w:r>
    </w:p>
    <w:p w14:paraId="1F118BC7" w14:textId="77777777" w:rsidR="00F753A1" w:rsidRPr="00396734" w:rsidRDefault="00F753A1" w:rsidP="00F753A1">
      <w:pPr>
        <w:tabs>
          <w:tab w:val="left" w:pos="2552"/>
          <w:tab w:val="left" w:pos="7230"/>
        </w:tabs>
        <w:spacing w:after="0" w:line="240" w:lineRule="auto"/>
        <w:rPr>
          <w:rFonts w:ascii="Times New Roman" w:eastAsia="Times New Roman" w:hAnsi="Times New Roman" w:cs="Times New Roman"/>
          <w:sz w:val="22"/>
          <w:szCs w:val="22"/>
        </w:rPr>
      </w:pPr>
    </w:p>
    <w:p w14:paraId="7F2C0FDB" w14:textId="19DFF4DC" w:rsidR="00F753A1" w:rsidRPr="00396734" w:rsidRDefault="00F753A1" w:rsidP="00F753A1">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 xml:space="preserve">If the tender is signed by a person empowered by the </w:t>
      </w:r>
      <w:r w:rsidR="00F05A53" w:rsidRPr="00396734">
        <w:rPr>
          <w:rFonts w:ascii="Times New Roman" w:eastAsia="Times New Roman" w:hAnsi="Times New Roman" w:cs="Times New Roman"/>
          <w:i/>
          <w:iCs/>
          <w:sz w:val="22"/>
          <w:szCs w:val="22"/>
        </w:rPr>
        <w:t>Supplier</w:t>
      </w:r>
      <w:r w:rsidRPr="00396734">
        <w:rPr>
          <w:rFonts w:ascii="Times New Roman" w:eastAsia="Times New Roman" w:hAnsi="Times New Roman" w:cs="Times New Roman"/>
          <w:i/>
          <w:iCs/>
          <w:sz w:val="22"/>
          <w:szCs w:val="22"/>
        </w:rPr>
        <w:t xml:space="preserve">, a document (power of attorney) granting the specified person the right to sign on behalf of the </w:t>
      </w:r>
      <w:r w:rsidR="00F05A53" w:rsidRPr="00396734">
        <w:rPr>
          <w:rFonts w:ascii="Times New Roman" w:eastAsia="Times New Roman" w:hAnsi="Times New Roman" w:cs="Times New Roman"/>
          <w:i/>
          <w:iCs/>
          <w:sz w:val="22"/>
          <w:szCs w:val="22"/>
        </w:rPr>
        <w:t>Supplier</w:t>
      </w:r>
      <w:r w:rsidRPr="00396734">
        <w:rPr>
          <w:rFonts w:ascii="Times New Roman" w:eastAsia="Times New Roman" w:hAnsi="Times New Roman" w:cs="Times New Roman"/>
          <w:i/>
          <w:iCs/>
          <w:sz w:val="22"/>
          <w:szCs w:val="22"/>
        </w:rPr>
        <w:t xml:space="preserve"> must be submitted together with the tender.</w:t>
      </w:r>
    </w:p>
    <w:p w14:paraId="58693819" w14:textId="77777777" w:rsidR="00F753A1" w:rsidRPr="00396734" w:rsidRDefault="00F753A1" w:rsidP="00F753A1">
      <w:pPr>
        <w:spacing w:after="0" w:line="240" w:lineRule="auto"/>
        <w:jc w:val="both"/>
        <w:rPr>
          <w:rFonts w:ascii="Times New Roman" w:eastAsia="Times New Roman" w:hAnsi="Times New Roman" w:cs="Times New Roman"/>
          <w:i/>
          <w:iCs/>
          <w:sz w:val="22"/>
          <w:szCs w:val="22"/>
        </w:rPr>
      </w:pPr>
    </w:p>
    <w:p w14:paraId="77614671" w14:textId="77777777" w:rsidR="00F753A1" w:rsidRPr="00396734" w:rsidRDefault="00F753A1" w:rsidP="00E45596">
      <w:pPr>
        <w:tabs>
          <w:tab w:val="left" w:pos="8137"/>
        </w:tabs>
        <w:spacing w:before="60" w:after="60" w:line="240" w:lineRule="auto"/>
        <w:rPr>
          <w:rFonts w:ascii="Times New Roman" w:eastAsia="Times New Roman" w:hAnsi="Times New Roman" w:cs="Times New Roman"/>
          <w:b/>
          <w:bCs/>
          <w:i/>
          <w:iCs/>
          <w:sz w:val="22"/>
          <w:szCs w:val="22"/>
          <w:lang w:eastAsia="zh-CN"/>
        </w:rPr>
        <w:sectPr w:rsidR="00F753A1" w:rsidRPr="00396734" w:rsidSect="004B685B">
          <w:footerReference w:type="first" r:id="rId16"/>
          <w:pgSz w:w="12240" w:h="15840"/>
          <w:pgMar w:top="1134" w:right="567" w:bottom="1134" w:left="1701" w:header="720" w:footer="720" w:gutter="0"/>
          <w:pgNumType w:start="13"/>
          <w:cols w:space="720"/>
          <w:titlePg/>
          <w:docGrid w:linePitch="360"/>
        </w:sectPr>
      </w:pPr>
    </w:p>
    <w:p w14:paraId="191FBEFB" w14:textId="42E43F33" w:rsidR="00C83D35" w:rsidRPr="00396734" w:rsidRDefault="007C46AB" w:rsidP="00C83D35">
      <w:pPr>
        <w:spacing w:after="0" w:line="240" w:lineRule="auto"/>
        <w:jc w:val="center"/>
        <w:rPr>
          <w:rFonts w:ascii="Times New Roman" w:eastAsia="Times New Roman" w:hAnsi="Times New Roman" w:cs="Times New Roman"/>
          <w:b/>
          <w:bCs/>
          <w:sz w:val="22"/>
          <w:szCs w:val="22"/>
        </w:rPr>
      </w:pPr>
      <w:bookmarkStart w:id="15" w:name="_Hlk208255083"/>
      <w:r w:rsidRPr="00396734">
        <w:rPr>
          <w:rFonts w:ascii="Times New Roman" w:eastAsia="Times New Roman" w:hAnsi="Times New Roman" w:cs="Times New Roman"/>
          <w:b/>
          <w:bCs/>
          <w:sz w:val="22"/>
          <w:szCs w:val="22"/>
        </w:rPr>
        <w:lastRenderedPageBreak/>
        <w:t>PART 4 OF THE PROCUREMENT.</w:t>
      </w:r>
      <w:r w:rsidR="00C83D35" w:rsidRPr="00396734">
        <w:rPr>
          <w:rFonts w:ascii="Times New Roman" w:eastAsia="Times New Roman" w:hAnsi="Times New Roman" w:cs="Times New Roman"/>
          <w:b/>
          <w:bCs/>
          <w:sz w:val="22"/>
          <w:szCs w:val="22"/>
        </w:rPr>
        <w:t xml:space="preserve"> </w:t>
      </w:r>
      <w:r w:rsidRPr="00396734">
        <w:rPr>
          <w:rFonts w:ascii="Times New Roman" w:eastAsia="Times New Roman" w:hAnsi="Times New Roman" w:cs="Times New Roman"/>
          <w:b/>
          <w:bCs/>
          <w:sz w:val="22"/>
          <w:szCs w:val="22"/>
        </w:rPr>
        <w:t>SALT SPREADERS WITH AUTONOMOUS ENGINE AND HYDRAULIC STATION FOR TRIAXIAL VEHICLES (6x4) (8 sets)</w:t>
      </w:r>
      <w:r w:rsidR="00C83D35" w:rsidRPr="00396734">
        <w:rPr>
          <w:rFonts w:ascii="Times New Roman" w:eastAsia="Times New Roman" w:hAnsi="Times New Roman" w:cs="Times New Roman"/>
          <w:b/>
          <w:bCs/>
          <w:sz w:val="22"/>
          <w:szCs w:val="22"/>
        </w:rPr>
        <w:t xml:space="preserve"> </w:t>
      </w:r>
    </w:p>
    <w:p w14:paraId="464F136F" w14:textId="77777777" w:rsidR="00C83D35" w:rsidRPr="00396734" w:rsidRDefault="00C83D3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46CFF49D" w14:textId="56C74E3B" w:rsidR="00C83D35" w:rsidRPr="00396734" w:rsidRDefault="00223DD6" w:rsidP="00C83D35">
      <w:pPr>
        <w:shd w:val="clear" w:color="auto" w:fill="FFFFFF"/>
        <w:spacing w:after="0" w:line="240" w:lineRule="auto"/>
        <w:ind w:right="141"/>
        <w:jc w:val="both"/>
        <w:textAlignment w:val="baseline"/>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w:t>
      </w:r>
      <w:r w:rsidR="007C46AB" w:rsidRPr="00396734">
        <w:rPr>
          <w:rFonts w:ascii="Times New Roman" w:eastAsia="Times New Roman" w:hAnsi="Times New Roman" w:cs="Times New Roman"/>
          <w:sz w:val="22"/>
          <w:szCs w:val="22"/>
        </w:rPr>
        <w:t xml:space="preserve">alt spreader will be operated with </w:t>
      </w:r>
      <w:r w:rsidRPr="00396734">
        <w:rPr>
          <w:rFonts w:ascii="Times New Roman" w:eastAsia="Times New Roman" w:hAnsi="Times New Roman" w:cs="Times New Roman"/>
          <w:sz w:val="22"/>
          <w:szCs w:val="22"/>
        </w:rPr>
        <w:t xml:space="preserve">a </w:t>
      </w:r>
      <w:r w:rsidR="007C46AB" w:rsidRPr="00396734">
        <w:rPr>
          <w:rFonts w:ascii="Times New Roman" w:eastAsia="Times New Roman" w:hAnsi="Times New Roman" w:cs="Times New Roman"/>
          <w:sz w:val="22"/>
          <w:szCs w:val="22"/>
        </w:rPr>
        <w:t>truck:</w:t>
      </w:r>
    </w:p>
    <w:tbl>
      <w:tblPr>
        <w:tblpPr w:leftFromText="181" w:rightFromText="181" w:vertAnchor="text" w:tblpY="1"/>
        <w:tblW w:w="5000" w:type="pct"/>
        <w:tblLayout w:type="fixed"/>
        <w:tblLook w:val="04A0" w:firstRow="1" w:lastRow="0" w:firstColumn="1" w:lastColumn="0" w:noHBand="0" w:noVBand="1"/>
      </w:tblPr>
      <w:tblGrid>
        <w:gridCol w:w="1023"/>
        <w:gridCol w:w="1028"/>
        <w:gridCol w:w="502"/>
        <w:gridCol w:w="654"/>
        <w:gridCol w:w="1187"/>
        <w:gridCol w:w="735"/>
        <w:gridCol w:w="893"/>
        <w:gridCol w:w="1162"/>
        <w:gridCol w:w="735"/>
        <w:gridCol w:w="879"/>
        <w:gridCol w:w="1164"/>
      </w:tblGrid>
      <w:tr w:rsidR="00C83D35" w:rsidRPr="00396734" w14:paraId="6931A5B0" w14:textId="77777777" w:rsidTr="00B33D01">
        <w:trPr>
          <w:trHeight w:val="636"/>
        </w:trPr>
        <w:tc>
          <w:tcPr>
            <w:tcW w:w="513" w:type="pct"/>
            <w:tcBorders>
              <w:top w:val="single" w:sz="4" w:space="0" w:color="auto"/>
              <w:left w:val="single" w:sz="4" w:space="0" w:color="auto"/>
              <w:bottom w:val="single" w:sz="4" w:space="0" w:color="auto"/>
              <w:right w:val="single" w:sz="4" w:space="0" w:color="auto"/>
            </w:tcBorders>
            <w:vAlign w:val="bottom"/>
          </w:tcPr>
          <w:p w14:paraId="32E80AF2" w14:textId="04A11A63" w:rsidR="00C83D35" w:rsidRPr="00396734" w:rsidRDefault="007C46AB"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Vehicle location</w:t>
            </w:r>
            <w:r w:rsidR="00C83D35" w:rsidRPr="00396734">
              <w:rPr>
                <w:rFonts w:ascii="Times New Roman" w:eastAsia="Times New Roman" w:hAnsi="Times New Roman" w:cs="Times New Roman"/>
                <w:color w:val="000000"/>
                <w:sz w:val="22"/>
                <w:szCs w:val="22"/>
              </w:rPr>
              <w:t xml:space="preserve"> (KT, </w:t>
            </w:r>
            <w:proofErr w:type="gramStart"/>
            <w:r w:rsidR="004C347D" w:rsidRPr="00396734">
              <w:rPr>
                <w:rFonts w:ascii="Times New Roman" w:eastAsia="Times New Roman" w:hAnsi="Times New Roman" w:cs="Times New Roman"/>
                <w:color w:val="000000"/>
                <w:sz w:val="22"/>
                <w:szCs w:val="22"/>
              </w:rPr>
              <w:t>mastery</w:t>
            </w:r>
            <w:r w:rsidR="00C83D35" w:rsidRPr="00396734">
              <w:rPr>
                <w:rFonts w:ascii="Times New Roman" w:eastAsia="Times New Roman" w:hAnsi="Times New Roman" w:cs="Times New Roman"/>
                <w:color w:val="000000"/>
                <w:sz w:val="22"/>
                <w:szCs w:val="22"/>
              </w:rPr>
              <w:t xml:space="preserve">)   </w:t>
            </w:r>
            <w:proofErr w:type="gramEnd"/>
            <w:r w:rsidR="00C83D35" w:rsidRPr="00396734">
              <w:rPr>
                <w:rFonts w:ascii="Times New Roman" w:eastAsia="Times New Roman" w:hAnsi="Times New Roman" w:cs="Times New Roman"/>
                <w:color w:val="000000"/>
                <w:sz w:val="22"/>
                <w:szCs w:val="22"/>
              </w:rPr>
              <w:t xml:space="preserve">                                </w:t>
            </w:r>
          </w:p>
        </w:tc>
        <w:tc>
          <w:tcPr>
            <w:tcW w:w="516" w:type="pct"/>
            <w:tcBorders>
              <w:top w:val="single" w:sz="4" w:space="0" w:color="auto"/>
              <w:left w:val="nil"/>
              <w:bottom w:val="single" w:sz="4" w:space="0" w:color="auto"/>
              <w:right w:val="single" w:sz="4" w:space="0" w:color="auto"/>
            </w:tcBorders>
            <w:noWrap/>
            <w:vAlign w:val="bottom"/>
          </w:tcPr>
          <w:p w14:paraId="0AF8AC93" w14:textId="15A83A5E" w:rsidR="00C83D35" w:rsidRPr="00396734" w:rsidRDefault="007C46AB"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Truck </w:t>
            </w:r>
          </w:p>
        </w:tc>
        <w:tc>
          <w:tcPr>
            <w:tcW w:w="252" w:type="pct"/>
            <w:tcBorders>
              <w:top w:val="single" w:sz="4" w:space="0" w:color="auto"/>
              <w:left w:val="single" w:sz="4" w:space="0" w:color="auto"/>
              <w:bottom w:val="single" w:sz="4" w:space="0" w:color="auto"/>
              <w:right w:val="single" w:sz="4" w:space="0" w:color="auto"/>
            </w:tcBorders>
            <w:noWrap/>
            <w:vAlign w:val="bottom"/>
            <w:hideMark/>
          </w:tcPr>
          <w:p w14:paraId="010141E6" w14:textId="3D17C412" w:rsidR="00C83D35" w:rsidRPr="00396734" w:rsidRDefault="007C46AB"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Year </w:t>
            </w:r>
          </w:p>
        </w:tc>
        <w:tc>
          <w:tcPr>
            <w:tcW w:w="328" w:type="pct"/>
            <w:tcBorders>
              <w:top w:val="single" w:sz="4" w:space="0" w:color="auto"/>
              <w:left w:val="nil"/>
              <w:bottom w:val="single" w:sz="4" w:space="0" w:color="auto"/>
              <w:right w:val="single" w:sz="4" w:space="0" w:color="auto"/>
            </w:tcBorders>
            <w:noWrap/>
            <w:vAlign w:val="bottom"/>
            <w:hideMark/>
          </w:tcPr>
          <w:p w14:paraId="2849B467" w14:textId="372C8439" w:rsidR="00C83D35" w:rsidRPr="00396734" w:rsidRDefault="007C46AB"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Registration plate No</w:t>
            </w:r>
          </w:p>
        </w:tc>
        <w:tc>
          <w:tcPr>
            <w:tcW w:w="596" w:type="pct"/>
            <w:tcBorders>
              <w:top w:val="single" w:sz="4" w:space="0" w:color="auto"/>
              <w:left w:val="nil"/>
              <w:bottom w:val="single" w:sz="4" w:space="0" w:color="auto"/>
              <w:right w:val="single" w:sz="4" w:space="0" w:color="auto"/>
            </w:tcBorders>
            <w:noWrap/>
            <w:vAlign w:val="bottom"/>
            <w:hideMark/>
          </w:tcPr>
          <w:p w14:paraId="2E9A8E77" w14:textId="51CE4918" w:rsidR="00C83D35" w:rsidRPr="00396734" w:rsidRDefault="007C46AB"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Factory No</w:t>
            </w:r>
          </w:p>
        </w:tc>
        <w:tc>
          <w:tcPr>
            <w:tcW w:w="369" w:type="pct"/>
            <w:tcBorders>
              <w:top w:val="single" w:sz="4" w:space="0" w:color="auto"/>
              <w:left w:val="nil"/>
              <w:bottom w:val="single" w:sz="4" w:space="0" w:color="auto"/>
              <w:right w:val="single" w:sz="4" w:space="0" w:color="auto"/>
            </w:tcBorders>
            <w:noWrap/>
            <w:vAlign w:val="bottom"/>
            <w:hideMark/>
          </w:tcPr>
          <w:p w14:paraId="7A582F4D" w14:textId="7B044E4D" w:rsidR="00C83D35" w:rsidRPr="00396734" w:rsidRDefault="00C83D35"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Inv. N</w:t>
            </w:r>
            <w:r w:rsidR="007C46AB" w:rsidRPr="00396734">
              <w:rPr>
                <w:rFonts w:ascii="Times New Roman" w:eastAsia="Times New Roman" w:hAnsi="Times New Roman" w:cs="Times New Roman"/>
                <w:color w:val="000000"/>
                <w:sz w:val="22"/>
                <w:szCs w:val="22"/>
              </w:rPr>
              <w:t>o</w:t>
            </w:r>
          </w:p>
        </w:tc>
        <w:tc>
          <w:tcPr>
            <w:tcW w:w="448" w:type="pct"/>
            <w:tcBorders>
              <w:top w:val="single" w:sz="4" w:space="0" w:color="auto"/>
              <w:left w:val="nil"/>
              <w:bottom w:val="single" w:sz="4" w:space="0" w:color="auto"/>
              <w:right w:val="single" w:sz="4" w:space="0" w:color="auto"/>
            </w:tcBorders>
            <w:vAlign w:val="bottom"/>
            <w:hideMark/>
          </w:tcPr>
          <w:p w14:paraId="241B8AC8" w14:textId="5B65796E" w:rsidR="00C83D35" w:rsidRPr="00396734" w:rsidRDefault="007C46AB"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Spreader volum</w:t>
            </w:r>
            <w:r w:rsidR="00A13DE1" w:rsidRPr="00396734">
              <w:rPr>
                <w:rFonts w:ascii="Times New Roman" w:eastAsia="Times New Roman" w:hAnsi="Times New Roman" w:cs="Times New Roman"/>
                <w:color w:val="000000"/>
                <w:sz w:val="22"/>
                <w:szCs w:val="22"/>
              </w:rPr>
              <w:t>e</w:t>
            </w:r>
            <w:r w:rsidR="00C83D35" w:rsidRPr="00396734">
              <w:rPr>
                <w:rFonts w:ascii="Times New Roman" w:eastAsia="Times New Roman" w:hAnsi="Times New Roman" w:cs="Times New Roman"/>
                <w:color w:val="000000"/>
                <w:sz w:val="22"/>
                <w:szCs w:val="22"/>
              </w:rPr>
              <w:t>, m³</w:t>
            </w:r>
          </w:p>
        </w:tc>
        <w:tc>
          <w:tcPr>
            <w:tcW w:w="583" w:type="pct"/>
            <w:tcBorders>
              <w:top w:val="single" w:sz="4" w:space="0" w:color="auto"/>
              <w:left w:val="nil"/>
              <w:bottom w:val="single" w:sz="4" w:space="0" w:color="auto"/>
              <w:right w:val="single" w:sz="4" w:space="0" w:color="auto"/>
            </w:tcBorders>
            <w:noWrap/>
            <w:vAlign w:val="bottom"/>
            <w:hideMark/>
          </w:tcPr>
          <w:p w14:paraId="4FA7E8CE" w14:textId="4EB42F0C" w:rsidR="00C83D35" w:rsidRPr="00396734" w:rsidRDefault="007C46AB"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Spreader operating method</w:t>
            </w:r>
          </w:p>
        </w:tc>
        <w:tc>
          <w:tcPr>
            <w:tcW w:w="369" w:type="pct"/>
            <w:tcBorders>
              <w:top w:val="single" w:sz="4" w:space="0" w:color="auto"/>
              <w:left w:val="nil"/>
              <w:bottom w:val="single" w:sz="4" w:space="0" w:color="auto"/>
              <w:right w:val="single" w:sz="4" w:space="0" w:color="auto"/>
            </w:tcBorders>
            <w:noWrap/>
            <w:vAlign w:val="bottom"/>
            <w:hideMark/>
          </w:tcPr>
          <w:p w14:paraId="779B11FB" w14:textId="3398FE75" w:rsidR="00C83D35" w:rsidRPr="00396734" w:rsidRDefault="007C46AB"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Wheelbase</w:t>
            </w:r>
            <w:r w:rsidR="00C83D35" w:rsidRPr="00396734">
              <w:rPr>
                <w:rFonts w:ascii="Times New Roman" w:eastAsia="Times New Roman" w:hAnsi="Times New Roman" w:cs="Times New Roman"/>
                <w:color w:val="000000"/>
                <w:sz w:val="22"/>
                <w:szCs w:val="22"/>
              </w:rPr>
              <w:t>, mm</w:t>
            </w:r>
          </w:p>
        </w:tc>
        <w:tc>
          <w:tcPr>
            <w:tcW w:w="441" w:type="pct"/>
            <w:tcBorders>
              <w:top w:val="single" w:sz="4" w:space="0" w:color="auto"/>
              <w:left w:val="nil"/>
              <w:bottom w:val="single" w:sz="4" w:space="0" w:color="auto"/>
              <w:right w:val="single" w:sz="4" w:space="0" w:color="auto"/>
            </w:tcBorders>
          </w:tcPr>
          <w:p w14:paraId="130DC0A6" w14:textId="16218938" w:rsidR="00C83D35" w:rsidRPr="00396734" w:rsidRDefault="007C46AB"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Position of the centre of gravity of the superstructure</w:t>
            </w:r>
          </w:p>
        </w:tc>
        <w:tc>
          <w:tcPr>
            <w:tcW w:w="584" w:type="pct"/>
            <w:tcBorders>
              <w:top w:val="single" w:sz="4" w:space="0" w:color="auto"/>
              <w:left w:val="single" w:sz="4" w:space="0" w:color="auto"/>
              <w:bottom w:val="single" w:sz="4" w:space="0" w:color="auto"/>
              <w:right w:val="single" w:sz="4" w:space="0" w:color="auto"/>
            </w:tcBorders>
          </w:tcPr>
          <w:p w14:paraId="11A45A87" w14:textId="066AAE3D" w:rsidR="00C83D35" w:rsidRPr="00396734" w:rsidRDefault="007C46AB"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Spreader drive unit</w:t>
            </w:r>
          </w:p>
        </w:tc>
      </w:tr>
      <w:tr w:rsidR="00C83D35" w:rsidRPr="00396734" w14:paraId="72DF0748" w14:textId="77777777" w:rsidTr="00B33D01">
        <w:trPr>
          <w:trHeight w:val="623"/>
        </w:trPr>
        <w:tc>
          <w:tcPr>
            <w:tcW w:w="513" w:type="pct"/>
            <w:tcBorders>
              <w:top w:val="single" w:sz="4" w:space="0" w:color="auto"/>
              <w:left w:val="single" w:sz="4" w:space="0" w:color="auto"/>
              <w:bottom w:val="single" w:sz="4" w:space="0" w:color="auto"/>
              <w:right w:val="single" w:sz="4" w:space="0" w:color="auto"/>
            </w:tcBorders>
            <w:vAlign w:val="center"/>
          </w:tcPr>
          <w:p w14:paraId="30AE3711" w14:textId="77777777" w:rsidR="00C83D35" w:rsidRPr="00396734" w:rsidRDefault="00C83D35"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Kauno KT,</w:t>
            </w:r>
          </w:p>
          <w:p w14:paraId="268350C2" w14:textId="345338A0" w:rsidR="00C83D35" w:rsidRPr="00396734" w:rsidRDefault="00C83D35"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Kauno MT</w:t>
            </w:r>
          </w:p>
        </w:tc>
        <w:tc>
          <w:tcPr>
            <w:tcW w:w="516" w:type="pct"/>
            <w:tcBorders>
              <w:top w:val="single" w:sz="4" w:space="0" w:color="auto"/>
              <w:left w:val="nil"/>
              <w:bottom w:val="single" w:sz="4" w:space="0" w:color="auto"/>
              <w:right w:val="single" w:sz="4" w:space="0" w:color="auto"/>
            </w:tcBorders>
          </w:tcPr>
          <w:p w14:paraId="16BDE431" w14:textId="77777777" w:rsidR="00C83D35" w:rsidRPr="00396734" w:rsidRDefault="00C83D35" w:rsidP="00B33D01">
            <w:pPr>
              <w:rPr>
                <w:rFonts w:ascii="Times New Roman" w:eastAsia="Calibri" w:hAnsi="Times New Roman" w:cs="Times New Roman"/>
                <w:color w:val="000000"/>
                <w:sz w:val="22"/>
                <w:szCs w:val="22"/>
              </w:rPr>
            </w:pPr>
            <w:r w:rsidRPr="00396734">
              <w:rPr>
                <w:rFonts w:ascii="Times New Roman" w:eastAsia="Calibri" w:hAnsi="Times New Roman" w:cs="Times New Roman"/>
                <w:color w:val="000000"/>
                <w:sz w:val="22"/>
                <w:szCs w:val="22"/>
              </w:rPr>
              <w:t>MB Actros 3344</w:t>
            </w:r>
          </w:p>
        </w:tc>
        <w:tc>
          <w:tcPr>
            <w:tcW w:w="252" w:type="pct"/>
            <w:tcBorders>
              <w:top w:val="single" w:sz="4" w:space="0" w:color="auto"/>
              <w:left w:val="single" w:sz="4" w:space="0" w:color="auto"/>
              <w:bottom w:val="single" w:sz="4" w:space="0" w:color="auto"/>
              <w:right w:val="single" w:sz="4" w:space="0" w:color="auto"/>
            </w:tcBorders>
            <w:noWrap/>
            <w:vAlign w:val="bottom"/>
          </w:tcPr>
          <w:p w14:paraId="0DE7EABE"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2005</w:t>
            </w:r>
          </w:p>
        </w:tc>
        <w:tc>
          <w:tcPr>
            <w:tcW w:w="328" w:type="pct"/>
            <w:tcBorders>
              <w:top w:val="single" w:sz="4" w:space="0" w:color="auto"/>
              <w:left w:val="single" w:sz="4" w:space="0" w:color="auto"/>
              <w:bottom w:val="single" w:sz="4" w:space="0" w:color="auto"/>
              <w:right w:val="single" w:sz="4" w:space="0" w:color="auto"/>
            </w:tcBorders>
            <w:noWrap/>
            <w:vAlign w:val="bottom"/>
          </w:tcPr>
          <w:p w14:paraId="152544AE"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Calibri" w:hAnsi="Times New Roman" w:cs="Times New Roman"/>
                <w:color w:val="000000"/>
                <w:sz w:val="22"/>
                <w:szCs w:val="22"/>
              </w:rPr>
              <w:t>DDS506</w:t>
            </w:r>
          </w:p>
        </w:tc>
        <w:tc>
          <w:tcPr>
            <w:tcW w:w="596" w:type="pct"/>
            <w:tcBorders>
              <w:top w:val="single" w:sz="4" w:space="0" w:color="auto"/>
              <w:left w:val="nil"/>
              <w:bottom w:val="single" w:sz="4" w:space="0" w:color="auto"/>
              <w:right w:val="single" w:sz="4" w:space="0" w:color="auto"/>
            </w:tcBorders>
            <w:noWrap/>
            <w:vAlign w:val="bottom"/>
          </w:tcPr>
          <w:p w14:paraId="51C88FE4"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Calibri" w:hAnsi="Times New Roman" w:cs="Times New Roman"/>
                <w:color w:val="000000"/>
                <w:sz w:val="22"/>
                <w:szCs w:val="22"/>
              </w:rPr>
              <w:t>WDB9321631L033528</w:t>
            </w:r>
          </w:p>
        </w:tc>
        <w:tc>
          <w:tcPr>
            <w:tcW w:w="369" w:type="pct"/>
            <w:tcBorders>
              <w:top w:val="single" w:sz="4" w:space="0" w:color="auto"/>
              <w:left w:val="nil"/>
              <w:bottom w:val="single" w:sz="4" w:space="0" w:color="auto"/>
              <w:right w:val="single" w:sz="4" w:space="0" w:color="auto"/>
            </w:tcBorders>
            <w:noWrap/>
            <w:vAlign w:val="bottom"/>
          </w:tcPr>
          <w:p w14:paraId="1644FF03" w14:textId="77777777" w:rsidR="00C83D35" w:rsidRPr="00396734" w:rsidRDefault="00C83D35" w:rsidP="00B33D01">
            <w:pPr>
              <w:rPr>
                <w:rFonts w:ascii="Times New Roman" w:eastAsia="Calibri" w:hAnsi="Times New Roman" w:cs="Times New Roman"/>
                <w:color w:val="000000"/>
                <w:sz w:val="22"/>
                <w:szCs w:val="22"/>
              </w:rPr>
            </w:pPr>
            <w:r w:rsidRPr="00396734">
              <w:rPr>
                <w:rFonts w:ascii="Times New Roman" w:eastAsia="Calibri" w:hAnsi="Times New Roman" w:cs="Times New Roman"/>
                <w:color w:val="000000"/>
                <w:sz w:val="22"/>
                <w:szCs w:val="22"/>
              </w:rPr>
              <w:t>0301-00258</w:t>
            </w:r>
          </w:p>
        </w:tc>
        <w:tc>
          <w:tcPr>
            <w:tcW w:w="448" w:type="pct"/>
            <w:tcBorders>
              <w:top w:val="single" w:sz="4" w:space="0" w:color="auto"/>
              <w:left w:val="nil"/>
              <w:bottom w:val="single" w:sz="4" w:space="0" w:color="auto"/>
              <w:right w:val="single" w:sz="4" w:space="0" w:color="auto"/>
            </w:tcBorders>
            <w:noWrap/>
            <w:vAlign w:val="bottom"/>
          </w:tcPr>
          <w:p w14:paraId="6FF7E01E" w14:textId="77777777" w:rsidR="00C83D35" w:rsidRPr="00396734" w:rsidRDefault="00C83D35" w:rsidP="00B33D01">
            <w:pPr>
              <w:spacing w:after="24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8-9</w:t>
            </w:r>
          </w:p>
        </w:tc>
        <w:tc>
          <w:tcPr>
            <w:tcW w:w="583" w:type="pct"/>
            <w:tcBorders>
              <w:top w:val="single" w:sz="4" w:space="0" w:color="auto"/>
              <w:left w:val="nil"/>
              <w:bottom w:val="single" w:sz="4" w:space="0" w:color="auto"/>
              <w:right w:val="single" w:sz="4" w:space="0" w:color="auto"/>
            </w:tcBorders>
            <w:noWrap/>
            <w:vAlign w:val="bottom"/>
          </w:tcPr>
          <w:p w14:paraId="135DCA6C" w14:textId="22A297D1" w:rsidR="00C83D35" w:rsidRPr="00396734" w:rsidRDefault="007C46AB"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To the body</w:t>
            </w:r>
          </w:p>
        </w:tc>
        <w:tc>
          <w:tcPr>
            <w:tcW w:w="369" w:type="pct"/>
            <w:tcBorders>
              <w:top w:val="single" w:sz="4" w:space="0" w:color="auto"/>
              <w:left w:val="nil"/>
              <w:bottom w:val="single" w:sz="4" w:space="0" w:color="auto"/>
              <w:right w:val="single" w:sz="4" w:space="0" w:color="auto"/>
            </w:tcBorders>
            <w:noWrap/>
            <w:vAlign w:val="bottom"/>
          </w:tcPr>
          <w:p w14:paraId="102B5DE4" w14:textId="77777777" w:rsidR="00C83D35" w:rsidRPr="00396734" w:rsidRDefault="00C83D35" w:rsidP="00B33D01">
            <w:pPr>
              <w:spacing w:after="24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4 600</w:t>
            </w:r>
          </w:p>
        </w:tc>
        <w:tc>
          <w:tcPr>
            <w:tcW w:w="441" w:type="pct"/>
            <w:tcBorders>
              <w:top w:val="single" w:sz="4" w:space="0" w:color="auto"/>
              <w:left w:val="nil"/>
              <w:bottom w:val="single" w:sz="4" w:space="0" w:color="auto"/>
              <w:right w:val="single" w:sz="4" w:space="0" w:color="auto"/>
            </w:tcBorders>
          </w:tcPr>
          <w:p w14:paraId="6ABDA055" w14:textId="19CBB012" w:rsidR="00C83D35" w:rsidRPr="00396734" w:rsidRDefault="007C46AB" w:rsidP="00B33D01">
            <w:pPr>
              <w:spacing w:after="0" w:line="240" w:lineRule="auto"/>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at least 630 mm forward of the centre of the 2-3 axle tandem</w:t>
            </w:r>
          </w:p>
        </w:tc>
        <w:tc>
          <w:tcPr>
            <w:tcW w:w="584" w:type="pct"/>
            <w:tcBorders>
              <w:top w:val="single" w:sz="4" w:space="0" w:color="auto"/>
              <w:left w:val="single" w:sz="4" w:space="0" w:color="auto"/>
              <w:bottom w:val="single" w:sz="4" w:space="0" w:color="auto"/>
              <w:right w:val="single" w:sz="4" w:space="0" w:color="auto"/>
            </w:tcBorders>
          </w:tcPr>
          <w:p w14:paraId="07BCD90A" w14:textId="6E8B56FD" w:rsidR="00C83D35" w:rsidRPr="00396734" w:rsidRDefault="007C46AB" w:rsidP="00B33D01">
            <w:pPr>
              <w:spacing w:after="0" w:line="240" w:lineRule="auto"/>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Autonomous engine and hydraulic station</w:t>
            </w:r>
          </w:p>
        </w:tc>
      </w:tr>
      <w:tr w:rsidR="00C83D35" w:rsidRPr="00396734" w14:paraId="4A29B172" w14:textId="77777777" w:rsidTr="00B33D01">
        <w:trPr>
          <w:trHeight w:val="623"/>
        </w:trPr>
        <w:tc>
          <w:tcPr>
            <w:tcW w:w="513" w:type="pct"/>
            <w:tcBorders>
              <w:top w:val="single" w:sz="4" w:space="0" w:color="auto"/>
              <w:left w:val="single" w:sz="4" w:space="0" w:color="auto"/>
              <w:bottom w:val="single" w:sz="4" w:space="0" w:color="auto"/>
              <w:right w:val="single" w:sz="4" w:space="0" w:color="auto"/>
            </w:tcBorders>
          </w:tcPr>
          <w:p w14:paraId="71274D43" w14:textId="77777777" w:rsidR="00C83D35" w:rsidRPr="00396734" w:rsidRDefault="00C83D35"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Kauno KT,</w:t>
            </w:r>
          </w:p>
          <w:p w14:paraId="0BCC0A24" w14:textId="77777777" w:rsidR="00C83D35" w:rsidRPr="00396734" w:rsidRDefault="00C83D35"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 Kauno MT</w:t>
            </w:r>
          </w:p>
        </w:tc>
        <w:tc>
          <w:tcPr>
            <w:tcW w:w="516" w:type="pct"/>
            <w:tcBorders>
              <w:top w:val="single" w:sz="4" w:space="0" w:color="auto"/>
              <w:left w:val="single" w:sz="4" w:space="0" w:color="auto"/>
              <w:bottom w:val="single" w:sz="4" w:space="0" w:color="auto"/>
              <w:right w:val="single" w:sz="4" w:space="0" w:color="auto"/>
            </w:tcBorders>
            <w:vAlign w:val="center"/>
          </w:tcPr>
          <w:p w14:paraId="2DADB1DD" w14:textId="77777777" w:rsidR="00C83D35" w:rsidRPr="00396734" w:rsidRDefault="00C83D35"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Renault </w:t>
            </w:r>
            <w:proofErr w:type="spellStart"/>
            <w:r w:rsidRPr="00396734">
              <w:rPr>
                <w:rFonts w:ascii="Times New Roman" w:eastAsia="Times New Roman" w:hAnsi="Times New Roman" w:cs="Times New Roman"/>
                <w:color w:val="000000"/>
                <w:sz w:val="22"/>
                <w:szCs w:val="22"/>
              </w:rPr>
              <w:t>Kerax</w:t>
            </w:r>
            <w:proofErr w:type="spellEnd"/>
            <w:r w:rsidRPr="00396734">
              <w:rPr>
                <w:rFonts w:ascii="Times New Roman" w:eastAsia="Times New Roman" w:hAnsi="Times New Roman" w:cs="Times New Roman"/>
                <w:color w:val="000000"/>
                <w:sz w:val="22"/>
                <w:szCs w:val="22"/>
              </w:rPr>
              <w:t xml:space="preserve"> 460.35</w:t>
            </w:r>
          </w:p>
        </w:tc>
        <w:tc>
          <w:tcPr>
            <w:tcW w:w="252" w:type="pct"/>
            <w:tcBorders>
              <w:top w:val="single" w:sz="4" w:space="0" w:color="auto"/>
              <w:left w:val="nil"/>
              <w:bottom w:val="single" w:sz="4" w:space="0" w:color="auto"/>
              <w:right w:val="single" w:sz="4" w:space="0" w:color="auto"/>
            </w:tcBorders>
            <w:noWrap/>
            <w:vAlign w:val="bottom"/>
          </w:tcPr>
          <w:p w14:paraId="7B8D3A42"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2012</w:t>
            </w:r>
          </w:p>
        </w:tc>
        <w:tc>
          <w:tcPr>
            <w:tcW w:w="328" w:type="pct"/>
            <w:tcBorders>
              <w:top w:val="single" w:sz="4" w:space="0" w:color="auto"/>
              <w:left w:val="single" w:sz="4" w:space="0" w:color="auto"/>
              <w:bottom w:val="single" w:sz="4" w:space="0" w:color="auto"/>
              <w:right w:val="single" w:sz="4" w:space="0" w:color="auto"/>
            </w:tcBorders>
            <w:noWrap/>
            <w:vAlign w:val="bottom"/>
          </w:tcPr>
          <w:p w14:paraId="7400E10C"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Calibri" w:hAnsi="Times New Roman" w:cs="Times New Roman"/>
                <w:color w:val="000000"/>
                <w:sz w:val="22"/>
                <w:szCs w:val="22"/>
              </w:rPr>
              <w:t>GHU295</w:t>
            </w:r>
          </w:p>
        </w:tc>
        <w:tc>
          <w:tcPr>
            <w:tcW w:w="596" w:type="pct"/>
            <w:tcBorders>
              <w:top w:val="single" w:sz="4" w:space="0" w:color="auto"/>
              <w:left w:val="single" w:sz="4" w:space="0" w:color="auto"/>
              <w:bottom w:val="single" w:sz="4" w:space="0" w:color="auto"/>
              <w:right w:val="single" w:sz="4" w:space="0" w:color="auto"/>
            </w:tcBorders>
            <w:noWrap/>
            <w:vAlign w:val="bottom"/>
          </w:tcPr>
          <w:p w14:paraId="60C678ED"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Calibri" w:hAnsi="Times New Roman" w:cs="Times New Roman"/>
                <w:color w:val="000000"/>
                <w:sz w:val="22"/>
                <w:szCs w:val="22"/>
              </w:rPr>
              <w:t>VF634DPA000012724</w:t>
            </w:r>
          </w:p>
        </w:tc>
        <w:tc>
          <w:tcPr>
            <w:tcW w:w="369" w:type="pct"/>
            <w:tcBorders>
              <w:top w:val="single" w:sz="4" w:space="0" w:color="auto"/>
              <w:left w:val="single" w:sz="4" w:space="0" w:color="auto"/>
              <w:bottom w:val="single" w:sz="4" w:space="0" w:color="auto"/>
              <w:right w:val="single" w:sz="4" w:space="0" w:color="auto"/>
            </w:tcBorders>
            <w:noWrap/>
            <w:vAlign w:val="bottom"/>
          </w:tcPr>
          <w:p w14:paraId="391A07C5"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Calibri" w:hAnsi="Times New Roman" w:cs="Times New Roman"/>
                <w:color w:val="000000"/>
                <w:sz w:val="22"/>
                <w:szCs w:val="22"/>
              </w:rPr>
              <w:t>0403-00590</w:t>
            </w:r>
          </w:p>
        </w:tc>
        <w:tc>
          <w:tcPr>
            <w:tcW w:w="448" w:type="pct"/>
            <w:tcBorders>
              <w:top w:val="single" w:sz="4" w:space="0" w:color="auto"/>
              <w:left w:val="single" w:sz="4" w:space="0" w:color="auto"/>
              <w:bottom w:val="single" w:sz="4" w:space="0" w:color="auto"/>
              <w:right w:val="single" w:sz="4" w:space="0" w:color="auto"/>
            </w:tcBorders>
            <w:noWrap/>
            <w:vAlign w:val="bottom"/>
          </w:tcPr>
          <w:p w14:paraId="36A8EB15" w14:textId="77777777" w:rsidR="00C83D35" w:rsidRPr="00396734" w:rsidRDefault="00C83D35" w:rsidP="00B33D01">
            <w:pPr>
              <w:spacing w:after="24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8-9</w:t>
            </w:r>
          </w:p>
        </w:tc>
        <w:tc>
          <w:tcPr>
            <w:tcW w:w="583" w:type="pct"/>
            <w:tcBorders>
              <w:top w:val="single" w:sz="4" w:space="0" w:color="auto"/>
              <w:left w:val="nil"/>
              <w:bottom w:val="single" w:sz="4" w:space="0" w:color="auto"/>
              <w:right w:val="single" w:sz="4" w:space="0" w:color="auto"/>
            </w:tcBorders>
            <w:noWrap/>
            <w:vAlign w:val="bottom"/>
          </w:tcPr>
          <w:p w14:paraId="094F484B" w14:textId="1BB28460" w:rsidR="00C83D35" w:rsidRPr="00396734" w:rsidRDefault="007C46AB"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To the body</w:t>
            </w:r>
          </w:p>
        </w:tc>
        <w:tc>
          <w:tcPr>
            <w:tcW w:w="369" w:type="pct"/>
            <w:tcBorders>
              <w:top w:val="single" w:sz="4" w:space="0" w:color="auto"/>
              <w:left w:val="nil"/>
              <w:bottom w:val="single" w:sz="4" w:space="0" w:color="auto"/>
              <w:right w:val="single" w:sz="4" w:space="0" w:color="auto"/>
            </w:tcBorders>
            <w:noWrap/>
            <w:vAlign w:val="bottom"/>
          </w:tcPr>
          <w:p w14:paraId="4195198C" w14:textId="77777777" w:rsidR="00C83D35" w:rsidRPr="00396734" w:rsidRDefault="00C83D35" w:rsidP="00B33D01">
            <w:pPr>
              <w:spacing w:after="24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4 500</w:t>
            </w:r>
          </w:p>
        </w:tc>
        <w:tc>
          <w:tcPr>
            <w:tcW w:w="441" w:type="pct"/>
            <w:tcBorders>
              <w:top w:val="single" w:sz="4" w:space="0" w:color="auto"/>
              <w:left w:val="nil"/>
              <w:bottom w:val="single" w:sz="4" w:space="0" w:color="auto"/>
              <w:right w:val="single" w:sz="4" w:space="0" w:color="auto"/>
            </w:tcBorders>
          </w:tcPr>
          <w:p w14:paraId="1001E176" w14:textId="7DFFCD30" w:rsidR="00C83D35" w:rsidRPr="00396734" w:rsidRDefault="007C46AB" w:rsidP="00B33D01">
            <w:pPr>
              <w:spacing w:after="0" w:line="240" w:lineRule="auto"/>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at least 630 mm forward of the centre of the 2-3 axle tandem</w:t>
            </w:r>
          </w:p>
        </w:tc>
        <w:tc>
          <w:tcPr>
            <w:tcW w:w="584" w:type="pct"/>
            <w:tcBorders>
              <w:top w:val="single" w:sz="4" w:space="0" w:color="auto"/>
              <w:left w:val="single" w:sz="4" w:space="0" w:color="auto"/>
              <w:bottom w:val="single" w:sz="4" w:space="0" w:color="auto"/>
              <w:right w:val="single" w:sz="4" w:space="0" w:color="auto"/>
            </w:tcBorders>
          </w:tcPr>
          <w:p w14:paraId="333317ED" w14:textId="3D58130D" w:rsidR="00C83D35" w:rsidRPr="00396734" w:rsidRDefault="007C46AB" w:rsidP="00B33D01">
            <w:pPr>
              <w:spacing w:after="0" w:line="240" w:lineRule="auto"/>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Autonomous engine and hydraulic station</w:t>
            </w:r>
          </w:p>
        </w:tc>
      </w:tr>
      <w:tr w:rsidR="00C83D35" w:rsidRPr="00396734" w14:paraId="19563DF9" w14:textId="77777777" w:rsidTr="00B33D01">
        <w:trPr>
          <w:trHeight w:val="623"/>
        </w:trPr>
        <w:tc>
          <w:tcPr>
            <w:tcW w:w="513" w:type="pct"/>
            <w:tcBorders>
              <w:top w:val="single" w:sz="4" w:space="0" w:color="auto"/>
              <w:left w:val="single" w:sz="4" w:space="0" w:color="auto"/>
              <w:bottom w:val="single" w:sz="4" w:space="0" w:color="auto"/>
              <w:right w:val="single" w:sz="4" w:space="0" w:color="auto"/>
            </w:tcBorders>
          </w:tcPr>
          <w:p w14:paraId="3C892DCB" w14:textId="77777777" w:rsidR="00C83D35" w:rsidRPr="00396734" w:rsidRDefault="00C83D35" w:rsidP="00B33D01">
            <w:pPr>
              <w:spacing w:after="0" w:line="240" w:lineRule="auto"/>
              <w:rPr>
                <w:rFonts w:ascii="Times New Roman" w:eastAsia="Times New Roman" w:hAnsi="Times New Roman" w:cs="Times New Roman"/>
                <w:color w:val="000000"/>
                <w:sz w:val="22"/>
                <w:szCs w:val="22"/>
              </w:rPr>
            </w:pPr>
            <w:proofErr w:type="spellStart"/>
            <w:r w:rsidRPr="00396734">
              <w:rPr>
                <w:rFonts w:ascii="Times New Roman" w:eastAsia="Times New Roman" w:hAnsi="Times New Roman" w:cs="Times New Roman"/>
                <w:color w:val="000000"/>
                <w:sz w:val="22"/>
                <w:szCs w:val="22"/>
              </w:rPr>
              <w:t>Marijampolės</w:t>
            </w:r>
            <w:proofErr w:type="spellEnd"/>
            <w:r w:rsidRPr="00396734">
              <w:rPr>
                <w:rFonts w:ascii="Times New Roman" w:eastAsia="Times New Roman" w:hAnsi="Times New Roman" w:cs="Times New Roman"/>
                <w:color w:val="000000"/>
                <w:sz w:val="22"/>
                <w:szCs w:val="22"/>
              </w:rPr>
              <w:t xml:space="preserve"> KT, </w:t>
            </w:r>
            <w:proofErr w:type="spellStart"/>
            <w:r w:rsidRPr="00396734">
              <w:rPr>
                <w:rFonts w:ascii="Times New Roman" w:eastAsia="Times New Roman" w:hAnsi="Times New Roman" w:cs="Times New Roman"/>
                <w:color w:val="000000"/>
                <w:sz w:val="22"/>
                <w:szCs w:val="22"/>
              </w:rPr>
              <w:t>Marijampolės</w:t>
            </w:r>
            <w:proofErr w:type="spellEnd"/>
            <w:r w:rsidRPr="00396734">
              <w:rPr>
                <w:rFonts w:ascii="Times New Roman" w:eastAsia="Times New Roman" w:hAnsi="Times New Roman" w:cs="Times New Roman"/>
                <w:color w:val="000000"/>
                <w:sz w:val="22"/>
                <w:szCs w:val="22"/>
              </w:rPr>
              <w:t xml:space="preserve"> MT</w:t>
            </w:r>
          </w:p>
        </w:tc>
        <w:tc>
          <w:tcPr>
            <w:tcW w:w="516" w:type="pct"/>
            <w:tcBorders>
              <w:top w:val="single" w:sz="4" w:space="0" w:color="auto"/>
              <w:left w:val="single" w:sz="4" w:space="0" w:color="auto"/>
              <w:bottom w:val="single" w:sz="4" w:space="0" w:color="auto"/>
              <w:right w:val="single" w:sz="4" w:space="0" w:color="auto"/>
            </w:tcBorders>
            <w:vAlign w:val="bottom"/>
          </w:tcPr>
          <w:p w14:paraId="75AE943E"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Iveco Trakker AD380T41</w:t>
            </w:r>
          </w:p>
        </w:tc>
        <w:tc>
          <w:tcPr>
            <w:tcW w:w="252" w:type="pct"/>
            <w:tcBorders>
              <w:top w:val="single" w:sz="4" w:space="0" w:color="auto"/>
              <w:left w:val="nil"/>
              <w:bottom w:val="single" w:sz="4" w:space="0" w:color="auto"/>
              <w:right w:val="single" w:sz="4" w:space="0" w:color="auto"/>
            </w:tcBorders>
            <w:noWrap/>
            <w:vAlign w:val="bottom"/>
          </w:tcPr>
          <w:p w14:paraId="457A0403"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2013</w:t>
            </w:r>
          </w:p>
        </w:tc>
        <w:tc>
          <w:tcPr>
            <w:tcW w:w="328" w:type="pct"/>
            <w:tcBorders>
              <w:top w:val="single" w:sz="4" w:space="0" w:color="auto"/>
              <w:left w:val="single" w:sz="4" w:space="0" w:color="auto"/>
              <w:bottom w:val="single" w:sz="4" w:space="0" w:color="auto"/>
              <w:right w:val="single" w:sz="4" w:space="0" w:color="auto"/>
            </w:tcBorders>
            <w:noWrap/>
            <w:vAlign w:val="center"/>
          </w:tcPr>
          <w:p w14:paraId="74F8B9BC"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Calibri" w:hAnsi="Times New Roman" w:cs="Times New Roman"/>
                <w:color w:val="000000"/>
                <w:sz w:val="22"/>
                <w:szCs w:val="22"/>
              </w:rPr>
              <w:t>HGS256</w:t>
            </w:r>
          </w:p>
        </w:tc>
        <w:tc>
          <w:tcPr>
            <w:tcW w:w="596" w:type="pct"/>
            <w:tcBorders>
              <w:top w:val="single" w:sz="4" w:space="0" w:color="auto"/>
              <w:left w:val="nil"/>
              <w:bottom w:val="single" w:sz="4" w:space="0" w:color="auto"/>
              <w:right w:val="single" w:sz="4" w:space="0" w:color="auto"/>
            </w:tcBorders>
            <w:noWrap/>
            <w:vAlign w:val="bottom"/>
          </w:tcPr>
          <w:p w14:paraId="04FA488D"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Calibri" w:hAnsi="Times New Roman" w:cs="Times New Roman"/>
                <w:color w:val="000000"/>
                <w:sz w:val="22"/>
                <w:szCs w:val="22"/>
              </w:rPr>
              <w:t>WJME3TSS40C277832</w:t>
            </w:r>
          </w:p>
        </w:tc>
        <w:tc>
          <w:tcPr>
            <w:tcW w:w="369" w:type="pct"/>
            <w:tcBorders>
              <w:top w:val="single" w:sz="4" w:space="0" w:color="auto"/>
              <w:left w:val="nil"/>
              <w:bottom w:val="single" w:sz="4" w:space="0" w:color="auto"/>
              <w:right w:val="single" w:sz="4" w:space="0" w:color="auto"/>
            </w:tcBorders>
            <w:noWrap/>
            <w:vAlign w:val="center"/>
          </w:tcPr>
          <w:p w14:paraId="10BE0864"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Calibri" w:hAnsi="Times New Roman" w:cs="Times New Roman"/>
                <w:color w:val="000000"/>
                <w:sz w:val="22"/>
                <w:szCs w:val="22"/>
              </w:rPr>
              <w:t>0403-00438</w:t>
            </w:r>
          </w:p>
        </w:tc>
        <w:tc>
          <w:tcPr>
            <w:tcW w:w="448" w:type="pct"/>
            <w:tcBorders>
              <w:top w:val="single" w:sz="4" w:space="0" w:color="auto"/>
              <w:left w:val="nil"/>
              <w:bottom w:val="single" w:sz="4" w:space="0" w:color="auto"/>
              <w:right w:val="single" w:sz="4" w:space="0" w:color="auto"/>
            </w:tcBorders>
            <w:noWrap/>
            <w:vAlign w:val="bottom"/>
          </w:tcPr>
          <w:p w14:paraId="65549C86" w14:textId="77777777" w:rsidR="00C83D35" w:rsidRPr="00396734" w:rsidRDefault="00C83D35" w:rsidP="00B33D01">
            <w:pPr>
              <w:spacing w:after="24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8-9</w:t>
            </w:r>
          </w:p>
        </w:tc>
        <w:tc>
          <w:tcPr>
            <w:tcW w:w="583" w:type="pct"/>
            <w:tcBorders>
              <w:top w:val="single" w:sz="4" w:space="0" w:color="auto"/>
              <w:left w:val="nil"/>
              <w:bottom w:val="single" w:sz="4" w:space="0" w:color="auto"/>
              <w:right w:val="single" w:sz="4" w:space="0" w:color="auto"/>
            </w:tcBorders>
            <w:noWrap/>
            <w:vAlign w:val="bottom"/>
          </w:tcPr>
          <w:p w14:paraId="7A05A35B" w14:textId="021D55FD" w:rsidR="00C83D35" w:rsidRPr="00396734" w:rsidRDefault="007C46AB"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To the body</w:t>
            </w:r>
          </w:p>
        </w:tc>
        <w:tc>
          <w:tcPr>
            <w:tcW w:w="369" w:type="pct"/>
            <w:tcBorders>
              <w:top w:val="single" w:sz="4" w:space="0" w:color="auto"/>
              <w:left w:val="nil"/>
              <w:bottom w:val="single" w:sz="4" w:space="0" w:color="auto"/>
              <w:right w:val="single" w:sz="4" w:space="0" w:color="auto"/>
            </w:tcBorders>
            <w:noWrap/>
            <w:vAlign w:val="bottom"/>
          </w:tcPr>
          <w:p w14:paraId="4558E2BA" w14:textId="77777777" w:rsidR="00C83D35" w:rsidRPr="00396734" w:rsidRDefault="00C83D35" w:rsidP="00B33D01">
            <w:pPr>
              <w:spacing w:after="24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4 200</w:t>
            </w:r>
          </w:p>
        </w:tc>
        <w:tc>
          <w:tcPr>
            <w:tcW w:w="441" w:type="pct"/>
            <w:tcBorders>
              <w:top w:val="single" w:sz="4" w:space="0" w:color="auto"/>
              <w:left w:val="nil"/>
              <w:bottom w:val="single" w:sz="4" w:space="0" w:color="auto"/>
              <w:right w:val="single" w:sz="4" w:space="0" w:color="auto"/>
            </w:tcBorders>
          </w:tcPr>
          <w:p w14:paraId="7DFEDF65" w14:textId="0B3F4948" w:rsidR="00C83D35" w:rsidRPr="00396734" w:rsidRDefault="007C46AB" w:rsidP="00B33D01">
            <w:pPr>
              <w:spacing w:after="0" w:line="240" w:lineRule="auto"/>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at least 625 mm forward of the cent</w:t>
            </w:r>
            <w:r w:rsidR="00A13DE1" w:rsidRPr="00396734">
              <w:rPr>
                <w:rFonts w:ascii="Times New Roman" w:eastAsia="Times New Roman" w:hAnsi="Times New Roman" w:cs="Times New Roman"/>
                <w:sz w:val="22"/>
                <w:szCs w:val="22"/>
              </w:rPr>
              <w:t>re</w:t>
            </w:r>
            <w:r w:rsidRPr="00396734">
              <w:rPr>
                <w:rFonts w:ascii="Times New Roman" w:eastAsia="Times New Roman" w:hAnsi="Times New Roman" w:cs="Times New Roman"/>
                <w:sz w:val="22"/>
                <w:szCs w:val="22"/>
              </w:rPr>
              <w:t xml:space="preserve"> of the 2-3 axle tandem</w:t>
            </w:r>
          </w:p>
        </w:tc>
        <w:tc>
          <w:tcPr>
            <w:tcW w:w="584" w:type="pct"/>
            <w:tcBorders>
              <w:top w:val="single" w:sz="4" w:space="0" w:color="auto"/>
              <w:left w:val="single" w:sz="4" w:space="0" w:color="auto"/>
              <w:bottom w:val="single" w:sz="4" w:space="0" w:color="auto"/>
              <w:right w:val="single" w:sz="4" w:space="0" w:color="auto"/>
            </w:tcBorders>
          </w:tcPr>
          <w:p w14:paraId="35CD2020" w14:textId="50003F13" w:rsidR="00C83D35" w:rsidRPr="00396734" w:rsidRDefault="007C46AB" w:rsidP="00B33D01">
            <w:pPr>
              <w:spacing w:after="0" w:line="240" w:lineRule="auto"/>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Autonomous engine and hydraulic station</w:t>
            </w:r>
          </w:p>
        </w:tc>
      </w:tr>
      <w:tr w:rsidR="00C83D35" w:rsidRPr="00396734" w14:paraId="17C624BD" w14:textId="77777777" w:rsidTr="00B33D01">
        <w:trPr>
          <w:trHeight w:val="566"/>
        </w:trPr>
        <w:tc>
          <w:tcPr>
            <w:tcW w:w="513" w:type="pct"/>
            <w:tcBorders>
              <w:top w:val="single" w:sz="4" w:space="0" w:color="auto"/>
              <w:left w:val="single" w:sz="4" w:space="0" w:color="auto"/>
              <w:bottom w:val="single" w:sz="4" w:space="0" w:color="auto"/>
              <w:right w:val="single" w:sz="4" w:space="0" w:color="auto"/>
            </w:tcBorders>
          </w:tcPr>
          <w:p w14:paraId="1C9444D6" w14:textId="77777777" w:rsidR="00C83D35" w:rsidRPr="00396734" w:rsidRDefault="00C83D35" w:rsidP="00B33D01">
            <w:pPr>
              <w:spacing w:after="0" w:line="240" w:lineRule="auto"/>
              <w:rPr>
                <w:rFonts w:ascii="Times New Roman" w:eastAsia="Times New Roman" w:hAnsi="Times New Roman" w:cs="Times New Roman"/>
                <w:color w:val="000000"/>
                <w:sz w:val="22"/>
                <w:szCs w:val="22"/>
              </w:rPr>
            </w:pPr>
            <w:proofErr w:type="spellStart"/>
            <w:r w:rsidRPr="00396734">
              <w:rPr>
                <w:rFonts w:ascii="Times New Roman" w:eastAsia="Times New Roman" w:hAnsi="Times New Roman" w:cs="Times New Roman"/>
                <w:color w:val="000000"/>
                <w:sz w:val="22"/>
                <w:szCs w:val="22"/>
              </w:rPr>
              <w:t>Rokiškio</w:t>
            </w:r>
            <w:proofErr w:type="spellEnd"/>
            <w:r w:rsidRPr="00396734">
              <w:rPr>
                <w:rFonts w:ascii="Times New Roman" w:eastAsia="Times New Roman" w:hAnsi="Times New Roman" w:cs="Times New Roman"/>
                <w:color w:val="000000"/>
                <w:sz w:val="22"/>
                <w:szCs w:val="22"/>
              </w:rPr>
              <w:t xml:space="preserve"> KT, </w:t>
            </w:r>
          </w:p>
          <w:p w14:paraId="7F21953D" w14:textId="77777777" w:rsidR="00C83D35" w:rsidRPr="00396734" w:rsidRDefault="00C83D35" w:rsidP="00B33D01">
            <w:pPr>
              <w:spacing w:after="0" w:line="240" w:lineRule="auto"/>
              <w:rPr>
                <w:rFonts w:ascii="Times New Roman" w:eastAsia="Times New Roman" w:hAnsi="Times New Roman" w:cs="Times New Roman"/>
                <w:color w:val="000000"/>
                <w:sz w:val="22"/>
                <w:szCs w:val="22"/>
              </w:rPr>
            </w:pPr>
            <w:proofErr w:type="spellStart"/>
            <w:r w:rsidRPr="00396734">
              <w:rPr>
                <w:rFonts w:ascii="Times New Roman" w:eastAsia="Times New Roman" w:hAnsi="Times New Roman" w:cs="Times New Roman"/>
                <w:color w:val="000000"/>
                <w:sz w:val="22"/>
                <w:szCs w:val="22"/>
              </w:rPr>
              <w:t>Zarasų</w:t>
            </w:r>
            <w:proofErr w:type="spellEnd"/>
            <w:r w:rsidRPr="00396734">
              <w:rPr>
                <w:rFonts w:ascii="Times New Roman" w:eastAsia="Times New Roman" w:hAnsi="Times New Roman" w:cs="Times New Roman"/>
                <w:color w:val="000000"/>
                <w:sz w:val="22"/>
                <w:szCs w:val="22"/>
              </w:rPr>
              <w:t xml:space="preserve"> MT</w:t>
            </w:r>
          </w:p>
        </w:tc>
        <w:tc>
          <w:tcPr>
            <w:tcW w:w="516" w:type="pct"/>
            <w:tcBorders>
              <w:top w:val="single" w:sz="4" w:space="0" w:color="auto"/>
              <w:left w:val="single" w:sz="4" w:space="0" w:color="auto"/>
              <w:bottom w:val="single" w:sz="4" w:space="0" w:color="auto"/>
              <w:right w:val="single" w:sz="4" w:space="0" w:color="auto"/>
            </w:tcBorders>
            <w:vAlign w:val="center"/>
          </w:tcPr>
          <w:p w14:paraId="46673AA6" w14:textId="77777777" w:rsidR="00C83D35" w:rsidRPr="00396734" w:rsidRDefault="00C83D35" w:rsidP="00B33D01">
            <w:pPr>
              <w:rPr>
                <w:rFonts w:ascii="Times New Roman" w:eastAsia="Calibri" w:hAnsi="Times New Roman" w:cs="Times New Roman"/>
                <w:color w:val="000000"/>
                <w:sz w:val="22"/>
                <w:szCs w:val="22"/>
              </w:rPr>
            </w:pPr>
            <w:r w:rsidRPr="00396734">
              <w:rPr>
                <w:rFonts w:ascii="Times New Roman" w:eastAsia="Calibri" w:hAnsi="Times New Roman" w:cs="Times New Roman"/>
                <w:color w:val="000000"/>
                <w:sz w:val="22"/>
                <w:szCs w:val="22"/>
              </w:rPr>
              <w:t xml:space="preserve">Iveco Trakker </w:t>
            </w:r>
            <w:r w:rsidRPr="00396734">
              <w:rPr>
                <w:rFonts w:ascii="Times New Roman" w:eastAsia="Calibri" w:hAnsi="Times New Roman" w:cs="Times New Roman"/>
                <w:color w:val="000000"/>
                <w:sz w:val="22"/>
                <w:szCs w:val="22"/>
              </w:rPr>
              <w:lastRenderedPageBreak/>
              <w:t>AD260T36</w:t>
            </w:r>
          </w:p>
        </w:tc>
        <w:tc>
          <w:tcPr>
            <w:tcW w:w="252" w:type="pct"/>
            <w:tcBorders>
              <w:top w:val="single" w:sz="4" w:space="0" w:color="auto"/>
              <w:left w:val="nil"/>
              <w:bottom w:val="single" w:sz="4" w:space="0" w:color="auto"/>
              <w:right w:val="single" w:sz="4" w:space="0" w:color="auto"/>
            </w:tcBorders>
            <w:noWrap/>
            <w:vAlign w:val="bottom"/>
          </w:tcPr>
          <w:p w14:paraId="0141C4F4" w14:textId="77777777" w:rsidR="00C83D35" w:rsidRPr="00396734" w:rsidRDefault="00C83D35" w:rsidP="00B33D01">
            <w:pPr>
              <w:spacing w:after="240" w:line="240" w:lineRule="auto"/>
              <w:jc w:val="both"/>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lastRenderedPageBreak/>
              <w:t>2012</w:t>
            </w:r>
          </w:p>
        </w:tc>
        <w:tc>
          <w:tcPr>
            <w:tcW w:w="328" w:type="pct"/>
            <w:tcBorders>
              <w:top w:val="single" w:sz="4" w:space="0" w:color="auto"/>
              <w:left w:val="single" w:sz="4" w:space="0" w:color="auto"/>
              <w:bottom w:val="single" w:sz="4" w:space="0" w:color="auto"/>
              <w:right w:val="single" w:sz="4" w:space="0" w:color="auto"/>
            </w:tcBorders>
            <w:noWrap/>
            <w:vAlign w:val="center"/>
          </w:tcPr>
          <w:p w14:paraId="532D8587"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Calibri" w:hAnsi="Times New Roman" w:cs="Times New Roman"/>
                <w:color w:val="000000"/>
                <w:sz w:val="22"/>
                <w:szCs w:val="22"/>
              </w:rPr>
              <w:t>GHU138</w:t>
            </w:r>
          </w:p>
        </w:tc>
        <w:tc>
          <w:tcPr>
            <w:tcW w:w="596" w:type="pct"/>
            <w:tcBorders>
              <w:top w:val="single" w:sz="4" w:space="0" w:color="auto"/>
              <w:left w:val="nil"/>
              <w:bottom w:val="single" w:sz="4" w:space="0" w:color="auto"/>
              <w:right w:val="single" w:sz="4" w:space="0" w:color="auto"/>
            </w:tcBorders>
            <w:noWrap/>
            <w:vAlign w:val="bottom"/>
          </w:tcPr>
          <w:p w14:paraId="1468716D"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Calibri" w:hAnsi="Times New Roman" w:cs="Times New Roman"/>
                <w:color w:val="000000"/>
                <w:sz w:val="22"/>
                <w:szCs w:val="22"/>
              </w:rPr>
              <w:t>WJME2NPS40C207763</w:t>
            </w:r>
          </w:p>
        </w:tc>
        <w:tc>
          <w:tcPr>
            <w:tcW w:w="369" w:type="pct"/>
            <w:tcBorders>
              <w:top w:val="single" w:sz="4" w:space="0" w:color="auto"/>
              <w:left w:val="nil"/>
              <w:bottom w:val="single" w:sz="4" w:space="0" w:color="auto"/>
              <w:right w:val="single" w:sz="4" w:space="0" w:color="auto"/>
            </w:tcBorders>
            <w:noWrap/>
            <w:vAlign w:val="bottom"/>
          </w:tcPr>
          <w:p w14:paraId="05D41853"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Calibri" w:hAnsi="Times New Roman" w:cs="Times New Roman"/>
                <w:color w:val="000000"/>
                <w:sz w:val="22"/>
                <w:szCs w:val="22"/>
              </w:rPr>
              <w:t>0404-00425</w:t>
            </w:r>
          </w:p>
        </w:tc>
        <w:tc>
          <w:tcPr>
            <w:tcW w:w="448" w:type="pct"/>
            <w:tcBorders>
              <w:top w:val="single" w:sz="4" w:space="0" w:color="auto"/>
              <w:left w:val="nil"/>
              <w:bottom w:val="single" w:sz="4" w:space="0" w:color="auto"/>
              <w:right w:val="single" w:sz="4" w:space="0" w:color="auto"/>
            </w:tcBorders>
            <w:noWrap/>
            <w:vAlign w:val="bottom"/>
          </w:tcPr>
          <w:p w14:paraId="34B5E4B2" w14:textId="77777777" w:rsidR="00C83D35" w:rsidRPr="00396734" w:rsidRDefault="00C83D35" w:rsidP="00B33D01">
            <w:pPr>
              <w:spacing w:after="24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8-9</w:t>
            </w:r>
          </w:p>
        </w:tc>
        <w:tc>
          <w:tcPr>
            <w:tcW w:w="583" w:type="pct"/>
            <w:tcBorders>
              <w:top w:val="single" w:sz="4" w:space="0" w:color="auto"/>
              <w:left w:val="nil"/>
              <w:bottom w:val="single" w:sz="4" w:space="0" w:color="auto"/>
              <w:right w:val="single" w:sz="4" w:space="0" w:color="auto"/>
            </w:tcBorders>
            <w:noWrap/>
            <w:vAlign w:val="bottom"/>
          </w:tcPr>
          <w:p w14:paraId="41135183" w14:textId="3C02A8BA" w:rsidR="00C83D35" w:rsidRPr="00396734" w:rsidRDefault="007C46AB"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To the body</w:t>
            </w:r>
          </w:p>
        </w:tc>
        <w:tc>
          <w:tcPr>
            <w:tcW w:w="369" w:type="pct"/>
            <w:tcBorders>
              <w:top w:val="single" w:sz="4" w:space="0" w:color="auto"/>
              <w:left w:val="nil"/>
              <w:bottom w:val="single" w:sz="4" w:space="0" w:color="auto"/>
              <w:right w:val="single" w:sz="4" w:space="0" w:color="auto"/>
            </w:tcBorders>
            <w:noWrap/>
            <w:vAlign w:val="bottom"/>
          </w:tcPr>
          <w:p w14:paraId="1D2AE80F" w14:textId="77777777" w:rsidR="00C83D35" w:rsidRPr="00396734" w:rsidRDefault="00C83D35" w:rsidP="00B33D01">
            <w:pPr>
              <w:spacing w:after="24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5 600</w:t>
            </w:r>
          </w:p>
        </w:tc>
        <w:tc>
          <w:tcPr>
            <w:tcW w:w="441" w:type="pct"/>
            <w:tcBorders>
              <w:top w:val="single" w:sz="4" w:space="0" w:color="auto"/>
              <w:left w:val="nil"/>
              <w:bottom w:val="single" w:sz="4" w:space="0" w:color="auto"/>
              <w:right w:val="single" w:sz="4" w:space="0" w:color="auto"/>
            </w:tcBorders>
          </w:tcPr>
          <w:p w14:paraId="12153648" w14:textId="5FDA7A7E" w:rsidR="00C83D35" w:rsidRPr="00396734" w:rsidRDefault="007C46AB" w:rsidP="00B33D01">
            <w:pPr>
              <w:spacing w:after="0" w:line="240" w:lineRule="auto"/>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at least 630 mm forwar</w:t>
            </w:r>
            <w:r w:rsidRPr="00396734">
              <w:rPr>
                <w:rFonts w:ascii="Times New Roman" w:eastAsia="Times New Roman" w:hAnsi="Times New Roman" w:cs="Times New Roman"/>
                <w:sz w:val="22"/>
                <w:szCs w:val="22"/>
              </w:rPr>
              <w:lastRenderedPageBreak/>
              <w:t>d of the centre of the 2-3 axle tandem</w:t>
            </w:r>
          </w:p>
        </w:tc>
        <w:tc>
          <w:tcPr>
            <w:tcW w:w="584" w:type="pct"/>
            <w:tcBorders>
              <w:top w:val="single" w:sz="4" w:space="0" w:color="auto"/>
              <w:left w:val="single" w:sz="4" w:space="0" w:color="auto"/>
              <w:bottom w:val="single" w:sz="4" w:space="0" w:color="auto"/>
              <w:right w:val="single" w:sz="4" w:space="0" w:color="auto"/>
            </w:tcBorders>
          </w:tcPr>
          <w:p w14:paraId="52D02FC9" w14:textId="1842C587" w:rsidR="00C83D35" w:rsidRPr="00396734" w:rsidRDefault="007C46AB" w:rsidP="00B33D01">
            <w:pPr>
              <w:spacing w:after="0" w:line="240" w:lineRule="auto"/>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Autonomous engine and </w:t>
            </w:r>
            <w:r w:rsidRPr="00396734">
              <w:rPr>
                <w:rFonts w:ascii="Times New Roman" w:eastAsia="Times New Roman" w:hAnsi="Times New Roman" w:cs="Times New Roman"/>
                <w:sz w:val="22"/>
                <w:szCs w:val="22"/>
              </w:rPr>
              <w:lastRenderedPageBreak/>
              <w:t>hydraulic station</w:t>
            </w:r>
          </w:p>
        </w:tc>
      </w:tr>
      <w:tr w:rsidR="00C83D35" w:rsidRPr="00396734" w14:paraId="53271983" w14:textId="77777777" w:rsidTr="00B33D01">
        <w:trPr>
          <w:trHeight w:val="623"/>
        </w:trPr>
        <w:tc>
          <w:tcPr>
            <w:tcW w:w="513" w:type="pct"/>
            <w:tcBorders>
              <w:top w:val="single" w:sz="4" w:space="0" w:color="auto"/>
              <w:left w:val="single" w:sz="4" w:space="0" w:color="auto"/>
              <w:bottom w:val="single" w:sz="4" w:space="0" w:color="auto"/>
              <w:right w:val="single" w:sz="4" w:space="0" w:color="auto"/>
            </w:tcBorders>
          </w:tcPr>
          <w:p w14:paraId="277C1DA9" w14:textId="77777777" w:rsidR="00C83D35" w:rsidRPr="00396734" w:rsidRDefault="00C83D35" w:rsidP="00B33D01">
            <w:pPr>
              <w:spacing w:after="0" w:line="240" w:lineRule="auto"/>
              <w:rPr>
                <w:rFonts w:ascii="Times New Roman" w:eastAsia="Times New Roman" w:hAnsi="Times New Roman" w:cs="Times New Roman"/>
                <w:color w:val="000000"/>
                <w:sz w:val="22"/>
                <w:szCs w:val="22"/>
              </w:rPr>
            </w:pPr>
            <w:proofErr w:type="spellStart"/>
            <w:r w:rsidRPr="00396734">
              <w:rPr>
                <w:rFonts w:ascii="Times New Roman" w:eastAsia="Times New Roman" w:hAnsi="Times New Roman" w:cs="Times New Roman"/>
                <w:color w:val="000000"/>
                <w:sz w:val="22"/>
                <w:szCs w:val="22"/>
              </w:rPr>
              <w:lastRenderedPageBreak/>
              <w:t>Klaipėdos</w:t>
            </w:r>
            <w:proofErr w:type="spellEnd"/>
            <w:r w:rsidRPr="00396734">
              <w:rPr>
                <w:rFonts w:ascii="Times New Roman" w:eastAsia="Times New Roman" w:hAnsi="Times New Roman" w:cs="Times New Roman"/>
                <w:color w:val="000000"/>
                <w:sz w:val="22"/>
                <w:szCs w:val="22"/>
              </w:rPr>
              <w:t xml:space="preserve"> KT, </w:t>
            </w:r>
          </w:p>
          <w:p w14:paraId="5F8A9C4F" w14:textId="77777777" w:rsidR="00C83D35" w:rsidRPr="00396734" w:rsidRDefault="00C83D35" w:rsidP="00B33D01">
            <w:pPr>
              <w:spacing w:after="0" w:line="240" w:lineRule="auto"/>
              <w:rPr>
                <w:rFonts w:ascii="Times New Roman" w:eastAsia="Times New Roman" w:hAnsi="Times New Roman" w:cs="Times New Roman"/>
                <w:color w:val="000000"/>
                <w:sz w:val="22"/>
                <w:szCs w:val="22"/>
              </w:rPr>
            </w:pPr>
            <w:proofErr w:type="spellStart"/>
            <w:r w:rsidRPr="00396734">
              <w:rPr>
                <w:rFonts w:ascii="Times New Roman" w:eastAsia="Times New Roman" w:hAnsi="Times New Roman" w:cs="Times New Roman"/>
                <w:color w:val="000000"/>
                <w:sz w:val="22"/>
                <w:szCs w:val="22"/>
              </w:rPr>
              <w:t>Endriejavo</w:t>
            </w:r>
            <w:proofErr w:type="spellEnd"/>
            <w:r w:rsidRPr="00396734">
              <w:rPr>
                <w:rFonts w:ascii="Times New Roman" w:eastAsia="Times New Roman" w:hAnsi="Times New Roman" w:cs="Times New Roman"/>
                <w:color w:val="000000"/>
                <w:sz w:val="22"/>
                <w:szCs w:val="22"/>
              </w:rPr>
              <w:t xml:space="preserve"> MT</w:t>
            </w:r>
          </w:p>
        </w:tc>
        <w:tc>
          <w:tcPr>
            <w:tcW w:w="516" w:type="pct"/>
            <w:tcBorders>
              <w:top w:val="single" w:sz="4" w:space="0" w:color="auto"/>
              <w:left w:val="single" w:sz="4" w:space="0" w:color="auto"/>
              <w:bottom w:val="single" w:sz="4" w:space="0" w:color="auto"/>
              <w:right w:val="single" w:sz="4" w:space="0" w:color="auto"/>
            </w:tcBorders>
            <w:vAlign w:val="center"/>
          </w:tcPr>
          <w:p w14:paraId="639B5A37" w14:textId="77777777" w:rsidR="00C83D35" w:rsidRPr="00396734" w:rsidRDefault="00C83D35"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Renault </w:t>
            </w:r>
            <w:proofErr w:type="spellStart"/>
            <w:r w:rsidRPr="00396734">
              <w:rPr>
                <w:rFonts w:ascii="Times New Roman" w:eastAsia="Times New Roman" w:hAnsi="Times New Roman" w:cs="Times New Roman"/>
                <w:color w:val="000000"/>
                <w:sz w:val="22"/>
                <w:szCs w:val="22"/>
              </w:rPr>
              <w:t>Kerax</w:t>
            </w:r>
            <w:proofErr w:type="spellEnd"/>
            <w:r w:rsidRPr="00396734">
              <w:rPr>
                <w:rFonts w:ascii="Times New Roman" w:eastAsia="Times New Roman" w:hAnsi="Times New Roman" w:cs="Times New Roman"/>
                <w:color w:val="000000"/>
                <w:sz w:val="22"/>
                <w:szCs w:val="22"/>
              </w:rPr>
              <w:t xml:space="preserve"> 430.35</w:t>
            </w:r>
          </w:p>
        </w:tc>
        <w:tc>
          <w:tcPr>
            <w:tcW w:w="252" w:type="pct"/>
            <w:tcBorders>
              <w:top w:val="single" w:sz="4" w:space="0" w:color="auto"/>
              <w:left w:val="single" w:sz="4" w:space="0" w:color="auto"/>
              <w:bottom w:val="single" w:sz="4" w:space="0" w:color="auto"/>
              <w:right w:val="single" w:sz="4" w:space="0" w:color="auto"/>
            </w:tcBorders>
            <w:noWrap/>
            <w:vAlign w:val="bottom"/>
          </w:tcPr>
          <w:p w14:paraId="59E0CFD0"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2013</w:t>
            </w:r>
          </w:p>
        </w:tc>
        <w:tc>
          <w:tcPr>
            <w:tcW w:w="328" w:type="pct"/>
            <w:tcBorders>
              <w:top w:val="single" w:sz="4" w:space="0" w:color="auto"/>
              <w:left w:val="single" w:sz="4" w:space="0" w:color="auto"/>
              <w:bottom w:val="single" w:sz="4" w:space="0" w:color="auto"/>
              <w:right w:val="single" w:sz="4" w:space="0" w:color="auto"/>
            </w:tcBorders>
            <w:noWrap/>
            <w:vAlign w:val="bottom"/>
          </w:tcPr>
          <w:p w14:paraId="2091449E"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Calibri" w:hAnsi="Times New Roman" w:cs="Times New Roman"/>
                <w:color w:val="000000"/>
                <w:sz w:val="22"/>
                <w:szCs w:val="22"/>
              </w:rPr>
              <w:t>GZV346</w:t>
            </w:r>
          </w:p>
        </w:tc>
        <w:tc>
          <w:tcPr>
            <w:tcW w:w="596" w:type="pct"/>
            <w:tcBorders>
              <w:top w:val="single" w:sz="4" w:space="0" w:color="auto"/>
              <w:left w:val="nil"/>
              <w:bottom w:val="single" w:sz="4" w:space="0" w:color="auto"/>
              <w:right w:val="single" w:sz="4" w:space="0" w:color="auto"/>
            </w:tcBorders>
            <w:noWrap/>
            <w:vAlign w:val="bottom"/>
          </w:tcPr>
          <w:p w14:paraId="00022404"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Calibri" w:hAnsi="Times New Roman" w:cs="Times New Roman"/>
                <w:color w:val="000000"/>
                <w:sz w:val="22"/>
                <w:szCs w:val="22"/>
              </w:rPr>
              <w:t>VF634DPA000014002</w:t>
            </w:r>
          </w:p>
        </w:tc>
        <w:tc>
          <w:tcPr>
            <w:tcW w:w="369" w:type="pct"/>
            <w:tcBorders>
              <w:top w:val="single" w:sz="4" w:space="0" w:color="auto"/>
              <w:left w:val="nil"/>
              <w:bottom w:val="single" w:sz="4" w:space="0" w:color="auto"/>
              <w:right w:val="single" w:sz="4" w:space="0" w:color="auto"/>
            </w:tcBorders>
            <w:noWrap/>
            <w:vAlign w:val="bottom"/>
          </w:tcPr>
          <w:p w14:paraId="6D2C4CEC"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Calibri" w:hAnsi="Times New Roman" w:cs="Times New Roman"/>
                <w:color w:val="000000"/>
                <w:sz w:val="22"/>
                <w:szCs w:val="22"/>
              </w:rPr>
              <w:t>0403-00283</w:t>
            </w:r>
          </w:p>
        </w:tc>
        <w:tc>
          <w:tcPr>
            <w:tcW w:w="448" w:type="pct"/>
            <w:tcBorders>
              <w:top w:val="single" w:sz="4" w:space="0" w:color="auto"/>
              <w:left w:val="nil"/>
              <w:bottom w:val="single" w:sz="4" w:space="0" w:color="auto"/>
              <w:right w:val="single" w:sz="4" w:space="0" w:color="auto"/>
            </w:tcBorders>
            <w:noWrap/>
            <w:vAlign w:val="bottom"/>
          </w:tcPr>
          <w:p w14:paraId="578FDEAA" w14:textId="77777777" w:rsidR="00C83D35" w:rsidRPr="00396734" w:rsidRDefault="00C83D35" w:rsidP="00B33D01">
            <w:pPr>
              <w:spacing w:after="24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8-9</w:t>
            </w:r>
          </w:p>
        </w:tc>
        <w:tc>
          <w:tcPr>
            <w:tcW w:w="583" w:type="pct"/>
            <w:tcBorders>
              <w:top w:val="single" w:sz="4" w:space="0" w:color="auto"/>
              <w:left w:val="nil"/>
              <w:bottom w:val="single" w:sz="4" w:space="0" w:color="auto"/>
              <w:right w:val="single" w:sz="4" w:space="0" w:color="auto"/>
            </w:tcBorders>
            <w:noWrap/>
            <w:vAlign w:val="bottom"/>
          </w:tcPr>
          <w:p w14:paraId="455DFACC" w14:textId="6DA46B89" w:rsidR="00C83D35" w:rsidRPr="00396734" w:rsidRDefault="007C46AB"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To the body</w:t>
            </w:r>
          </w:p>
        </w:tc>
        <w:tc>
          <w:tcPr>
            <w:tcW w:w="369" w:type="pct"/>
            <w:tcBorders>
              <w:top w:val="single" w:sz="4" w:space="0" w:color="auto"/>
              <w:left w:val="nil"/>
              <w:bottom w:val="single" w:sz="4" w:space="0" w:color="auto"/>
              <w:right w:val="single" w:sz="4" w:space="0" w:color="auto"/>
            </w:tcBorders>
            <w:noWrap/>
            <w:vAlign w:val="bottom"/>
          </w:tcPr>
          <w:p w14:paraId="416B322F" w14:textId="77777777" w:rsidR="00C83D35" w:rsidRPr="00396734" w:rsidRDefault="00C83D35" w:rsidP="00B33D01">
            <w:pPr>
              <w:spacing w:after="24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5 300</w:t>
            </w:r>
          </w:p>
        </w:tc>
        <w:tc>
          <w:tcPr>
            <w:tcW w:w="441" w:type="pct"/>
            <w:tcBorders>
              <w:top w:val="single" w:sz="4" w:space="0" w:color="auto"/>
              <w:left w:val="nil"/>
              <w:bottom w:val="single" w:sz="4" w:space="0" w:color="auto"/>
              <w:right w:val="single" w:sz="4" w:space="0" w:color="auto"/>
            </w:tcBorders>
          </w:tcPr>
          <w:p w14:paraId="48711941" w14:textId="032B3AFE" w:rsidR="00C83D35" w:rsidRPr="00396734" w:rsidRDefault="007C46AB" w:rsidP="00B33D01">
            <w:pPr>
              <w:spacing w:after="0" w:line="240" w:lineRule="auto"/>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at least 630 mm forward of the centre of the 2-3 axle tandem</w:t>
            </w:r>
          </w:p>
        </w:tc>
        <w:tc>
          <w:tcPr>
            <w:tcW w:w="584" w:type="pct"/>
            <w:tcBorders>
              <w:top w:val="single" w:sz="4" w:space="0" w:color="auto"/>
              <w:left w:val="single" w:sz="4" w:space="0" w:color="auto"/>
              <w:bottom w:val="single" w:sz="4" w:space="0" w:color="auto"/>
              <w:right w:val="single" w:sz="4" w:space="0" w:color="auto"/>
            </w:tcBorders>
          </w:tcPr>
          <w:p w14:paraId="35E2A6D5" w14:textId="7C983E09" w:rsidR="00C83D35" w:rsidRPr="00396734" w:rsidRDefault="007C46AB" w:rsidP="00B33D01">
            <w:pPr>
              <w:spacing w:after="0" w:line="240" w:lineRule="auto"/>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Autonomous engine and hydraulic station</w:t>
            </w:r>
          </w:p>
        </w:tc>
      </w:tr>
      <w:tr w:rsidR="00C83D35" w:rsidRPr="00396734" w14:paraId="65507914" w14:textId="77777777" w:rsidTr="00B33D01">
        <w:trPr>
          <w:trHeight w:val="623"/>
        </w:trPr>
        <w:tc>
          <w:tcPr>
            <w:tcW w:w="513" w:type="pct"/>
            <w:tcBorders>
              <w:top w:val="single" w:sz="4" w:space="0" w:color="auto"/>
              <w:left w:val="single" w:sz="4" w:space="0" w:color="auto"/>
              <w:bottom w:val="single" w:sz="4" w:space="0" w:color="auto"/>
              <w:right w:val="single" w:sz="4" w:space="0" w:color="auto"/>
            </w:tcBorders>
          </w:tcPr>
          <w:p w14:paraId="1E0A9228" w14:textId="77777777" w:rsidR="00C83D35" w:rsidRPr="00396734" w:rsidRDefault="00C83D35" w:rsidP="00B33D01">
            <w:pPr>
              <w:spacing w:after="0" w:line="240" w:lineRule="auto"/>
              <w:rPr>
                <w:rFonts w:ascii="Times New Roman" w:eastAsia="Times New Roman" w:hAnsi="Times New Roman" w:cs="Times New Roman"/>
                <w:color w:val="000000"/>
                <w:sz w:val="22"/>
                <w:szCs w:val="22"/>
              </w:rPr>
            </w:pPr>
            <w:proofErr w:type="spellStart"/>
            <w:r w:rsidRPr="00396734">
              <w:rPr>
                <w:rFonts w:ascii="Times New Roman" w:eastAsia="Times New Roman" w:hAnsi="Times New Roman" w:cs="Times New Roman"/>
                <w:color w:val="000000"/>
                <w:sz w:val="22"/>
                <w:szCs w:val="22"/>
              </w:rPr>
              <w:t>Telšių</w:t>
            </w:r>
            <w:proofErr w:type="spellEnd"/>
            <w:r w:rsidRPr="00396734">
              <w:rPr>
                <w:rFonts w:ascii="Times New Roman" w:eastAsia="Times New Roman" w:hAnsi="Times New Roman" w:cs="Times New Roman"/>
                <w:color w:val="000000"/>
                <w:sz w:val="22"/>
                <w:szCs w:val="22"/>
              </w:rPr>
              <w:t xml:space="preserve"> KT</w:t>
            </w:r>
          </w:p>
          <w:p w14:paraId="1695BAA9" w14:textId="77777777" w:rsidR="00C83D35" w:rsidRPr="00396734" w:rsidRDefault="00C83D35" w:rsidP="00B33D01">
            <w:pPr>
              <w:spacing w:after="0" w:line="240" w:lineRule="auto"/>
              <w:rPr>
                <w:rFonts w:ascii="Times New Roman" w:eastAsia="Times New Roman" w:hAnsi="Times New Roman" w:cs="Times New Roman"/>
                <w:color w:val="000000"/>
                <w:sz w:val="22"/>
                <w:szCs w:val="22"/>
              </w:rPr>
            </w:pPr>
            <w:proofErr w:type="spellStart"/>
            <w:r w:rsidRPr="00396734">
              <w:rPr>
                <w:rFonts w:ascii="Times New Roman" w:eastAsia="Times New Roman" w:hAnsi="Times New Roman" w:cs="Times New Roman"/>
                <w:color w:val="000000"/>
                <w:sz w:val="22"/>
                <w:szCs w:val="22"/>
              </w:rPr>
              <w:t>Telšių</w:t>
            </w:r>
            <w:proofErr w:type="spellEnd"/>
            <w:r w:rsidRPr="00396734">
              <w:rPr>
                <w:rFonts w:ascii="Times New Roman" w:eastAsia="Times New Roman" w:hAnsi="Times New Roman" w:cs="Times New Roman"/>
                <w:color w:val="000000"/>
                <w:sz w:val="22"/>
                <w:szCs w:val="22"/>
              </w:rPr>
              <w:t xml:space="preserve"> MT</w:t>
            </w:r>
          </w:p>
        </w:tc>
        <w:tc>
          <w:tcPr>
            <w:tcW w:w="516" w:type="pct"/>
            <w:tcBorders>
              <w:top w:val="single" w:sz="4" w:space="0" w:color="auto"/>
              <w:left w:val="single" w:sz="4" w:space="0" w:color="auto"/>
              <w:bottom w:val="single" w:sz="4" w:space="0" w:color="auto"/>
              <w:right w:val="single" w:sz="4" w:space="0" w:color="auto"/>
            </w:tcBorders>
            <w:vAlign w:val="center"/>
          </w:tcPr>
          <w:p w14:paraId="0926ACBB" w14:textId="77777777" w:rsidR="00C83D35" w:rsidRPr="00396734" w:rsidRDefault="00C83D35"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MAN TGA 33.390</w:t>
            </w:r>
          </w:p>
        </w:tc>
        <w:tc>
          <w:tcPr>
            <w:tcW w:w="252" w:type="pct"/>
            <w:tcBorders>
              <w:top w:val="single" w:sz="4" w:space="0" w:color="auto"/>
              <w:left w:val="single" w:sz="4" w:space="0" w:color="auto"/>
              <w:bottom w:val="single" w:sz="4" w:space="0" w:color="auto"/>
              <w:right w:val="single" w:sz="4" w:space="0" w:color="auto"/>
            </w:tcBorders>
            <w:noWrap/>
            <w:vAlign w:val="bottom"/>
          </w:tcPr>
          <w:p w14:paraId="2BBD326A"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2010</w:t>
            </w:r>
          </w:p>
        </w:tc>
        <w:tc>
          <w:tcPr>
            <w:tcW w:w="328" w:type="pct"/>
            <w:tcBorders>
              <w:top w:val="single" w:sz="4" w:space="0" w:color="auto"/>
              <w:left w:val="single" w:sz="4" w:space="0" w:color="auto"/>
              <w:bottom w:val="single" w:sz="4" w:space="0" w:color="auto"/>
              <w:right w:val="single" w:sz="4" w:space="0" w:color="auto"/>
            </w:tcBorders>
            <w:noWrap/>
            <w:vAlign w:val="bottom"/>
          </w:tcPr>
          <w:p w14:paraId="1443D3FE"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Calibri" w:hAnsi="Times New Roman" w:cs="Times New Roman"/>
                <w:color w:val="000000"/>
                <w:sz w:val="22"/>
                <w:szCs w:val="22"/>
              </w:rPr>
              <w:t>FEV426</w:t>
            </w:r>
          </w:p>
        </w:tc>
        <w:tc>
          <w:tcPr>
            <w:tcW w:w="596" w:type="pct"/>
            <w:tcBorders>
              <w:top w:val="single" w:sz="4" w:space="0" w:color="auto"/>
              <w:left w:val="nil"/>
              <w:bottom w:val="single" w:sz="4" w:space="0" w:color="auto"/>
              <w:right w:val="single" w:sz="4" w:space="0" w:color="auto"/>
            </w:tcBorders>
            <w:noWrap/>
            <w:vAlign w:val="bottom"/>
          </w:tcPr>
          <w:p w14:paraId="092875B1"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Calibri" w:hAnsi="Times New Roman" w:cs="Times New Roman"/>
                <w:color w:val="000000"/>
                <w:sz w:val="22"/>
                <w:szCs w:val="22"/>
              </w:rPr>
              <w:t>WMA26SZZXBP024517</w:t>
            </w:r>
          </w:p>
        </w:tc>
        <w:tc>
          <w:tcPr>
            <w:tcW w:w="369" w:type="pct"/>
            <w:tcBorders>
              <w:top w:val="single" w:sz="4" w:space="0" w:color="auto"/>
              <w:left w:val="nil"/>
              <w:bottom w:val="single" w:sz="4" w:space="0" w:color="auto"/>
              <w:right w:val="single" w:sz="4" w:space="0" w:color="auto"/>
            </w:tcBorders>
            <w:noWrap/>
            <w:vAlign w:val="bottom"/>
          </w:tcPr>
          <w:p w14:paraId="7037C68A"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Calibri" w:hAnsi="Times New Roman" w:cs="Times New Roman"/>
                <w:color w:val="000000"/>
                <w:sz w:val="22"/>
                <w:szCs w:val="22"/>
              </w:rPr>
              <w:t>0403-00238</w:t>
            </w:r>
          </w:p>
        </w:tc>
        <w:tc>
          <w:tcPr>
            <w:tcW w:w="448" w:type="pct"/>
            <w:tcBorders>
              <w:top w:val="single" w:sz="4" w:space="0" w:color="auto"/>
              <w:left w:val="nil"/>
              <w:bottom w:val="single" w:sz="4" w:space="0" w:color="auto"/>
              <w:right w:val="single" w:sz="4" w:space="0" w:color="auto"/>
            </w:tcBorders>
            <w:noWrap/>
            <w:vAlign w:val="bottom"/>
          </w:tcPr>
          <w:p w14:paraId="26C881AA" w14:textId="77777777" w:rsidR="00C83D35" w:rsidRPr="00396734" w:rsidRDefault="00C83D35" w:rsidP="00B33D01">
            <w:pPr>
              <w:spacing w:after="24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8-9</w:t>
            </w:r>
          </w:p>
        </w:tc>
        <w:tc>
          <w:tcPr>
            <w:tcW w:w="583" w:type="pct"/>
            <w:tcBorders>
              <w:top w:val="single" w:sz="4" w:space="0" w:color="auto"/>
              <w:left w:val="nil"/>
              <w:bottom w:val="single" w:sz="4" w:space="0" w:color="auto"/>
              <w:right w:val="single" w:sz="4" w:space="0" w:color="auto"/>
            </w:tcBorders>
            <w:noWrap/>
            <w:vAlign w:val="bottom"/>
          </w:tcPr>
          <w:p w14:paraId="75230F07" w14:textId="39B5C75A" w:rsidR="00C83D35" w:rsidRPr="00396734" w:rsidRDefault="007C46AB"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To the body</w:t>
            </w:r>
          </w:p>
        </w:tc>
        <w:tc>
          <w:tcPr>
            <w:tcW w:w="369" w:type="pct"/>
            <w:tcBorders>
              <w:top w:val="single" w:sz="4" w:space="0" w:color="auto"/>
              <w:left w:val="nil"/>
              <w:bottom w:val="single" w:sz="4" w:space="0" w:color="auto"/>
              <w:right w:val="single" w:sz="4" w:space="0" w:color="auto"/>
            </w:tcBorders>
            <w:noWrap/>
            <w:vAlign w:val="bottom"/>
          </w:tcPr>
          <w:p w14:paraId="5D046931" w14:textId="77777777" w:rsidR="00C83D35" w:rsidRPr="00396734" w:rsidRDefault="00C83D35" w:rsidP="00B33D01">
            <w:pPr>
              <w:spacing w:after="24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4 800</w:t>
            </w:r>
          </w:p>
        </w:tc>
        <w:tc>
          <w:tcPr>
            <w:tcW w:w="441" w:type="pct"/>
            <w:tcBorders>
              <w:top w:val="single" w:sz="4" w:space="0" w:color="auto"/>
              <w:left w:val="nil"/>
              <w:bottom w:val="single" w:sz="4" w:space="0" w:color="auto"/>
              <w:right w:val="single" w:sz="4" w:space="0" w:color="auto"/>
            </w:tcBorders>
          </w:tcPr>
          <w:p w14:paraId="0D445B24" w14:textId="06B6CDE3" w:rsidR="00C83D35" w:rsidRPr="00396734" w:rsidRDefault="007C46AB" w:rsidP="00B33D01">
            <w:pPr>
              <w:spacing w:after="0" w:line="240" w:lineRule="auto"/>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at least 630 mm forward of the centre of the 2-3 axle tandem</w:t>
            </w:r>
          </w:p>
        </w:tc>
        <w:tc>
          <w:tcPr>
            <w:tcW w:w="584" w:type="pct"/>
            <w:tcBorders>
              <w:top w:val="single" w:sz="4" w:space="0" w:color="auto"/>
              <w:left w:val="single" w:sz="4" w:space="0" w:color="auto"/>
              <w:bottom w:val="single" w:sz="4" w:space="0" w:color="auto"/>
              <w:right w:val="single" w:sz="4" w:space="0" w:color="auto"/>
            </w:tcBorders>
          </w:tcPr>
          <w:p w14:paraId="12691B7E" w14:textId="11F95774" w:rsidR="00C83D35" w:rsidRPr="00396734" w:rsidRDefault="007C46AB" w:rsidP="00B33D01">
            <w:pPr>
              <w:spacing w:after="0" w:line="240" w:lineRule="auto"/>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Autonomous engine and hydraulic station</w:t>
            </w:r>
          </w:p>
        </w:tc>
      </w:tr>
      <w:tr w:rsidR="00C83D35" w:rsidRPr="00396734" w14:paraId="19402079" w14:textId="77777777" w:rsidTr="00B33D01">
        <w:trPr>
          <w:trHeight w:val="623"/>
        </w:trPr>
        <w:tc>
          <w:tcPr>
            <w:tcW w:w="513" w:type="pct"/>
            <w:tcBorders>
              <w:top w:val="single" w:sz="4" w:space="0" w:color="auto"/>
              <w:left w:val="single" w:sz="4" w:space="0" w:color="auto"/>
              <w:bottom w:val="single" w:sz="4" w:space="0" w:color="auto"/>
              <w:right w:val="single" w:sz="4" w:space="0" w:color="auto"/>
            </w:tcBorders>
          </w:tcPr>
          <w:p w14:paraId="5B41D8F8" w14:textId="77777777" w:rsidR="00C83D35" w:rsidRPr="00396734" w:rsidRDefault="00C83D35" w:rsidP="00B33D01">
            <w:pPr>
              <w:spacing w:after="0" w:line="240" w:lineRule="auto"/>
              <w:rPr>
                <w:rFonts w:ascii="Times New Roman" w:eastAsia="Times New Roman" w:hAnsi="Times New Roman" w:cs="Times New Roman"/>
                <w:color w:val="000000"/>
                <w:sz w:val="22"/>
                <w:szCs w:val="22"/>
              </w:rPr>
            </w:pPr>
            <w:proofErr w:type="spellStart"/>
            <w:r w:rsidRPr="00396734">
              <w:rPr>
                <w:rFonts w:ascii="Times New Roman" w:eastAsia="Times New Roman" w:hAnsi="Times New Roman" w:cs="Times New Roman"/>
                <w:color w:val="000000"/>
                <w:sz w:val="22"/>
                <w:szCs w:val="22"/>
              </w:rPr>
              <w:t>Telšių</w:t>
            </w:r>
            <w:proofErr w:type="spellEnd"/>
            <w:r w:rsidRPr="00396734">
              <w:rPr>
                <w:rFonts w:ascii="Times New Roman" w:eastAsia="Times New Roman" w:hAnsi="Times New Roman" w:cs="Times New Roman"/>
                <w:color w:val="000000"/>
                <w:sz w:val="22"/>
                <w:szCs w:val="22"/>
              </w:rPr>
              <w:t xml:space="preserve"> KT </w:t>
            </w:r>
          </w:p>
          <w:p w14:paraId="082D80BB" w14:textId="77777777" w:rsidR="00C83D35" w:rsidRPr="00396734" w:rsidRDefault="00C83D35" w:rsidP="00B33D01">
            <w:pPr>
              <w:spacing w:after="0" w:line="240" w:lineRule="auto"/>
              <w:rPr>
                <w:rFonts w:ascii="Times New Roman" w:eastAsia="Times New Roman" w:hAnsi="Times New Roman" w:cs="Times New Roman"/>
                <w:color w:val="000000"/>
                <w:sz w:val="22"/>
                <w:szCs w:val="22"/>
              </w:rPr>
            </w:pPr>
            <w:proofErr w:type="spellStart"/>
            <w:r w:rsidRPr="00396734">
              <w:rPr>
                <w:rFonts w:ascii="Times New Roman" w:eastAsia="Times New Roman" w:hAnsi="Times New Roman" w:cs="Times New Roman"/>
                <w:color w:val="000000"/>
                <w:sz w:val="22"/>
                <w:szCs w:val="22"/>
              </w:rPr>
              <w:t>Mažeikių</w:t>
            </w:r>
            <w:proofErr w:type="spellEnd"/>
            <w:r w:rsidRPr="00396734">
              <w:rPr>
                <w:rFonts w:ascii="Times New Roman" w:eastAsia="Times New Roman" w:hAnsi="Times New Roman" w:cs="Times New Roman"/>
                <w:color w:val="000000"/>
                <w:sz w:val="22"/>
                <w:szCs w:val="22"/>
              </w:rPr>
              <w:t xml:space="preserve"> MT</w:t>
            </w:r>
          </w:p>
          <w:p w14:paraId="54B04938" w14:textId="77777777" w:rsidR="00C83D35" w:rsidRPr="00396734" w:rsidRDefault="00C83D35" w:rsidP="00B33D01">
            <w:pPr>
              <w:spacing w:after="0" w:line="240" w:lineRule="auto"/>
              <w:rPr>
                <w:rFonts w:ascii="Times New Roman" w:eastAsia="Times New Roman" w:hAnsi="Times New Roman" w:cs="Times New Roman"/>
                <w:color w:val="000000"/>
                <w:sz w:val="22"/>
                <w:szCs w:val="22"/>
              </w:rPr>
            </w:pPr>
          </w:p>
        </w:tc>
        <w:tc>
          <w:tcPr>
            <w:tcW w:w="516" w:type="pct"/>
            <w:tcBorders>
              <w:top w:val="single" w:sz="4" w:space="0" w:color="auto"/>
              <w:left w:val="single" w:sz="4" w:space="0" w:color="auto"/>
              <w:bottom w:val="single" w:sz="4" w:space="0" w:color="auto"/>
              <w:right w:val="single" w:sz="4" w:space="0" w:color="auto"/>
            </w:tcBorders>
            <w:vAlign w:val="center"/>
          </w:tcPr>
          <w:p w14:paraId="09F5C788" w14:textId="77777777" w:rsidR="00C83D35" w:rsidRPr="00396734" w:rsidRDefault="00C83D35"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Iveco TrakerAD380T41K0</w:t>
            </w:r>
          </w:p>
        </w:tc>
        <w:tc>
          <w:tcPr>
            <w:tcW w:w="252" w:type="pct"/>
            <w:tcBorders>
              <w:top w:val="single" w:sz="4" w:space="0" w:color="auto"/>
              <w:left w:val="single" w:sz="4" w:space="0" w:color="auto"/>
              <w:bottom w:val="single" w:sz="4" w:space="0" w:color="auto"/>
              <w:right w:val="single" w:sz="4" w:space="0" w:color="auto"/>
            </w:tcBorders>
            <w:noWrap/>
            <w:vAlign w:val="bottom"/>
          </w:tcPr>
          <w:p w14:paraId="34F46C3F"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2011</w:t>
            </w:r>
          </w:p>
        </w:tc>
        <w:tc>
          <w:tcPr>
            <w:tcW w:w="328" w:type="pct"/>
            <w:tcBorders>
              <w:top w:val="single" w:sz="4" w:space="0" w:color="auto"/>
              <w:left w:val="single" w:sz="4" w:space="0" w:color="auto"/>
              <w:bottom w:val="single" w:sz="4" w:space="0" w:color="auto"/>
              <w:right w:val="single" w:sz="4" w:space="0" w:color="auto"/>
            </w:tcBorders>
            <w:noWrap/>
            <w:vAlign w:val="bottom"/>
          </w:tcPr>
          <w:p w14:paraId="1FE97D70"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Calibri" w:hAnsi="Times New Roman" w:cs="Times New Roman"/>
                <w:color w:val="000000"/>
                <w:sz w:val="22"/>
                <w:szCs w:val="22"/>
              </w:rPr>
              <w:t>FNK174</w:t>
            </w:r>
          </w:p>
        </w:tc>
        <w:tc>
          <w:tcPr>
            <w:tcW w:w="596" w:type="pct"/>
            <w:tcBorders>
              <w:top w:val="single" w:sz="4" w:space="0" w:color="auto"/>
              <w:left w:val="nil"/>
              <w:bottom w:val="single" w:sz="4" w:space="0" w:color="auto"/>
              <w:right w:val="single" w:sz="4" w:space="0" w:color="auto"/>
            </w:tcBorders>
            <w:noWrap/>
            <w:vAlign w:val="bottom"/>
          </w:tcPr>
          <w:p w14:paraId="5B7DEF47"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Calibri" w:hAnsi="Times New Roman" w:cs="Times New Roman"/>
                <w:color w:val="000000"/>
                <w:sz w:val="22"/>
                <w:szCs w:val="22"/>
              </w:rPr>
              <w:t>WJME3TSS40C240261</w:t>
            </w:r>
          </w:p>
        </w:tc>
        <w:tc>
          <w:tcPr>
            <w:tcW w:w="369" w:type="pct"/>
            <w:tcBorders>
              <w:top w:val="single" w:sz="4" w:space="0" w:color="auto"/>
              <w:left w:val="nil"/>
              <w:bottom w:val="single" w:sz="4" w:space="0" w:color="auto"/>
              <w:right w:val="single" w:sz="4" w:space="0" w:color="auto"/>
            </w:tcBorders>
            <w:noWrap/>
            <w:vAlign w:val="bottom"/>
          </w:tcPr>
          <w:p w14:paraId="09515C79"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Calibri" w:hAnsi="Times New Roman" w:cs="Times New Roman"/>
                <w:color w:val="000000"/>
                <w:sz w:val="22"/>
                <w:szCs w:val="22"/>
              </w:rPr>
              <w:t>0403-00197</w:t>
            </w:r>
          </w:p>
        </w:tc>
        <w:tc>
          <w:tcPr>
            <w:tcW w:w="448" w:type="pct"/>
            <w:tcBorders>
              <w:top w:val="single" w:sz="4" w:space="0" w:color="auto"/>
              <w:left w:val="nil"/>
              <w:bottom w:val="single" w:sz="4" w:space="0" w:color="auto"/>
              <w:right w:val="single" w:sz="4" w:space="0" w:color="auto"/>
            </w:tcBorders>
            <w:noWrap/>
            <w:vAlign w:val="bottom"/>
          </w:tcPr>
          <w:p w14:paraId="11555418" w14:textId="77777777" w:rsidR="00C83D35" w:rsidRPr="00396734" w:rsidRDefault="00C83D35" w:rsidP="00B33D01">
            <w:pPr>
              <w:spacing w:after="24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8-9</w:t>
            </w:r>
          </w:p>
        </w:tc>
        <w:tc>
          <w:tcPr>
            <w:tcW w:w="583" w:type="pct"/>
            <w:tcBorders>
              <w:top w:val="single" w:sz="4" w:space="0" w:color="auto"/>
              <w:left w:val="nil"/>
              <w:bottom w:val="single" w:sz="4" w:space="0" w:color="auto"/>
              <w:right w:val="single" w:sz="4" w:space="0" w:color="auto"/>
            </w:tcBorders>
            <w:noWrap/>
            <w:vAlign w:val="bottom"/>
          </w:tcPr>
          <w:p w14:paraId="1187D0CC" w14:textId="5848FFE2" w:rsidR="00C83D35" w:rsidRPr="00396734" w:rsidRDefault="007C46AB"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To the body</w:t>
            </w:r>
          </w:p>
        </w:tc>
        <w:tc>
          <w:tcPr>
            <w:tcW w:w="369" w:type="pct"/>
            <w:tcBorders>
              <w:top w:val="single" w:sz="4" w:space="0" w:color="auto"/>
              <w:left w:val="nil"/>
              <w:bottom w:val="single" w:sz="4" w:space="0" w:color="auto"/>
              <w:right w:val="single" w:sz="4" w:space="0" w:color="auto"/>
            </w:tcBorders>
            <w:noWrap/>
            <w:vAlign w:val="bottom"/>
          </w:tcPr>
          <w:p w14:paraId="2261DECE" w14:textId="77777777" w:rsidR="00C83D35" w:rsidRPr="00396734" w:rsidRDefault="00C83D35" w:rsidP="00B33D01">
            <w:pPr>
              <w:spacing w:after="24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4 500</w:t>
            </w:r>
          </w:p>
        </w:tc>
        <w:tc>
          <w:tcPr>
            <w:tcW w:w="441" w:type="pct"/>
            <w:tcBorders>
              <w:top w:val="single" w:sz="4" w:space="0" w:color="auto"/>
              <w:left w:val="nil"/>
              <w:bottom w:val="single" w:sz="4" w:space="0" w:color="auto"/>
              <w:right w:val="single" w:sz="4" w:space="0" w:color="auto"/>
            </w:tcBorders>
          </w:tcPr>
          <w:p w14:paraId="1FAD3D42" w14:textId="4CBC5C16" w:rsidR="00C83D35" w:rsidRPr="00396734" w:rsidRDefault="007C46AB" w:rsidP="00B33D01">
            <w:pPr>
              <w:spacing w:after="0" w:line="240" w:lineRule="auto"/>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at least 630 mm forward of the centre of the 2-3 axle tandem</w:t>
            </w:r>
          </w:p>
        </w:tc>
        <w:tc>
          <w:tcPr>
            <w:tcW w:w="584" w:type="pct"/>
            <w:tcBorders>
              <w:top w:val="single" w:sz="4" w:space="0" w:color="auto"/>
              <w:left w:val="single" w:sz="4" w:space="0" w:color="auto"/>
              <w:bottom w:val="single" w:sz="4" w:space="0" w:color="auto"/>
              <w:right w:val="single" w:sz="4" w:space="0" w:color="auto"/>
            </w:tcBorders>
          </w:tcPr>
          <w:p w14:paraId="5413DE33" w14:textId="495AF300" w:rsidR="00C83D35" w:rsidRPr="00396734" w:rsidRDefault="007C46AB" w:rsidP="00B33D01">
            <w:pPr>
              <w:spacing w:after="0" w:line="240" w:lineRule="auto"/>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Autonomous engine and hydraulic station</w:t>
            </w:r>
          </w:p>
        </w:tc>
      </w:tr>
      <w:tr w:rsidR="00C83D35" w:rsidRPr="00396734" w14:paraId="7A20295C" w14:textId="77777777" w:rsidTr="00B33D01">
        <w:trPr>
          <w:trHeight w:val="623"/>
        </w:trPr>
        <w:tc>
          <w:tcPr>
            <w:tcW w:w="513" w:type="pct"/>
            <w:tcBorders>
              <w:top w:val="single" w:sz="4" w:space="0" w:color="auto"/>
              <w:left w:val="single" w:sz="4" w:space="0" w:color="auto"/>
              <w:bottom w:val="single" w:sz="4" w:space="0" w:color="auto"/>
              <w:right w:val="single" w:sz="4" w:space="0" w:color="auto"/>
            </w:tcBorders>
          </w:tcPr>
          <w:p w14:paraId="4C2A828B" w14:textId="77777777" w:rsidR="00C83D35" w:rsidRPr="00396734" w:rsidRDefault="00C83D35" w:rsidP="00B33D01">
            <w:pPr>
              <w:spacing w:after="0" w:line="240" w:lineRule="auto"/>
              <w:rPr>
                <w:rFonts w:ascii="Times New Roman" w:eastAsia="Times New Roman" w:hAnsi="Times New Roman" w:cs="Times New Roman"/>
                <w:color w:val="000000"/>
                <w:sz w:val="22"/>
                <w:szCs w:val="22"/>
              </w:rPr>
            </w:pPr>
            <w:proofErr w:type="spellStart"/>
            <w:r w:rsidRPr="00396734">
              <w:rPr>
                <w:rFonts w:ascii="Times New Roman" w:eastAsia="Times New Roman" w:hAnsi="Times New Roman" w:cs="Times New Roman"/>
                <w:color w:val="000000"/>
                <w:sz w:val="22"/>
                <w:szCs w:val="22"/>
              </w:rPr>
              <w:t>Telšių</w:t>
            </w:r>
            <w:proofErr w:type="spellEnd"/>
            <w:r w:rsidRPr="00396734">
              <w:rPr>
                <w:rFonts w:ascii="Times New Roman" w:eastAsia="Times New Roman" w:hAnsi="Times New Roman" w:cs="Times New Roman"/>
                <w:color w:val="000000"/>
                <w:sz w:val="22"/>
                <w:szCs w:val="22"/>
              </w:rPr>
              <w:t xml:space="preserve"> MT</w:t>
            </w:r>
          </w:p>
          <w:p w14:paraId="15DEFE5E" w14:textId="77777777" w:rsidR="00C83D35" w:rsidRPr="00396734" w:rsidRDefault="00C83D35" w:rsidP="00B33D01">
            <w:pPr>
              <w:spacing w:after="0" w:line="240" w:lineRule="auto"/>
              <w:rPr>
                <w:rFonts w:ascii="Times New Roman" w:eastAsia="Times New Roman" w:hAnsi="Times New Roman" w:cs="Times New Roman"/>
                <w:color w:val="000000"/>
                <w:sz w:val="22"/>
                <w:szCs w:val="22"/>
              </w:rPr>
            </w:pPr>
            <w:proofErr w:type="spellStart"/>
            <w:r w:rsidRPr="00396734">
              <w:rPr>
                <w:rFonts w:ascii="Times New Roman" w:eastAsia="Times New Roman" w:hAnsi="Times New Roman" w:cs="Times New Roman"/>
                <w:color w:val="000000"/>
                <w:sz w:val="22"/>
                <w:szCs w:val="22"/>
              </w:rPr>
              <w:t>Akmenės</w:t>
            </w:r>
            <w:proofErr w:type="spellEnd"/>
            <w:r w:rsidRPr="00396734">
              <w:rPr>
                <w:rFonts w:ascii="Times New Roman" w:eastAsia="Times New Roman" w:hAnsi="Times New Roman" w:cs="Times New Roman"/>
                <w:color w:val="000000"/>
                <w:sz w:val="22"/>
                <w:szCs w:val="22"/>
              </w:rPr>
              <w:t xml:space="preserve"> MT</w:t>
            </w:r>
          </w:p>
        </w:tc>
        <w:tc>
          <w:tcPr>
            <w:tcW w:w="516" w:type="pct"/>
            <w:tcBorders>
              <w:top w:val="single" w:sz="4" w:space="0" w:color="auto"/>
              <w:left w:val="single" w:sz="4" w:space="0" w:color="auto"/>
              <w:bottom w:val="single" w:sz="4" w:space="0" w:color="auto"/>
              <w:right w:val="single" w:sz="4" w:space="0" w:color="auto"/>
            </w:tcBorders>
            <w:vAlign w:val="center"/>
          </w:tcPr>
          <w:p w14:paraId="26D116E5" w14:textId="77777777" w:rsidR="00C83D35" w:rsidRPr="00396734" w:rsidRDefault="00C83D35"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MAN TGA 33.390</w:t>
            </w:r>
          </w:p>
        </w:tc>
        <w:tc>
          <w:tcPr>
            <w:tcW w:w="252" w:type="pct"/>
            <w:tcBorders>
              <w:top w:val="single" w:sz="4" w:space="0" w:color="auto"/>
              <w:left w:val="single" w:sz="4" w:space="0" w:color="auto"/>
              <w:bottom w:val="single" w:sz="4" w:space="0" w:color="auto"/>
              <w:right w:val="single" w:sz="4" w:space="0" w:color="auto"/>
            </w:tcBorders>
            <w:noWrap/>
            <w:vAlign w:val="bottom"/>
          </w:tcPr>
          <w:p w14:paraId="3E681241"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2011</w:t>
            </w:r>
          </w:p>
        </w:tc>
        <w:tc>
          <w:tcPr>
            <w:tcW w:w="328" w:type="pct"/>
            <w:tcBorders>
              <w:top w:val="single" w:sz="4" w:space="0" w:color="auto"/>
              <w:left w:val="single" w:sz="4" w:space="0" w:color="auto"/>
              <w:bottom w:val="single" w:sz="4" w:space="0" w:color="auto"/>
              <w:right w:val="single" w:sz="4" w:space="0" w:color="auto"/>
            </w:tcBorders>
            <w:noWrap/>
            <w:vAlign w:val="bottom"/>
          </w:tcPr>
          <w:p w14:paraId="399110E5"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Calibri" w:hAnsi="Times New Roman" w:cs="Times New Roman"/>
                <w:color w:val="000000"/>
                <w:sz w:val="22"/>
                <w:szCs w:val="22"/>
              </w:rPr>
              <w:t>FNE455</w:t>
            </w:r>
          </w:p>
        </w:tc>
        <w:tc>
          <w:tcPr>
            <w:tcW w:w="596" w:type="pct"/>
            <w:tcBorders>
              <w:top w:val="single" w:sz="4" w:space="0" w:color="auto"/>
              <w:left w:val="nil"/>
              <w:bottom w:val="single" w:sz="4" w:space="0" w:color="auto"/>
              <w:right w:val="single" w:sz="4" w:space="0" w:color="auto"/>
            </w:tcBorders>
            <w:noWrap/>
            <w:vAlign w:val="bottom"/>
          </w:tcPr>
          <w:p w14:paraId="0D41ED66"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Calibri" w:hAnsi="Times New Roman" w:cs="Times New Roman"/>
                <w:color w:val="000000"/>
                <w:sz w:val="22"/>
                <w:szCs w:val="22"/>
              </w:rPr>
              <w:t>WMA26SZZ6BP030492</w:t>
            </w:r>
          </w:p>
        </w:tc>
        <w:tc>
          <w:tcPr>
            <w:tcW w:w="369" w:type="pct"/>
            <w:tcBorders>
              <w:top w:val="single" w:sz="4" w:space="0" w:color="auto"/>
              <w:left w:val="nil"/>
              <w:bottom w:val="single" w:sz="4" w:space="0" w:color="auto"/>
              <w:right w:val="single" w:sz="4" w:space="0" w:color="auto"/>
            </w:tcBorders>
            <w:noWrap/>
            <w:vAlign w:val="bottom"/>
          </w:tcPr>
          <w:p w14:paraId="353D0B1E"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Calibri" w:hAnsi="Times New Roman" w:cs="Times New Roman"/>
                <w:color w:val="000000"/>
                <w:sz w:val="22"/>
                <w:szCs w:val="22"/>
              </w:rPr>
              <w:t>0404-00436</w:t>
            </w:r>
          </w:p>
        </w:tc>
        <w:tc>
          <w:tcPr>
            <w:tcW w:w="448" w:type="pct"/>
            <w:tcBorders>
              <w:top w:val="single" w:sz="4" w:space="0" w:color="auto"/>
              <w:left w:val="nil"/>
              <w:bottom w:val="single" w:sz="4" w:space="0" w:color="auto"/>
              <w:right w:val="single" w:sz="4" w:space="0" w:color="auto"/>
            </w:tcBorders>
            <w:noWrap/>
            <w:vAlign w:val="bottom"/>
          </w:tcPr>
          <w:p w14:paraId="01E0460F" w14:textId="77777777" w:rsidR="00C83D35" w:rsidRPr="00396734" w:rsidRDefault="00C83D35" w:rsidP="00B33D01">
            <w:pPr>
              <w:spacing w:after="24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8-9</w:t>
            </w:r>
          </w:p>
        </w:tc>
        <w:tc>
          <w:tcPr>
            <w:tcW w:w="583" w:type="pct"/>
            <w:tcBorders>
              <w:top w:val="single" w:sz="4" w:space="0" w:color="auto"/>
              <w:left w:val="nil"/>
              <w:bottom w:val="single" w:sz="4" w:space="0" w:color="auto"/>
              <w:right w:val="single" w:sz="4" w:space="0" w:color="auto"/>
            </w:tcBorders>
            <w:noWrap/>
            <w:vAlign w:val="bottom"/>
          </w:tcPr>
          <w:p w14:paraId="13EC5DDB" w14:textId="5FEC8C79" w:rsidR="00C83D35" w:rsidRPr="00396734" w:rsidRDefault="007C46AB"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To the body</w:t>
            </w:r>
          </w:p>
        </w:tc>
        <w:tc>
          <w:tcPr>
            <w:tcW w:w="369" w:type="pct"/>
            <w:tcBorders>
              <w:top w:val="single" w:sz="4" w:space="0" w:color="auto"/>
              <w:left w:val="nil"/>
              <w:bottom w:val="single" w:sz="4" w:space="0" w:color="auto"/>
              <w:right w:val="single" w:sz="4" w:space="0" w:color="auto"/>
            </w:tcBorders>
            <w:noWrap/>
            <w:vAlign w:val="bottom"/>
          </w:tcPr>
          <w:p w14:paraId="6DD95B12" w14:textId="77777777" w:rsidR="00C83D35" w:rsidRPr="00396734" w:rsidRDefault="00C83D35" w:rsidP="00B33D01">
            <w:pPr>
              <w:spacing w:after="24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4 800</w:t>
            </w:r>
          </w:p>
        </w:tc>
        <w:tc>
          <w:tcPr>
            <w:tcW w:w="441" w:type="pct"/>
            <w:tcBorders>
              <w:top w:val="single" w:sz="4" w:space="0" w:color="auto"/>
              <w:left w:val="nil"/>
              <w:bottom w:val="single" w:sz="4" w:space="0" w:color="auto"/>
              <w:right w:val="single" w:sz="4" w:space="0" w:color="auto"/>
            </w:tcBorders>
          </w:tcPr>
          <w:p w14:paraId="4687C171" w14:textId="3DBAC4C5" w:rsidR="00C83D35" w:rsidRPr="00396734" w:rsidRDefault="007C46AB" w:rsidP="00B33D01">
            <w:pPr>
              <w:spacing w:after="0" w:line="240" w:lineRule="auto"/>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at least 630 mm forward of the centre of the 2-3 axle tandem</w:t>
            </w:r>
          </w:p>
        </w:tc>
        <w:tc>
          <w:tcPr>
            <w:tcW w:w="584" w:type="pct"/>
            <w:tcBorders>
              <w:top w:val="single" w:sz="4" w:space="0" w:color="auto"/>
              <w:left w:val="single" w:sz="4" w:space="0" w:color="auto"/>
              <w:bottom w:val="single" w:sz="4" w:space="0" w:color="auto"/>
              <w:right w:val="single" w:sz="4" w:space="0" w:color="auto"/>
            </w:tcBorders>
          </w:tcPr>
          <w:p w14:paraId="6114E849" w14:textId="0D17B288" w:rsidR="00C83D35" w:rsidRPr="00396734" w:rsidRDefault="007C46AB" w:rsidP="00B33D01">
            <w:pPr>
              <w:spacing w:after="0" w:line="240" w:lineRule="auto"/>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Autonomous engine and hydraulic station</w:t>
            </w:r>
          </w:p>
        </w:tc>
      </w:tr>
    </w:tbl>
    <w:p w14:paraId="4C746D23" w14:textId="77777777" w:rsidR="00C83D35" w:rsidRPr="00396734" w:rsidRDefault="00C83D3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998"/>
        <w:gridCol w:w="2126"/>
      </w:tblGrid>
      <w:tr w:rsidR="007C46AB" w:rsidRPr="00396734" w14:paraId="7C9FB9DF" w14:textId="77777777" w:rsidTr="00B33D01">
        <w:tc>
          <w:tcPr>
            <w:tcW w:w="959" w:type="dxa"/>
            <w:vAlign w:val="center"/>
          </w:tcPr>
          <w:bookmarkEnd w:id="15"/>
          <w:p w14:paraId="19D39F8A" w14:textId="637DD16A"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lastRenderedPageBreak/>
              <w:t xml:space="preserve">Ser. No </w:t>
            </w:r>
          </w:p>
        </w:tc>
        <w:tc>
          <w:tcPr>
            <w:tcW w:w="2551" w:type="dxa"/>
            <w:vAlign w:val="center"/>
          </w:tcPr>
          <w:p w14:paraId="669C4114" w14:textId="2C0964A8"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Name of characteristics </w:t>
            </w:r>
          </w:p>
        </w:tc>
        <w:tc>
          <w:tcPr>
            <w:tcW w:w="3998" w:type="dxa"/>
            <w:vAlign w:val="center"/>
          </w:tcPr>
          <w:p w14:paraId="13799534" w14:textId="38139158"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 Characteristics required by the Purchaser </w:t>
            </w:r>
          </w:p>
        </w:tc>
        <w:tc>
          <w:tcPr>
            <w:tcW w:w="2126" w:type="dxa"/>
            <w:tcBorders>
              <w:top w:val="single" w:sz="4" w:space="0" w:color="auto"/>
              <w:left w:val="nil"/>
              <w:bottom w:val="single" w:sz="4" w:space="0" w:color="auto"/>
              <w:right w:val="single" w:sz="4" w:space="0" w:color="000000"/>
            </w:tcBorders>
            <w:vAlign w:val="center"/>
          </w:tcPr>
          <w:p w14:paraId="781F035A" w14:textId="77777777" w:rsidR="007C46AB" w:rsidRPr="00396734" w:rsidRDefault="007C46AB" w:rsidP="007C46AB">
            <w:pPr>
              <w:spacing w:after="0" w:line="240" w:lineRule="auto"/>
              <w:jc w:val="center"/>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The supplier </w:t>
            </w:r>
            <w:r w:rsidRPr="00396734">
              <w:rPr>
                <w:rFonts w:ascii="Times New Roman" w:eastAsia="Times New Roman" w:hAnsi="Times New Roman" w:cs="Times New Roman"/>
                <w:b/>
                <w:bCs/>
                <w:color w:val="EE0000"/>
                <w:sz w:val="22"/>
                <w:szCs w:val="22"/>
                <w:lang w:eastAsia="en-US"/>
              </w:rPr>
              <w:t>must</w:t>
            </w:r>
            <w:r w:rsidRPr="00396734">
              <w:rPr>
                <w:rFonts w:ascii="Times New Roman" w:eastAsia="Times New Roman" w:hAnsi="Times New Roman" w:cs="Times New Roman"/>
                <w:b/>
                <w:bCs/>
                <w:sz w:val="22"/>
                <w:szCs w:val="22"/>
                <w:lang w:eastAsia="en-US"/>
              </w:rPr>
              <w:t xml:space="preserve"> confirm compliance with the technical requirement by indicating: </w:t>
            </w:r>
            <w:r w:rsidRPr="00396734">
              <w:rPr>
                <w:rFonts w:ascii="Times New Roman" w:eastAsia="Times New Roman" w:hAnsi="Times New Roman" w:cs="Times New Roman"/>
                <w:b/>
                <w:bCs/>
                <w:color w:val="EE0000"/>
                <w:sz w:val="22"/>
                <w:szCs w:val="22"/>
                <w:lang w:eastAsia="en-US"/>
              </w:rPr>
              <w:t xml:space="preserve">yes/no </w:t>
            </w:r>
            <w:r w:rsidRPr="00396734">
              <w:rPr>
                <w:rFonts w:ascii="Times New Roman" w:eastAsia="Times New Roman" w:hAnsi="Times New Roman" w:cs="Times New Roman"/>
                <w:b/>
                <w:bCs/>
                <w:sz w:val="22"/>
                <w:szCs w:val="22"/>
                <w:lang w:eastAsia="en-US"/>
              </w:rPr>
              <w:t xml:space="preserve">and, where required, </w:t>
            </w:r>
            <w:r w:rsidRPr="00396734">
              <w:rPr>
                <w:rFonts w:ascii="Times New Roman" w:eastAsia="Times New Roman" w:hAnsi="Times New Roman" w:cs="Times New Roman"/>
                <w:b/>
                <w:bCs/>
                <w:color w:val="EE0000"/>
                <w:sz w:val="22"/>
                <w:szCs w:val="22"/>
                <w:lang w:eastAsia="en-US"/>
              </w:rPr>
              <w:t>enter the exact value of the Item offered</w:t>
            </w:r>
            <w:r w:rsidRPr="00396734">
              <w:rPr>
                <w:rFonts w:ascii="Times New Roman" w:eastAsia="Times New Roman" w:hAnsi="Times New Roman" w:cs="Times New Roman"/>
                <w:b/>
                <w:bCs/>
                <w:sz w:val="22"/>
                <w:szCs w:val="22"/>
                <w:lang w:eastAsia="en-US"/>
              </w:rPr>
              <w:t>.</w:t>
            </w:r>
          </w:p>
          <w:p w14:paraId="58D094A5" w14:textId="77777777" w:rsidR="007C46AB" w:rsidRPr="00396734" w:rsidRDefault="007C46AB" w:rsidP="007C46AB">
            <w:pPr>
              <w:spacing w:after="0" w:line="240" w:lineRule="auto"/>
              <w:jc w:val="center"/>
              <w:rPr>
                <w:rFonts w:ascii="Times New Roman" w:eastAsia="Times New Roman" w:hAnsi="Times New Roman" w:cs="Times New Roman"/>
                <w:b/>
                <w:bCs/>
                <w:sz w:val="22"/>
                <w:szCs w:val="22"/>
                <w:lang w:eastAsia="en-US"/>
              </w:rPr>
            </w:pPr>
          </w:p>
          <w:p w14:paraId="10C8A647" w14:textId="54E36F02" w:rsidR="007C46AB" w:rsidRPr="00396734" w:rsidRDefault="007C46AB" w:rsidP="007C46AB">
            <w:pPr>
              <w:spacing w:after="0" w:line="240" w:lineRule="auto"/>
              <w:jc w:val="center"/>
              <w:rPr>
                <w:rFonts w:ascii="Times New Roman" w:eastAsia="Calibri" w:hAnsi="Times New Roman" w:cs="Times New Roman"/>
                <w:i/>
                <w:iCs/>
                <w:sz w:val="22"/>
                <w:szCs w:val="22"/>
              </w:rPr>
            </w:pPr>
            <w:r w:rsidRPr="00396734">
              <w:rPr>
                <w:rFonts w:ascii="Times New Roman" w:eastAsia="Calibri" w:hAnsi="Times New Roman" w:cs="Times New Roman"/>
                <w:b/>
                <w:bCs/>
                <w:i/>
                <w:iCs/>
                <w:sz w:val="22"/>
                <w:szCs w:val="22"/>
                <w:lang w:eastAsia="en-US"/>
              </w:rPr>
              <w:t>In the clauses where required, the Supplier must enter the name of the document submitted, proving the values ​​of the parameters, and/or a reference to the source confirming the parameters offered.</w:t>
            </w:r>
          </w:p>
        </w:tc>
      </w:tr>
      <w:tr w:rsidR="00C83D35" w:rsidRPr="00396734" w14:paraId="2950010F" w14:textId="77777777" w:rsidTr="00B33D01">
        <w:tc>
          <w:tcPr>
            <w:tcW w:w="9634" w:type="dxa"/>
            <w:gridSpan w:val="4"/>
          </w:tcPr>
          <w:p w14:paraId="16AA962D" w14:textId="265EFF9F" w:rsidR="00C83D35" w:rsidRPr="00396734" w:rsidRDefault="00C83D35" w:rsidP="00B33D01">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1. </w:t>
            </w:r>
            <w:r w:rsidR="007C46AB" w:rsidRPr="00396734">
              <w:rPr>
                <w:rFonts w:ascii="Times New Roman" w:eastAsia="Times New Roman" w:hAnsi="Times New Roman" w:cs="Times New Roman"/>
                <w:b/>
                <w:sz w:val="22"/>
                <w:szCs w:val="22"/>
              </w:rPr>
              <w:t>GENERAL REQUIREMENTS</w:t>
            </w:r>
          </w:p>
        </w:tc>
      </w:tr>
      <w:tr w:rsidR="00C83D35" w:rsidRPr="00396734" w14:paraId="13B72A66" w14:textId="77777777" w:rsidTr="00B33D01">
        <w:tc>
          <w:tcPr>
            <w:tcW w:w="959" w:type="dxa"/>
            <w:vAlign w:val="center"/>
          </w:tcPr>
          <w:p w14:paraId="7D456593" w14:textId="77777777" w:rsidR="00C83D35" w:rsidRPr="00396734" w:rsidRDefault="00C83D3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1.1.</w:t>
            </w:r>
          </w:p>
        </w:tc>
        <w:tc>
          <w:tcPr>
            <w:tcW w:w="2551" w:type="dxa"/>
            <w:vAlign w:val="center"/>
          </w:tcPr>
          <w:p w14:paraId="6A56C364" w14:textId="14B3A181" w:rsidR="00C83D35" w:rsidRPr="00396734" w:rsidRDefault="00F87F0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Purpose </w:t>
            </w:r>
          </w:p>
          <w:p w14:paraId="1D92D16F" w14:textId="77777777" w:rsidR="00C83D35" w:rsidRPr="00396734" w:rsidRDefault="00C83D35" w:rsidP="00B33D01">
            <w:pPr>
              <w:spacing w:after="0" w:line="240" w:lineRule="auto"/>
              <w:jc w:val="both"/>
              <w:rPr>
                <w:rFonts w:ascii="Times New Roman" w:eastAsia="Times New Roman" w:hAnsi="Times New Roman" w:cs="Times New Roman"/>
                <w:sz w:val="22"/>
                <w:szCs w:val="22"/>
              </w:rPr>
            </w:pPr>
          </w:p>
        </w:tc>
        <w:tc>
          <w:tcPr>
            <w:tcW w:w="3998" w:type="dxa"/>
            <w:vAlign w:val="center"/>
          </w:tcPr>
          <w:p w14:paraId="24795DB4" w14:textId="3C3D7380" w:rsidR="00C83D35" w:rsidRPr="00396734" w:rsidRDefault="00CA10D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Equipment designed for spreading anti-skid materials on road surfaces.</w:t>
            </w:r>
          </w:p>
        </w:tc>
        <w:tc>
          <w:tcPr>
            <w:tcW w:w="2126" w:type="dxa"/>
            <w:vAlign w:val="center"/>
          </w:tcPr>
          <w:p w14:paraId="16663FBE"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C0CD793" w14:textId="77777777" w:rsidR="00C83D35" w:rsidRPr="00396734" w:rsidRDefault="00C83D35" w:rsidP="00B33D01">
            <w:pPr>
              <w:spacing w:after="0" w:line="240" w:lineRule="auto"/>
              <w:rPr>
                <w:rFonts w:ascii="Times New Roman" w:eastAsia="Times New Roman" w:hAnsi="Times New Roman" w:cs="Times New Roman"/>
                <w:sz w:val="22"/>
                <w:szCs w:val="22"/>
              </w:rPr>
            </w:pPr>
          </w:p>
        </w:tc>
      </w:tr>
      <w:tr w:rsidR="00C83D35" w:rsidRPr="00396734" w14:paraId="32C74CC2" w14:textId="77777777" w:rsidTr="00B33D01">
        <w:tc>
          <w:tcPr>
            <w:tcW w:w="959" w:type="dxa"/>
            <w:vAlign w:val="center"/>
          </w:tcPr>
          <w:p w14:paraId="74E2589A" w14:textId="77777777" w:rsidR="00C83D35" w:rsidRPr="00396734" w:rsidRDefault="00C83D3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1.2.</w:t>
            </w:r>
          </w:p>
        </w:tc>
        <w:tc>
          <w:tcPr>
            <w:tcW w:w="2551" w:type="dxa"/>
            <w:vAlign w:val="center"/>
          </w:tcPr>
          <w:p w14:paraId="2A6E0C13" w14:textId="47E377B0" w:rsidR="00C83D35" w:rsidRPr="00396734" w:rsidRDefault="00F87F0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Year of production </w:t>
            </w:r>
          </w:p>
        </w:tc>
        <w:tc>
          <w:tcPr>
            <w:tcW w:w="3998" w:type="dxa"/>
            <w:vAlign w:val="center"/>
          </w:tcPr>
          <w:p w14:paraId="5AD1FFC1" w14:textId="680A54F4" w:rsidR="00C83D35" w:rsidRPr="00396734" w:rsidRDefault="007C46AB"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The salt spreaders must be new and unused prior to the date of transfer.</w:t>
            </w:r>
          </w:p>
        </w:tc>
        <w:tc>
          <w:tcPr>
            <w:tcW w:w="2126" w:type="dxa"/>
            <w:vAlign w:val="center"/>
          </w:tcPr>
          <w:p w14:paraId="53991A93" w14:textId="77777777" w:rsidR="00B96528" w:rsidRPr="00396734" w:rsidRDefault="00B96528" w:rsidP="00B96528">
            <w:pPr>
              <w:spacing w:after="0" w:line="240" w:lineRule="auto"/>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22997756" w14:textId="77777777" w:rsidR="005607DD" w:rsidRPr="00396734" w:rsidRDefault="005607DD" w:rsidP="00B96528">
            <w:pPr>
              <w:spacing w:after="0" w:line="240" w:lineRule="auto"/>
              <w:rPr>
                <w:rFonts w:ascii="Times New Roman" w:eastAsia="Times New Roman" w:hAnsi="Times New Roman" w:cs="Times New Roman"/>
                <w:b/>
                <w:bCs/>
                <w:sz w:val="22"/>
                <w:szCs w:val="22"/>
              </w:rPr>
            </w:pPr>
          </w:p>
          <w:p w14:paraId="4863ABEC" w14:textId="06EF1957" w:rsidR="00C83D35" w:rsidRPr="00396734" w:rsidRDefault="00B96528" w:rsidP="00B96528">
            <w:pPr>
              <w:spacing w:after="0" w:line="240" w:lineRule="auto"/>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Year and quarter of production </w:t>
            </w:r>
            <w:r w:rsidRPr="00396734">
              <w:rPr>
                <w:rFonts w:ascii="Times New Roman" w:eastAsia="Times New Roman" w:hAnsi="Times New Roman" w:cs="Times New Roman"/>
                <w:i/>
                <w:iCs/>
                <w:sz w:val="22"/>
                <w:szCs w:val="22"/>
              </w:rPr>
              <w:t>– (enter)</w:t>
            </w:r>
            <w:r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shd w:val="clear" w:color="auto" w:fill="D0CECE" w:themeFill="background2" w:themeFillShade="E6"/>
              </w:rPr>
              <w:t>___________.</w:t>
            </w:r>
          </w:p>
        </w:tc>
      </w:tr>
      <w:tr w:rsidR="00C83D35" w:rsidRPr="00396734" w14:paraId="737C2789" w14:textId="77777777" w:rsidTr="00B33D01">
        <w:tc>
          <w:tcPr>
            <w:tcW w:w="959" w:type="dxa"/>
            <w:vAlign w:val="center"/>
          </w:tcPr>
          <w:p w14:paraId="22D88805" w14:textId="77777777" w:rsidR="00C83D35" w:rsidRPr="00396734" w:rsidRDefault="00C83D3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67E6DD9D" w14:textId="1A5821C3" w:rsidR="00C83D35" w:rsidRPr="00396734" w:rsidRDefault="00EB59AD"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dominant colour of the salt spreader and of the painted metal surfaces</w:t>
            </w:r>
          </w:p>
        </w:tc>
        <w:tc>
          <w:tcPr>
            <w:tcW w:w="3998" w:type="dxa"/>
            <w:vAlign w:val="center"/>
          </w:tcPr>
          <w:p w14:paraId="5C320DE8" w14:textId="2BD32B54"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Orange (RAL 2004), gr</w:t>
            </w:r>
            <w:r w:rsidR="004B512C" w:rsidRPr="00396734">
              <w:rPr>
                <w:rFonts w:ascii="Times New Roman" w:eastAsia="Times New Roman" w:hAnsi="Times New Roman" w:cs="Times New Roman"/>
                <w:sz w:val="22"/>
                <w:szCs w:val="22"/>
              </w:rPr>
              <w:t>e</w:t>
            </w:r>
            <w:r w:rsidRPr="00396734">
              <w:rPr>
                <w:rFonts w:ascii="Times New Roman" w:eastAsia="Times New Roman" w:hAnsi="Times New Roman" w:cs="Times New Roman"/>
                <w:sz w:val="22"/>
                <w:szCs w:val="22"/>
              </w:rPr>
              <w:t xml:space="preserve">y (Pantone 7544C) or the </w:t>
            </w:r>
            <w:r w:rsidR="007F1ACB" w:rsidRPr="00396734">
              <w:rPr>
                <w:rFonts w:ascii="Times New Roman" w:eastAsia="Times New Roman" w:hAnsi="Times New Roman" w:cs="Times New Roman"/>
                <w:sz w:val="22"/>
                <w:szCs w:val="22"/>
              </w:rPr>
              <w:t>manufacturer’s</w:t>
            </w:r>
            <w:r w:rsidRPr="00396734">
              <w:rPr>
                <w:rFonts w:ascii="Times New Roman" w:eastAsia="Times New Roman" w:hAnsi="Times New Roman" w:cs="Times New Roman"/>
                <w:sz w:val="22"/>
                <w:szCs w:val="22"/>
              </w:rPr>
              <w:t xml:space="preserve"> default (representative) colour for a specific technical group.</w:t>
            </w:r>
          </w:p>
          <w:p w14:paraId="4878EC5F" w14:textId="00581E45" w:rsidR="00C83D35"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Galvanized metal surfaces and </w:t>
            </w:r>
            <w:r w:rsidR="00F87F05" w:rsidRPr="00396734">
              <w:rPr>
                <w:rFonts w:ascii="Times New Roman" w:eastAsia="Times New Roman" w:hAnsi="Times New Roman" w:cs="Times New Roman"/>
                <w:sz w:val="22"/>
                <w:szCs w:val="22"/>
                <w:lang w:eastAsia="en-US"/>
              </w:rPr>
              <w:t>stainless-steel</w:t>
            </w:r>
            <w:r w:rsidRPr="00396734">
              <w:rPr>
                <w:rFonts w:ascii="Times New Roman" w:eastAsia="Times New Roman" w:hAnsi="Times New Roman" w:cs="Times New Roman"/>
                <w:sz w:val="22"/>
                <w:szCs w:val="22"/>
              </w:rPr>
              <w:t xml:space="preserve"> elements may be left unpainted.</w:t>
            </w:r>
          </w:p>
        </w:tc>
        <w:tc>
          <w:tcPr>
            <w:tcW w:w="2126" w:type="dxa"/>
          </w:tcPr>
          <w:p w14:paraId="41B4AEB2" w14:textId="77777777" w:rsidR="00B96528" w:rsidRPr="00396734" w:rsidRDefault="00B96528" w:rsidP="00B96528">
            <w:pPr>
              <w:spacing w:after="0" w:line="240" w:lineRule="auto"/>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001CD101" w14:textId="77777777" w:rsidR="005607DD" w:rsidRPr="00396734" w:rsidRDefault="005607DD" w:rsidP="00B96528">
            <w:pPr>
              <w:spacing w:after="0" w:line="240" w:lineRule="auto"/>
              <w:rPr>
                <w:rFonts w:ascii="Times New Roman" w:eastAsia="Times New Roman" w:hAnsi="Times New Roman" w:cs="Times New Roman"/>
                <w:b/>
                <w:bCs/>
                <w:sz w:val="22"/>
                <w:szCs w:val="22"/>
              </w:rPr>
            </w:pPr>
          </w:p>
          <w:p w14:paraId="3A62985E" w14:textId="76D00467" w:rsidR="00C83D35" w:rsidRPr="00396734" w:rsidRDefault="00B96528" w:rsidP="00B33D01">
            <w:pPr>
              <w:spacing w:after="0" w:line="240" w:lineRule="auto"/>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dominant colour </w:t>
            </w:r>
            <w:r w:rsidRPr="00396734">
              <w:rPr>
                <w:rFonts w:ascii="Times New Roman" w:eastAsia="Times New Roman" w:hAnsi="Times New Roman" w:cs="Times New Roman"/>
                <w:i/>
                <w:iCs/>
                <w:sz w:val="22"/>
                <w:szCs w:val="22"/>
              </w:rPr>
              <w:t>– (enter parameter)</w:t>
            </w:r>
            <w:r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shd w:val="clear" w:color="auto" w:fill="D0CECE" w:themeFill="background2" w:themeFillShade="E6"/>
              </w:rPr>
              <w:t>_____________.</w:t>
            </w:r>
          </w:p>
        </w:tc>
      </w:tr>
      <w:tr w:rsidR="00C83D35" w:rsidRPr="00396734" w14:paraId="56B14F4D" w14:textId="77777777" w:rsidTr="00B33D01">
        <w:tc>
          <w:tcPr>
            <w:tcW w:w="959" w:type="dxa"/>
            <w:vAlign w:val="center"/>
          </w:tcPr>
          <w:p w14:paraId="7D05A75B" w14:textId="77777777" w:rsidR="00C83D35" w:rsidRPr="00396734" w:rsidRDefault="00C83D3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5CF2402C" w14:textId="5CC4D8C3" w:rsidR="00C83D35" w:rsidRPr="00396734" w:rsidRDefault="00951ACC"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Warranty against corrosion perforation</w:t>
            </w:r>
          </w:p>
        </w:tc>
        <w:tc>
          <w:tcPr>
            <w:tcW w:w="3998" w:type="dxa"/>
            <w:tcBorders>
              <w:top w:val="single" w:sz="4" w:space="0" w:color="000000"/>
              <w:left w:val="single" w:sz="4" w:space="0" w:color="000000"/>
              <w:bottom w:val="single" w:sz="4" w:space="0" w:color="000000"/>
              <w:right w:val="single" w:sz="4" w:space="0" w:color="000000"/>
            </w:tcBorders>
            <w:vAlign w:val="center"/>
          </w:tcPr>
          <w:p w14:paraId="5494CA66" w14:textId="2EA19367" w:rsidR="00C83D35" w:rsidRPr="00396734" w:rsidRDefault="00D16B32"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All components included in the set, without exception, have a minimum warranty period of 72 months.</w:t>
            </w:r>
            <w:r w:rsidR="00C83D35" w:rsidRPr="00396734">
              <w:rPr>
                <w:rFonts w:ascii="Times New Roman" w:eastAsia="Times New Roman" w:hAnsi="Times New Roman" w:cs="Times New Roman"/>
                <w:sz w:val="22"/>
                <w:szCs w:val="22"/>
                <w:lang w:eastAsia="ar-SA"/>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14:paraId="2B96798D"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207714C0" w14:textId="77777777" w:rsidR="005607DD" w:rsidRPr="00396734" w:rsidRDefault="005607DD" w:rsidP="00022872">
            <w:pPr>
              <w:spacing w:after="0" w:line="240" w:lineRule="auto"/>
              <w:jc w:val="both"/>
              <w:rPr>
                <w:rFonts w:ascii="Times New Roman" w:eastAsia="Times New Roman" w:hAnsi="Times New Roman" w:cs="Times New Roman"/>
                <w:b/>
                <w:bCs/>
                <w:sz w:val="22"/>
                <w:szCs w:val="22"/>
              </w:rPr>
            </w:pPr>
          </w:p>
          <w:p w14:paraId="1B819EAF" w14:textId="1A68F19D" w:rsidR="00C83D35" w:rsidRPr="00396734" w:rsidRDefault="00022872" w:rsidP="00B33D01">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C83D35" w:rsidRPr="00396734">
              <w:rPr>
                <w:rFonts w:ascii="Times New Roman" w:eastAsia="Times New Roman" w:hAnsi="Times New Roman" w:cs="Times New Roman"/>
                <w:i/>
                <w:iCs/>
                <w:sz w:val="22"/>
                <w:szCs w:val="22"/>
                <w:lang w:eastAsia="ar-SA"/>
              </w:rPr>
              <w:t xml:space="preserve">-     </w:t>
            </w:r>
            <w:r w:rsidR="00C83D35" w:rsidRPr="00396734">
              <w:rPr>
                <w:rFonts w:ascii="Times New Roman" w:eastAsia="Times New Roman" w:hAnsi="Times New Roman" w:cs="Times New Roman"/>
                <w:i/>
                <w:iCs/>
                <w:sz w:val="22"/>
                <w:szCs w:val="22"/>
                <w:shd w:val="clear" w:color="auto" w:fill="C0C0C0"/>
                <w:lang w:eastAsia="ar-SA"/>
              </w:rPr>
              <w:t>____</w:t>
            </w:r>
            <w:r w:rsidR="00C83D35" w:rsidRPr="00396734">
              <w:rPr>
                <w:rFonts w:ascii="Times New Roman" w:eastAsia="Times New Roman" w:hAnsi="Times New Roman" w:cs="Times New Roman"/>
                <w:i/>
                <w:iCs/>
                <w:sz w:val="22"/>
                <w:szCs w:val="22"/>
                <w:lang w:eastAsia="ar-SA"/>
              </w:rPr>
              <w:t xml:space="preserve"> m</w:t>
            </w:r>
            <w:r w:rsidRPr="00396734">
              <w:rPr>
                <w:rFonts w:ascii="Times New Roman" w:eastAsia="Times New Roman" w:hAnsi="Times New Roman" w:cs="Times New Roman"/>
                <w:i/>
                <w:iCs/>
                <w:sz w:val="22"/>
                <w:szCs w:val="22"/>
                <w:lang w:eastAsia="ar-SA"/>
              </w:rPr>
              <w:t>onths</w:t>
            </w:r>
            <w:r w:rsidR="00C83D35" w:rsidRPr="00396734">
              <w:rPr>
                <w:rFonts w:ascii="Times New Roman" w:eastAsia="Times New Roman" w:hAnsi="Times New Roman" w:cs="Times New Roman"/>
                <w:i/>
                <w:iCs/>
                <w:sz w:val="22"/>
                <w:szCs w:val="22"/>
                <w:lang w:eastAsia="ar-SA"/>
              </w:rPr>
              <w:t>.</w:t>
            </w:r>
          </w:p>
        </w:tc>
      </w:tr>
      <w:tr w:rsidR="00C83D35" w:rsidRPr="00396734" w14:paraId="1FE7C6C2" w14:textId="77777777" w:rsidTr="00B33D01">
        <w:tc>
          <w:tcPr>
            <w:tcW w:w="959" w:type="dxa"/>
            <w:vAlign w:val="center"/>
          </w:tcPr>
          <w:p w14:paraId="6B3C31DC" w14:textId="77777777" w:rsidR="00C83D35" w:rsidRPr="00396734" w:rsidRDefault="00C83D3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1.5.</w:t>
            </w:r>
          </w:p>
        </w:tc>
        <w:tc>
          <w:tcPr>
            <w:tcW w:w="2551" w:type="dxa"/>
            <w:tcBorders>
              <w:top w:val="single" w:sz="4" w:space="0" w:color="000000"/>
              <w:left w:val="single" w:sz="4" w:space="0" w:color="000000"/>
              <w:bottom w:val="single" w:sz="4" w:space="0" w:color="000000"/>
              <w:right w:val="single" w:sz="4" w:space="0" w:color="000000"/>
            </w:tcBorders>
          </w:tcPr>
          <w:p w14:paraId="7F51AC8B" w14:textId="54020973" w:rsidR="00C83D35" w:rsidRPr="00396734" w:rsidRDefault="007A62DE"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Right to perform warranty repairs and warranty technical maintenance</w:t>
            </w:r>
          </w:p>
        </w:tc>
        <w:tc>
          <w:tcPr>
            <w:tcW w:w="3998" w:type="dxa"/>
            <w:tcBorders>
              <w:top w:val="single" w:sz="4" w:space="0" w:color="000000"/>
              <w:left w:val="single" w:sz="4" w:space="0" w:color="000000"/>
              <w:bottom w:val="single" w:sz="4" w:space="0" w:color="000000"/>
            </w:tcBorders>
          </w:tcPr>
          <w:p w14:paraId="5FDF0706" w14:textId="77777777" w:rsidR="00F81DA7" w:rsidRPr="00396734" w:rsidRDefault="00F81DA7" w:rsidP="00F81DA7">
            <w:pPr>
              <w:autoSpaceDN w:val="0"/>
              <w:spacing w:after="0" w:line="240" w:lineRule="auto"/>
              <w:jc w:val="both"/>
              <w:rPr>
                <w:rFonts w:ascii="Times New Roman" w:eastAsia="Times New Roman" w:hAnsi="Times New Roman" w:cs="Times New Roman"/>
                <w:iCs/>
                <w:sz w:val="22"/>
                <w:szCs w:val="22"/>
                <w:lang w:eastAsia="ar-SA"/>
              </w:rPr>
            </w:pPr>
            <w:r w:rsidRPr="00396734">
              <w:rPr>
                <w:rFonts w:ascii="Times New Roman" w:eastAsia="Times New Roman" w:hAnsi="Times New Roman" w:cs="Times New Roman"/>
                <w:iCs/>
                <w:sz w:val="22"/>
                <w:szCs w:val="22"/>
                <w:lang w:eastAsia="ar-SA"/>
              </w:rPr>
              <w:t>The Supplier must be the official representative of the manufacturer of the offered Goods (if the Supplier is not the manufacturer), having the right to perform technical maintenance and repair of the offered Goods during the warranty period, or must have concluded a corresponding service agreement with another entity authorized to perform such services.</w:t>
            </w:r>
          </w:p>
          <w:p w14:paraId="0A1D671F" w14:textId="19E95CC2" w:rsidR="00F81DA7" w:rsidRPr="00396734" w:rsidRDefault="00F81DA7" w:rsidP="00F81DA7">
            <w:pPr>
              <w:autoSpaceDN w:val="0"/>
              <w:spacing w:after="0" w:line="240" w:lineRule="auto"/>
              <w:jc w:val="both"/>
              <w:rPr>
                <w:rFonts w:ascii="Times New Roman" w:eastAsia="Times New Roman" w:hAnsi="Times New Roman" w:cs="Times New Roman"/>
                <w:iCs/>
                <w:sz w:val="22"/>
                <w:szCs w:val="22"/>
                <w:lang w:eastAsia="ar-SA"/>
              </w:rPr>
            </w:pPr>
            <w:r w:rsidRPr="00396734">
              <w:rPr>
                <w:rFonts w:ascii="Times New Roman" w:eastAsia="Times New Roman" w:hAnsi="Times New Roman" w:cs="Times New Roman"/>
                <w:iCs/>
                <w:sz w:val="22"/>
                <w:szCs w:val="22"/>
                <w:lang w:eastAsia="ar-SA"/>
              </w:rPr>
              <w:lastRenderedPageBreak/>
              <w:t xml:space="preserve">The tender must include the </w:t>
            </w:r>
            <w:r w:rsidR="007F1ACB" w:rsidRPr="00396734">
              <w:rPr>
                <w:rFonts w:ascii="Times New Roman" w:eastAsia="Times New Roman" w:hAnsi="Times New Roman" w:cs="Times New Roman"/>
                <w:iCs/>
                <w:sz w:val="22"/>
                <w:szCs w:val="22"/>
                <w:lang w:eastAsia="ar-SA"/>
              </w:rPr>
              <w:t>manufacturer’s</w:t>
            </w:r>
            <w:r w:rsidRPr="00396734">
              <w:rPr>
                <w:rFonts w:ascii="Times New Roman" w:eastAsia="Times New Roman" w:hAnsi="Times New Roman" w:cs="Times New Roman"/>
                <w:iCs/>
                <w:sz w:val="22"/>
                <w:szCs w:val="22"/>
                <w:lang w:eastAsia="ar-SA"/>
              </w:rPr>
              <w:t xml:space="preserve"> authorization or another document confirming the Supplier’s right to provide technical maintenance and repair services during the warranty period, or evidence of a concluded service agreement with another entity authorized to provide such services, or the Supplier must provide a manufacturer-issued authorization granting the Purchaser the right to perform technical maintenance and repair services during the warranty period.</w:t>
            </w:r>
          </w:p>
          <w:p w14:paraId="143C26CF" w14:textId="3CC154CD" w:rsidR="00C83D35" w:rsidRPr="00396734" w:rsidRDefault="00C83D35" w:rsidP="00EA4169">
            <w:pPr>
              <w:autoSpaceDN w:val="0"/>
              <w:spacing w:after="0" w:line="240" w:lineRule="auto"/>
              <w:jc w:val="both"/>
              <w:rPr>
                <w:rFonts w:ascii="Times New Roman" w:eastAsia="Times New Roman" w:hAnsi="Times New Roman" w:cs="Times New Roman"/>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296D32EA"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62A99C8D" w14:textId="6BA80FA6" w:rsidR="00C83D35" w:rsidRPr="00396734" w:rsidRDefault="00C83D35" w:rsidP="00B33D01">
            <w:pPr>
              <w:spacing w:after="0" w:line="240" w:lineRule="auto"/>
              <w:jc w:val="both"/>
              <w:rPr>
                <w:rFonts w:ascii="Times New Roman" w:eastAsia="Times New Roman" w:hAnsi="Times New Roman" w:cs="Times New Roman"/>
                <w:b/>
                <w:sz w:val="22"/>
                <w:szCs w:val="22"/>
              </w:rPr>
            </w:pPr>
          </w:p>
        </w:tc>
      </w:tr>
      <w:tr w:rsidR="007320B9" w:rsidRPr="00396734" w14:paraId="4359EC3E" w14:textId="77777777" w:rsidTr="00B33D01">
        <w:tc>
          <w:tcPr>
            <w:tcW w:w="959" w:type="dxa"/>
            <w:vAlign w:val="center"/>
          </w:tcPr>
          <w:p w14:paraId="19C0CBC8"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14568031" w14:textId="7CA21DC4" w:rsidR="007320B9" w:rsidRPr="00396734" w:rsidRDefault="007320B9" w:rsidP="007320B9">
            <w:pPr>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sz w:val="22"/>
                <w:szCs w:val="22"/>
                <w:lang w:eastAsia="en-US"/>
              </w:rPr>
              <w:t>Terms of technical service and warranty repairs</w:t>
            </w:r>
          </w:p>
        </w:tc>
        <w:tc>
          <w:tcPr>
            <w:tcW w:w="3998" w:type="dxa"/>
            <w:tcBorders>
              <w:top w:val="single" w:sz="4" w:space="0" w:color="000000"/>
              <w:left w:val="single" w:sz="4" w:space="0" w:color="000000"/>
              <w:bottom w:val="single" w:sz="4" w:space="0" w:color="000000"/>
            </w:tcBorders>
            <w:shd w:val="clear" w:color="auto" w:fill="FFFFFF"/>
            <w:vAlign w:val="center"/>
          </w:tcPr>
          <w:p w14:paraId="558084AF" w14:textId="193938B1" w:rsidR="007320B9" w:rsidRPr="00396734" w:rsidRDefault="00C57942" w:rsidP="007320B9">
            <w:pPr>
              <w:autoSpaceDN w:val="0"/>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color w:val="000000"/>
                <w:sz w:val="22"/>
                <w:szCs w:val="22"/>
                <w:lang w:eastAsia="en-US"/>
              </w:rPr>
              <w:t>The Supplier must perform warranty repair works within no more than 2 working days after the Purchaser’s request is submitted in writing (by e-mail) and by a phone call to the Supplier’s responsible person indicated in the Contract, or may authorize the Purchaser during the warranty period (providing a manufacturer-issued authorization) to carry out warranty repair works by qualified Purchaser’s personnel, with the costs of the works and other related expenses reimbursed in accordance with the conditions specified in the Contract.</w:t>
            </w:r>
          </w:p>
        </w:tc>
        <w:tc>
          <w:tcPr>
            <w:tcW w:w="2126" w:type="dxa"/>
            <w:tcBorders>
              <w:top w:val="single" w:sz="4" w:space="0" w:color="000000"/>
              <w:left w:val="single" w:sz="4" w:space="0" w:color="000000"/>
              <w:bottom w:val="single" w:sz="4" w:space="0" w:color="000000"/>
              <w:right w:val="single" w:sz="4" w:space="0" w:color="000000"/>
            </w:tcBorders>
          </w:tcPr>
          <w:p w14:paraId="3E6EFFD9" w14:textId="6BAF9DCF" w:rsidR="007320B9" w:rsidRPr="00396734" w:rsidRDefault="007320B9" w:rsidP="007320B9">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7320B9" w:rsidRPr="00396734" w14:paraId="2BD97BE4" w14:textId="77777777" w:rsidTr="00B33D01">
        <w:tc>
          <w:tcPr>
            <w:tcW w:w="959" w:type="dxa"/>
            <w:vAlign w:val="center"/>
          </w:tcPr>
          <w:p w14:paraId="6BC8DA24"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1.7.</w:t>
            </w:r>
          </w:p>
        </w:tc>
        <w:tc>
          <w:tcPr>
            <w:tcW w:w="2551" w:type="dxa"/>
          </w:tcPr>
          <w:p w14:paraId="13658C32" w14:textId="07A08F78"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 xml:space="preserve">Documentation  </w:t>
            </w:r>
          </w:p>
        </w:tc>
        <w:tc>
          <w:tcPr>
            <w:tcW w:w="3998" w:type="dxa"/>
            <w:shd w:val="clear" w:color="auto" w:fill="FFFFFF"/>
          </w:tcPr>
          <w:p w14:paraId="39C00A0B" w14:textId="590E172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Operating and safety instructions in Lithuanian (user manuals for salt spreader) shall be provided no later than on the date of delivery of the Item.</w:t>
            </w:r>
          </w:p>
        </w:tc>
        <w:tc>
          <w:tcPr>
            <w:tcW w:w="2126" w:type="dxa"/>
            <w:tcBorders>
              <w:top w:val="single" w:sz="4" w:space="0" w:color="000000"/>
              <w:left w:val="single" w:sz="4" w:space="0" w:color="000000"/>
              <w:bottom w:val="single" w:sz="4" w:space="0" w:color="000000"/>
              <w:right w:val="single" w:sz="4" w:space="0" w:color="000000"/>
            </w:tcBorders>
          </w:tcPr>
          <w:p w14:paraId="174E2476" w14:textId="5564C80D" w:rsidR="007320B9" w:rsidRPr="00396734" w:rsidRDefault="007320B9" w:rsidP="007320B9">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7320B9" w:rsidRPr="00396734" w14:paraId="551ADECE" w14:textId="77777777" w:rsidTr="00B33D01">
        <w:tc>
          <w:tcPr>
            <w:tcW w:w="959" w:type="dxa"/>
            <w:vAlign w:val="center"/>
          </w:tcPr>
          <w:p w14:paraId="51729612"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1.8.</w:t>
            </w:r>
          </w:p>
        </w:tc>
        <w:tc>
          <w:tcPr>
            <w:tcW w:w="2551" w:type="dxa"/>
            <w:tcBorders>
              <w:top w:val="single" w:sz="4" w:space="0" w:color="000000"/>
              <w:left w:val="single" w:sz="4" w:space="0" w:color="000000"/>
              <w:bottom w:val="single" w:sz="4" w:space="0" w:color="000000"/>
              <w:right w:val="single" w:sz="4" w:space="0" w:color="000000"/>
            </w:tcBorders>
          </w:tcPr>
          <w:p w14:paraId="33F40BE1" w14:textId="39488FEE"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 xml:space="preserve">Training </w:t>
            </w:r>
          </w:p>
        </w:tc>
        <w:tc>
          <w:tcPr>
            <w:tcW w:w="3998" w:type="dxa"/>
            <w:tcBorders>
              <w:top w:val="single" w:sz="4" w:space="0" w:color="000000"/>
              <w:left w:val="single" w:sz="4" w:space="0" w:color="000000"/>
              <w:bottom w:val="single" w:sz="4" w:space="0" w:color="000000"/>
              <w:right w:val="single" w:sz="4" w:space="0" w:color="000000"/>
            </w:tcBorders>
            <w:shd w:val="clear" w:color="auto" w:fill="FFFFFF"/>
          </w:tcPr>
          <w:p w14:paraId="34787A53" w14:textId="0A070249" w:rsidR="007320B9" w:rsidRPr="00396734" w:rsidRDefault="007320B9" w:rsidP="007320B9">
            <w:pPr>
              <w:autoSpaceDN w:val="0"/>
              <w:spacing w:after="0" w:line="240" w:lineRule="auto"/>
              <w:jc w:val="both"/>
              <w:rPr>
                <w:rFonts w:ascii="Times New Roman" w:eastAsia="Calibri" w:hAnsi="Times New Roman" w:cs="Times New Roman"/>
                <w:sz w:val="22"/>
                <w:szCs w:val="22"/>
              </w:rPr>
            </w:pPr>
            <w:r w:rsidRPr="00396734">
              <w:rPr>
                <w:rFonts w:ascii="Times New Roman" w:eastAsia="Calibri" w:hAnsi="Times New Roman" w:cs="Times New Roman"/>
                <w:sz w:val="22"/>
                <w:szCs w:val="22"/>
                <w:lang w:eastAsia="en-US"/>
              </w:rPr>
              <w:t xml:space="preserve">At the time of delivery of the Item, but no later than when the Purchaser begins to use the Item or part of the set of the Item, the </w:t>
            </w:r>
            <w:r w:rsidR="00F05A53" w:rsidRPr="00396734">
              <w:rPr>
                <w:rFonts w:ascii="Times New Roman" w:eastAsia="Calibri" w:hAnsi="Times New Roman" w:cs="Times New Roman"/>
                <w:sz w:val="22"/>
                <w:szCs w:val="22"/>
                <w:lang w:eastAsia="en-US"/>
              </w:rPr>
              <w:t>Supplier</w:t>
            </w:r>
            <w:r w:rsidRPr="00396734">
              <w:rPr>
                <w:rFonts w:ascii="Times New Roman" w:eastAsia="Calibri" w:hAnsi="Times New Roman" w:cs="Times New Roman"/>
                <w:sz w:val="22"/>
                <w:szCs w:val="22"/>
                <w:lang w:eastAsia="en-US"/>
              </w:rPr>
              <w:t xml:space="preserve"> must provide the following training, the cost of which must be included in the offer price</w:t>
            </w:r>
            <w:r w:rsidRPr="00396734">
              <w:rPr>
                <w:rFonts w:ascii="Times New Roman" w:eastAsia="Calibri" w:hAnsi="Times New Roman" w:cs="Times New Roman"/>
                <w:sz w:val="22"/>
                <w:szCs w:val="22"/>
              </w:rPr>
              <w:t>:</w:t>
            </w:r>
          </w:p>
          <w:p w14:paraId="508469DE" w14:textId="7DDB777E" w:rsidR="007320B9" w:rsidRPr="00396734" w:rsidRDefault="007320B9" w:rsidP="007320B9">
            <w:pPr>
              <w:autoSpaceDN w:val="0"/>
              <w:spacing w:after="0" w:line="240" w:lineRule="auto"/>
              <w:jc w:val="both"/>
              <w:rPr>
                <w:rFonts w:ascii="Times New Roman" w:eastAsia="Calibri" w:hAnsi="Times New Roman" w:cs="Times New Roman"/>
                <w:sz w:val="22"/>
                <w:szCs w:val="22"/>
                <w:lang w:eastAsia="en-US"/>
              </w:rPr>
            </w:pPr>
            <w:r w:rsidRPr="00396734">
              <w:rPr>
                <w:rFonts w:ascii="Times New Roman" w:eastAsia="Calibri" w:hAnsi="Times New Roman" w:cs="Times New Roman"/>
                <w:sz w:val="22"/>
                <w:szCs w:val="22"/>
              </w:rPr>
              <w:t>-</w:t>
            </w:r>
            <w:r w:rsidRPr="00396734">
              <w:rPr>
                <w:rFonts w:ascii="Times New Roman" w:eastAsia="Calibri" w:hAnsi="Times New Roman" w:cs="Times New Roman"/>
                <w:sz w:val="22"/>
                <w:szCs w:val="22"/>
                <w:lang w:eastAsia="en-US"/>
              </w:rPr>
              <w:t xml:space="preserve"> theoretical and practical training for operators to ensure the correct use of the Item.</w:t>
            </w:r>
          </w:p>
          <w:p w14:paraId="02DE57F2" w14:textId="77777777" w:rsidR="007320B9" w:rsidRPr="00396734" w:rsidRDefault="007320B9" w:rsidP="007320B9">
            <w:pPr>
              <w:spacing w:after="0" w:line="240" w:lineRule="auto"/>
              <w:jc w:val="both"/>
              <w:rPr>
                <w:rFonts w:ascii="Times New Roman" w:eastAsia="Calibri" w:hAnsi="Times New Roman" w:cs="Times New Roman"/>
                <w:sz w:val="22"/>
                <w:szCs w:val="22"/>
                <w:lang w:eastAsia="en-US"/>
              </w:rPr>
            </w:pPr>
            <w:r w:rsidRPr="00396734">
              <w:rPr>
                <w:rFonts w:ascii="Times New Roman" w:eastAsia="Calibri" w:hAnsi="Times New Roman" w:cs="Times New Roman"/>
                <w:sz w:val="22"/>
                <w:szCs w:val="22"/>
                <w:lang w:eastAsia="en-US"/>
              </w:rPr>
              <w:t>- technical training to ensure the correct maintenance of the Item, explaining the nature of faults and fault symbols.</w:t>
            </w:r>
          </w:p>
          <w:p w14:paraId="53EEA245" w14:textId="27B6BFE0"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Calibri" w:hAnsi="Times New Roman" w:cs="Times New Roman"/>
                <w:sz w:val="22"/>
                <w:szCs w:val="22"/>
                <w:lang w:eastAsia="en-US"/>
              </w:rPr>
              <w:t>- technical training to ensure the correct and safe disassembly/assembly/replacement of the components of the set</w:t>
            </w:r>
            <w:r w:rsidRPr="00396734">
              <w:rPr>
                <w:rFonts w:ascii="Times New Roman" w:eastAsia="Calibri" w:hAnsi="Times New Roman" w:cs="Times New Roman"/>
                <w:sz w:val="22"/>
                <w:szCs w:val="22"/>
              </w:rPr>
              <w:t>.</w:t>
            </w:r>
          </w:p>
        </w:tc>
        <w:tc>
          <w:tcPr>
            <w:tcW w:w="2126" w:type="dxa"/>
            <w:tcBorders>
              <w:top w:val="single" w:sz="4" w:space="0" w:color="000000"/>
              <w:left w:val="single" w:sz="4" w:space="0" w:color="000000"/>
              <w:bottom w:val="single" w:sz="4" w:space="0" w:color="auto"/>
              <w:right w:val="single" w:sz="4" w:space="0" w:color="000000"/>
            </w:tcBorders>
          </w:tcPr>
          <w:p w14:paraId="04D406F0" w14:textId="4C48F8DB" w:rsidR="007320B9" w:rsidRPr="00396734" w:rsidRDefault="007320B9" w:rsidP="007320B9">
            <w:pPr>
              <w:autoSpaceDN w:val="0"/>
              <w:spacing w:after="0" w:line="240" w:lineRule="auto"/>
              <w:jc w:val="both"/>
              <w:rPr>
                <w:rFonts w:ascii="Times New Roman" w:eastAsia="Times New Roman" w:hAnsi="Times New Roman" w:cs="Times New Roman"/>
                <w:sz w:val="22"/>
                <w:szCs w:val="22"/>
                <w:shd w:val="clear" w:color="auto" w:fill="C0C0C0"/>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F816C8" w:rsidRPr="00396734" w14:paraId="00134904" w14:textId="77777777" w:rsidTr="00B33D01">
        <w:tc>
          <w:tcPr>
            <w:tcW w:w="959" w:type="dxa"/>
            <w:vAlign w:val="center"/>
          </w:tcPr>
          <w:p w14:paraId="02E278D4" w14:textId="77777777" w:rsidR="00F816C8" w:rsidRPr="00396734" w:rsidRDefault="00F816C8" w:rsidP="00F816C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1.8.1</w:t>
            </w:r>
          </w:p>
        </w:tc>
        <w:tc>
          <w:tcPr>
            <w:tcW w:w="2551" w:type="dxa"/>
            <w:tcBorders>
              <w:top w:val="single" w:sz="4" w:space="0" w:color="auto"/>
              <w:left w:val="single" w:sz="4" w:space="0" w:color="auto"/>
              <w:bottom w:val="single" w:sz="4" w:space="0" w:color="auto"/>
              <w:right w:val="single" w:sz="4" w:space="0" w:color="auto"/>
            </w:tcBorders>
          </w:tcPr>
          <w:p w14:paraId="45421763" w14:textId="6B12D148" w:rsidR="00F816C8" w:rsidRPr="00396734" w:rsidRDefault="00F816C8" w:rsidP="00F816C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Approving certificate</w:t>
            </w:r>
          </w:p>
        </w:tc>
        <w:tc>
          <w:tcPr>
            <w:tcW w:w="3998" w:type="dxa"/>
            <w:tcBorders>
              <w:top w:val="single" w:sz="4" w:space="0" w:color="auto"/>
              <w:left w:val="single" w:sz="4" w:space="0" w:color="auto"/>
              <w:bottom w:val="single" w:sz="4" w:space="0" w:color="auto"/>
              <w:right w:val="single" w:sz="4" w:space="0" w:color="auto"/>
            </w:tcBorders>
          </w:tcPr>
          <w:p w14:paraId="1387F78D" w14:textId="68BA6D44" w:rsidR="00F816C8" w:rsidRPr="00396734" w:rsidRDefault="00F816C8" w:rsidP="00F816C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The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 xml:space="preserve"> (including partners –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 xml:space="preserve">s of individual components of the set) shall prepare a certificate describing the scope of the training course for the Operator(s) who has/have completed </w:t>
            </w:r>
            <w:r w:rsidRPr="00396734">
              <w:rPr>
                <w:rFonts w:ascii="Times New Roman" w:eastAsia="Times New Roman" w:hAnsi="Times New Roman" w:cs="Times New Roman"/>
                <w:sz w:val="22"/>
                <w:szCs w:val="22"/>
                <w:lang w:eastAsia="en-US"/>
              </w:rPr>
              <w:lastRenderedPageBreak/>
              <w:t>theoretical and technical training and practical training.</w:t>
            </w:r>
          </w:p>
        </w:tc>
        <w:tc>
          <w:tcPr>
            <w:tcW w:w="2126" w:type="dxa"/>
            <w:tcBorders>
              <w:top w:val="single" w:sz="4" w:space="0" w:color="auto"/>
              <w:left w:val="single" w:sz="4" w:space="0" w:color="auto"/>
              <w:bottom w:val="single" w:sz="4" w:space="0" w:color="auto"/>
              <w:right w:val="single" w:sz="4" w:space="0" w:color="auto"/>
            </w:tcBorders>
          </w:tcPr>
          <w:p w14:paraId="106EFB19"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6230AABF" w14:textId="267FD083" w:rsidR="00F816C8" w:rsidRPr="00396734" w:rsidRDefault="00F816C8" w:rsidP="00F816C8">
            <w:pPr>
              <w:spacing w:after="0" w:line="240" w:lineRule="auto"/>
              <w:rPr>
                <w:rFonts w:ascii="Times New Roman" w:eastAsia="Times New Roman" w:hAnsi="Times New Roman" w:cs="Times New Roman"/>
                <w:b/>
                <w:bCs/>
                <w:sz w:val="22"/>
                <w:szCs w:val="22"/>
              </w:rPr>
            </w:pPr>
          </w:p>
        </w:tc>
      </w:tr>
      <w:tr w:rsidR="007A62DE" w:rsidRPr="00396734" w14:paraId="1D6C6270" w14:textId="77777777" w:rsidTr="00B33D01">
        <w:tc>
          <w:tcPr>
            <w:tcW w:w="959" w:type="dxa"/>
            <w:vAlign w:val="center"/>
          </w:tcPr>
          <w:p w14:paraId="7EE4D9F1"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1.9.</w:t>
            </w:r>
          </w:p>
        </w:tc>
        <w:tc>
          <w:tcPr>
            <w:tcW w:w="2551" w:type="dxa"/>
            <w:vAlign w:val="center"/>
          </w:tcPr>
          <w:p w14:paraId="2C89FB4C" w14:textId="185030B4" w:rsidR="007A62DE" w:rsidRPr="00396734" w:rsidRDefault="007A62DE" w:rsidP="007A62DE">
            <w:pPr>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sz w:val="22"/>
                <w:szCs w:val="22"/>
                <w:lang w:eastAsia="en-US"/>
              </w:rPr>
              <w:t>Manufacturer and installer of bundled equipment</w:t>
            </w:r>
          </w:p>
        </w:tc>
        <w:tc>
          <w:tcPr>
            <w:tcW w:w="3998" w:type="dxa"/>
            <w:vAlign w:val="center"/>
          </w:tcPr>
          <w:p w14:paraId="447A66C1" w14:textId="060735F3" w:rsidR="007A62DE" w:rsidRPr="00396734" w:rsidRDefault="006C6624" w:rsidP="007A62D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Equipment shall be manufactured and installed on a truck by the manufacturer of the equipment or its official representative (in which case documents or copies thereof confirming the representation must be submitted with the tender). Alternatively, the Purchaser may carry out the installation, provided that the Supplier covers all costs incurred by the Purchaser for such installation. Responsibility for the flawless operation of the entire equipment complex and for remedying any defects discovered during operation shall rest with the manufacturer of the equipment or its official representative who carried out the installation, or with the Purchaser in the case where the Purchaser performed the installation.</w:t>
            </w:r>
          </w:p>
        </w:tc>
        <w:tc>
          <w:tcPr>
            <w:tcW w:w="2126" w:type="dxa"/>
            <w:vAlign w:val="center"/>
          </w:tcPr>
          <w:p w14:paraId="3DC1CBCA"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6C4D348" w14:textId="66D2BDA2"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67EA2A79" w14:textId="5F0AF417" w:rsidR="007A62DE" w:rsidRPr="00396734" w:rsidRDefault="00B278FE" w:rsidP="00B278F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1524F295" w14:textId="77777777" w:rsidTr="00B33D01">
        <w:tc>
          <w:tcPr>
            <w:tcW w:w="9634" w:type="dxa"/>
            <w:gridSpan w:val="4"/>
          </w:tcPr>
          <w:p w14:paraId="62092D8A" w14:textId="4EEB3F97" w:rsidR="007A62DE" w:rsidRPr="00396734" w:rsidRDefault="007A62DE" w:rsidP="007A62DE">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2.  </w:t>
            </w:r>
            <w:r w:rsidR="0059122A" w:rsidRPr="00396734">
              <w:rPr>
                <w:rFonts w:ascii="Times New Roman" w:eastAsia="Times New Roman" w:hAnsi="Times New Roman" w:cs="Times New Roman"/>
                <w:b/>
                <w:sz w:val="22"/>
                <w:szCs w:val="22"/>
              </w:rPr>
              <w:t xml:space="preserve">SALT SPREADER </w:t>
            </w:r>
          </w:p>
        </w:tc>
      </w:tr>
      <w:tr w:rsidR="007A62DE" w:rsidRPr="00396734" w14:paraId="0AEEC5E8" w14:textId="77777777" w:rsidTr="00B33D01">
        <w:tc>
          <w:tcPr>
            <w:tcW w:w="959" w:type="dxa"/>
            <w:vAlign w:val="center"/>
          </w:tcPr>
          <w:p w14:paraId="457B03BD"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2.1.</w:t>
            </w:r>
          </w:p>
        </w:tc>
        <w:tc>
          <w:tcPr>
            <w:tcW w:w="2551" w:type="dxa"/>
            <w:vAlign w:val="center"/>
          </w:tcPr>
          <w:p w14:paraId="7304CCBC" w14:textId="77777777" w:rsidR="00EB59AD" w:rsidRPr="00396734" w:rsidRDefault="00EB59AD" w:rsidP="00EB59AD">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Purpose, adaptation</w:t>
            </w:r>
          </w:p>
          <w:p w14:paraId="1A2F46C7" w14:textId="77777777" w:rsidR="00EB59AD" w:rsidRPr="00396734" w:rsidRDefault="00EB59AD" w:rsidP="00EB59AD">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Type, make</w:t>
            </w:r>
          </w:p>
          <w:p w14:paraId="4339DCB2"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3998" w:type="dxa"/>
            <w:vAlign w:val="center"/>
          </w:tcPr>
          <w:p w14:paraId="4CD9920C" w14:textId="77777777" w:rsidR="00397A66" w:rsidRPr="00396734" w:rsidRDefault="00397A66" w:rsidP="00397A66">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Salt spreader </w:t>
            </w:r>
            <w:r w:rsidRPr="00396734">
              <w:rPr>
                <w:rFonts w:ascii="Times New Roman" w:eastAsia="Times New Roman" w:hAnsi="Times New Roman" w:cs="Times New Roman"/>
                <w:b/>
                <w:bCs/>
                <w:sz w:val="22"/>
                <w:szCs w:val="22"/>
              </w:rPr>
              <w:t>designed to be installed (mounted) and operated in a body of a 3-axle truck.</w:t>
            </w:r>
          </w:p>
          <w:p w14:paraId="32C7EFC1" w14:textId="1646D6F8" w:rsidR="00B4122B" w:rsidRPr="00396734" w:rsidRDefault="00B4122B" w:rsidP="00B4122B">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Designed for spreading, with or without moistening, salt, sand, gravel and fine crushed stone.</w:t>
            </w:r>
          </w:p>
          <w:p w14:paraId="3B4580D3" w14:textId="77777777" w:rsidR="00B4122B" w:rsidRPr="00396734" w:rsidRDefault="00B4122B" w:rsidP="00B4122B">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Must comply with the requirements of standard LST EN 15597-1:2020.</w:t>
            </w:r>
          </w:p>
          <w:p w14:paraId="12E64B97" w14:textId="665B495A" w:rsidR="007A62DE" w:rsidRPr="00396734" w:rsidRDefault="00B4122B"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The spreader must be a standard product manufactured by the manufacturer in series, not specially modified or adapted to the requirements formulated by the contracting authority, except for specific marking and safety requirements.</w:t>
            </w:r>
          </w:p>
        </w:tc>
        <w:tc>
          <w:tcPr>
            <w:tcW w:w="2126" w:type="dxa"/>
            <w:vAlign w:val="center"/>
          </w:tcPr>
          <w:p w14:paraId="64A62AC8"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7EE99DA" w14:textId="4EB3D95A"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07910A4E" w14:textId="432AAADC" w:rsidR="007A62DE" w:rsidRPr="00396734" w:rsidRDefault="00855FE4" w:rsidP="007A62DE">
            <w:pPr>
              <w:spacing w:after="0" w:line="240" w:lineRule="auto"/>
              <w:jc w:val="both"/>
              <w:rPr>
                <w:rFonts w:ascii="Times New Roman" w:eastAsia="Times New Roman" w:hAnsi="Times New Roman" w:cs="Times New Roman"/>
                <w:color w:val="000000"/>
                <w:sz w:val="22"/>
                <w:szCs w:val="22"/>
                <w:shd w:val="clear" w:color="auto" w:fill="C0C0C0"/>
              </w:rPr>
            </w:pPr>
            <w:r w:rsidRPr="00396734">
              <w:rPr>
                <w:rFonts w:ascii="Times New Roman" w:eastAsia="Times New Roman" w:hAnsi="Times New Roman" w:cs="Times New Roman"/>
                <w:b/>
                <w:bCs/>
                <w:i/>
                <w:iCs/>
                <w:color w:val="000000"/>
                <w:sz w:val="22"/>
                <w:szCs w:val="22"/>
              </w:rPr>
              <w:t xml:space="preserve">Exact spreader model </w:t>
            </w:r>
            <w:r w:rsidR="007A62DE" w:rsidRPr="00396734">
              <w:rPr>
                <w:rFonts w:ascii="Times New Roman" w:eastAsia="Times New Roman" w:hAnsi="Times New Roman" w:cs="Times New Roman"/>
                <w:b/>
                <w:bCs/>
                <w:i/>
                <w:iCs/>
                <w:color w:val="000000"/>
                <w:sz w:val="22"/>
                <w:szCs w:val="22"/>
              </w:rPr>
              <w:t>-</w:t>
            </w:r>
            <w:r w:rsidR="007A62DE" w:rsidRPr="00396734">
              <w:rPr>
                <w:rFonts w:ascii="Times New Roman" w:eastAsia="Times New Roman" w:hAnsi="Times New Roman" w:cs="Times New Roman"/>
                <w:color w:val="000000"/>
                <w:sz w:val="22"/>
                <w:szCs w:val="22"/>
              </w:rPr>
              <w:t xml:space="preserve"> </w:t>
            </w:r>
            <w:r w:rsidR="007A62DE" w:rsidRPr="00396734">
              <w:rPr>
                <w:rFonts w:ascii="Times New Roman" w:eastAsia="Times New Roman" w:hAnsi="Times New Roman" w:cs="Times New Roman"/>
                <w:color w:val="000000"/>
                <w:sz w:val="22"/>
                <w:szCs w:val="22"/>
                <w:shd w:val="clear" w:color="auto" w:fill="C0C0C0"/>
              </w:rPr>
              <w:t>_________.</w:t>
            </w:r>
          </w:p>
          <w:p w14:paraId="21EDA753" w14:textId="77777777" w:rsidR="00B278FE" w:rsidRPr="00396734" w:rsidRDefault="00B278FE" w:rsidP="00B278F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6244F819" w14:textId="424310F0" w:rsidR="007A62DE" w:rsidRPr="00396734" w:rsidRDefault="007A62DE" w:rsidP="007A62DE">
            <w:pPr>
              <w:spacing w:after="0" w:line="240" w:lineRule="auto"/>
              <w:jc w:val="both"/>
              <w:rPr>
                <w:rFonts w:ascii="Times New Roman" w:eastAsia="Times New Roman" w:hAnsi="Times New Roman" w:cs="Times New Roman"/>
                <w:b/>
                <w:sz w:val="22"/>
                <w:szCs w:val="22"/>
              </w:rPr>
            </w:pPr>
          </w:p>
        </w:tc>
      </w:tr>
      <w:tr w:rsidR="007A62DE" w:rsidRPr="00396734" w14:paraId="6F16803C" w14:textId="77777777" w:rsidTr="00B33D01">
        <w:tc>
          <w:tcPr>
            <w:tcW w:w="959" w:type="dxa"/>
            <w:vAlign w:val="center"/>
          </w:tcPr>
          <w:p w14:paraId="052AFB33"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2.1.1</w:t>
            </w:r>
          </w:p>
        </w:tc>
        <w:tc>
          <w:tcPr>
            <w:tcW w:w="2551" w:type="dxa"/>
            <w:vAlign w:val="center"/>
          </w:tcPr>
          <w:p w14:paraId="5CF3838E" w14:textId="39322B23" w:rsidR="007A62DE" w:rsidRPr="00396734" w:rsidRDefault="00855FE4"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Salt spreader drive unit </w:t>
            </w:r>
          </w:p>
        </w:tc>
        <w:tc>
          <w:tcPr>
            <w:tcW w:w="3998" w:type="dxa"/>
            <w:vAlign w:val="center"/>
          </w:tcPr>
          <w:p w14:paraId="5CC37D30" w14:textId="584E87E0" w:rsidR="00062C94" w:rsidRPr="00396734" w:rsidRDefault="00062C94" w:rsidP="00062C9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Autonomous internal combustion engine provided and installed by the manufacturer, and an autonomous hydraulic station.</w:t>
            </w:r>
          </w:p>
          <w:p w14:paraId="09CD42B1" w14:textId="52A67E77" w:rsidR="007A62DE" w:rsidRPr="00396734" w:rsidRDefault="00062C94" w:rsidP="00062C9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All operations related to the start-up and functioning of the autonomous engine and salt spreader are fully controlled from the control panel installed in the operator's workplace (cab).</w:t>
            </w:r>
          </w:p>
        </w:tc>
        <w:tc>
          <w:tcPr>
            <w:tcW w:w="2126" w:type="dxa"/>
            <w:vAlign w:val="center"/>
          </w:tcPr>
          <w:p w14:paraId="60459B15"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6D1CF8C" w14:textId="77777777" w:rsidR="005607DD" w:rsidRPr="00396734" w:rsidRDefault="005607DD" w:rsidP="00022872">
            <w:pPr>
              <w:spacing w:after="0" w:line="240" w:lineRule="auto"/>
              <w:jc w:val="both"/>
              <w:rPr>
                <w:rFonts w:ascii="Times New Roman" w:eastAsia="Times New Roman" w:hAnsi="Times New Roman" w:cs="Times New Roman"/>
                <w:b/>
                <w:bCs/>
                <w:sz w:val="22"/>
                <w:szCs w:val="22"/>
              </w:rPr>
            </w:pPr>
          </w:p>
          <w:p w14:paraId="46303A8A" w14:textId="296EFB6B" w:rsidR="007A62DE"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7A62DE" w:rsidRPr="00396734">
              <w:rPr>
                <w:rFonts w:ascii="Times New Roman" w:eastAsia="Times New Roman" w:hAnsi="Times New Roman" w:cs="Times New Roman"/>
                <w:i/>
                <w:iCs/>
                <w:sz w:val="22"/>
                <w:szCs w:val="22"/>
                <w:lang w:eastAsia="ar-SA"/>
              </w:rPr>
              <w:t xml:space="preserve">-    </w:t>
            </w:r>
            <w:r w:rsidR="007A62DE" w:rsidRPr="00396734">
              <w:rPr>
                <w:rFonts w:ascii="Times New Roman" w:eastAsia="Times New Roman" w:hAnsi="Times New Roman" w:cs="Times New Roman"/>
                <w:i/>
                <w:iCs/>
                <w:sz w:val="22"/>
                <w:szCs w:val="22"/>
                <w:shd w:val="clear" w:color="auto" w:fill="C0C0C0"/>
                <w:lang w:eastAsia="ar-SA"/>
              </w:rPr>
              <w:t>____</w:t>
            </w:r>
            <w:r w:rsidR="007A62DE" w:rsidRPr="00396734">
              <w:rPr>
                <w:rFonts w:ascii="Times New Roman" w:eastAsia="Times New Roman" w:hAnsi="Times New Roman" w:cs="Times New Roman"/>
                <w:i/>
                <w:iCs/>
                <w:sz w:val="22"/>
                <w:szCs w:val="22"/>
                <w:lang w:eastAsia="ar-SA"/>
              </w:rPr>
              <w:t xml:space="preserve"> (</w:t>
            </w:r>
            <w:r w:rsidR="00855FE4" w:rsidRPr="00396734">
              <w:rPr>
                <w:rFonts w:ascii="Times New Roman" w:eastAsia="Times New Roman" w:hAnsi="Times New Roman" w:cs="Times New Roman"/>
                <w:i/>
                <w:iCs/>
                <w:sz w:val="22"/>
                <w:szCs w:val="22"/>
                <w:lang w:eastAsia="ar-SA"/>
              </w:rPr>
              <w:t>unit model</w:t>
            </w:r>
            <w:r w:rsidR="007A62DE" w:rsidRPr="00396734">
              <w:rPr>
                <w:rFonts w:ascii="Times New Roman" w:eastAsia="Times New Roman" w:hAnsi="Times New Roman" w:cs="Times New Roman"/>
                <w:i/>
                <w:iCs/>
                <w:sz w:val="22"/>
                <w:szCs w:val="22"/>
                <w:lang w:eastAsia="ar-SA"/>
              </w:rPr>
              <w:t>)</w:t>
            </w:r>
          </w:p>
          <w:p w14:paraId="4342A73C" w14:textId="476E29C5" w:rsidR="007A62DE" w:rsidRPr="00396734" w:rsidRDefault="00B278F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5EF08BEA" w14:textId="77777777" w:rsidTr="00B33D01">
        <w:tc>
          <w:tcPr>
            <w:tcW w:w="959" w:type="dxa"/>
            <w:vAlign w:val="center"/>
          </w:tcPr>
          <w:p w14:paraId="4D427D06"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2.1.2</w:t>
            </w:r>
          </w:p>
        </w:tc>
        <w:tc>
          <w:tcPr>
            <w:tcW w:w="2551" w:type="dxa"/>
            <w:vAlign w:val="center"/>
          </w:tcPr>
          <w:p w14:paraId="0AC33982" w14:textId="392E414A" w:rsidR="007A62DE" w:rsidRPr="00396734" w:rsidRDefault="00826E02" w:rsidP="00826E02">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Parameters of an autonomous internal combustion engine</w:t>
            </w:r>
          </w:p>
        </w:tc>
        <w:tc>
          <w:tcPr>
            <w:tcW w:w="3998" w:type="dxa"/>
            <w:vAlign w:val="center"/>
          </w:tcPr>
          <w:p w14:paraId="01E0D898" w14:textId="4AE865EA" w:rsidR="00397A66" w:rsidRPr="00396734" w:rsidRDefault="00397A66" w:rsidP="00397A66">
            <w:pPr>
              <w:spacing w:after="0" w:line="240" w:lineRule="auto"/>
              <w:jc w:val="both"/>
              <w:rPr>
                <w:rFonts w:ascii="Times New Roman" w:eastAsia="Calibri" w:hAnsi="Times New Roman" w:cs="Times New Roman"/>
                <w:sz w:val="22"/>
                <w:szCs w:val="22"/>
              </w:rPr>
            </w:pPr>
            <w:r w:rsidRPr="00396734">
              <w:rPr>
                <w:rFonts w:ascii="Times New Roman" w:eastAsia="Calibri" w:hAnsi="Times New Roman" w:cs="Times New Roman"/>
                <w:sz w:val="22"/>
                <w:szCs w:val="22"/>
              </w:rPr>
              <w:t xml:space="preserve">Power: at least 14.0 kW / 19.0 </w:t>
            </w:r>
            <w:r w:rsidR="00DA7626" w:rsidRPr="00396734">
              <w:rPr>
                <w:rFonts w:ascii="Times New Roman" w:eastAsia="Calibri" w:hAnsi="Times New Roman" w:cs="Times New Roman"/>
                <w:sz w:val="22"/>
                <w:szCs w:val="22"/>
              </w:rPr>
              <w:t>HP</w:t>
            </w:r>
          </w:p>
          <w:p w14:paraId="29E1DFD0" w14:textId="77777777" w:rsidR="00397A66" w:rsidRPr="00396734" w:rsidRDefault="00397A66" w:rsidP="00397A66">
            <w:pPr>
              <w:spacing w:after="0" w:line="240" w:lineRule="auto"/>
              <w:jc w:val="both"/>
              <w:rPr>
                <w:rFonts w:ascii="Times New Roman" w:eastAsia="Calibri" w:hAnsi="Times New Roman" w:cs="Times New Roman"/>
                <w:sz w:val="22"/>
                <w:szCs w:val="22"/>
              </w:rPr>
            </w:pPr>
            <w:r w:rsidRPr="00396734">
              <w:rPr>
                <w:rFonts w:ascii="Times New Roman" w:eastAsia="Calibri" w:hAnsi="Times New Roman" w:cs="Times New Roman"/>
                <w:sz w:val="22"/>
                <w:szCs w:val="22"/>
              </w:rPr>
              <w:t>Fuel: diesel.</w:t>
            </w:r>
          </w:p>
          <w:p w14:paraId="64BCDD61" w14:textId="595408ED" w:rsidR="007A62DE" w:rsidRPr="00396734" w:rsidRDefault="00397A66" w:rsidP="00397A66">
            <w:pPr>
              <w:spacing w:after="0" w:line="240" w:lineRule="auto"/>
              <w:jc w:val="both"/>
              <w:rPr>
                <w:rFonts w:ascii="Times New Roman" w:eastAsia="Times New Roman" w:hAnsi="Times New Roman" w:cs="Times New Roman"/>
                <w:sz w:val="22"/>
                <w:szCs w:val="22"/>
              </w:rPr>
            </w:pPr>
            <w:r w:rsidRPr="00396734">
              <w:rPr>
                <w:rFonts w:ascii="Times New Roman" w:eastAsia="Calibri" w:hAnsi="Times New Roman" w:cs="Times New Roman"/>
                <w:sz w:val="22"/>
                <w:szCs w:val="22"/>
              </w:rPr>
              <w:t>Cooling type: liquid-cooled.</w:t>
            </w:r>
          </w:p>
        </w:tc>
        <w:tc>
          <w:tcPr>
            <w:tcW w:w="2126" w:type="dxa"/>
            <w:vAlign w:val="center"/>
          </w:tcPr>
          <w:p w14:paraId="63E7BD88"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C85C3D5" w14:textId="55C439BC"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72B683F0" w14:textId="2E4F7EE8" w:rsidR="007A62DE" w:rsidRPr="00396734" w:rsidRDefault="00B278F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_________ and </w:t>
            </w:r>
            <w:r w:rsidRPr="00396734">
              <w:rPr>
                <w:rFonts w:ascii="Times New Roman" w:eastAsia="Times New Roman" w:hAnsi="Times New Roman" w:cs="Times New Roman"/>
                <w:i/>
                <w:iCs/>
                <w:color w:val="000000"/>
                <w:sz w:val="22"/>
                <w:szCs w:val="22"/>
              </w:rPr>
              <w:lastRenderedPageBreak/>
              <w:t>page No ___________ or reference - ________.</w:t>
            </w:r>
          </w:p>
        </w:tc>
      </w:tr>
      <w:tr w:rsidR="007A62DE" w:rsidRPr="00396734" w14:paraId="305C5A9E" w14:textId="77777777" w:rsidTr="00B33D01">
        <w:trPr>
          <w:trHeight w:val="267"/>
        </w:trPr>
        <w:tc>
          <w:tcPr>
            <w:tcW w:w="959" w:type="dxa"/>
            <w:vAlign w:val="center"/>
          </w:tcPr>
          <w:p w14:paraId="4D34886B"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2.2.</w:t>
            </w:r>
          </w:p>
        </w:tc>
        <w:tc>
          <w:tcPr>
            <w:tcW w:w="2551" w:type="dxa"/>
          </w:tcPr>
          <w:p w14:paraId="736246BC" w14:textId="449901EE" w:rsidR="007A62DE" w:rsidRPr="00396734" w:rsidRDefault="00062C94"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Quick connection and activation system for the hydraulic and electrical systems of the salt spreader.</w:t>
            </w:r>
          </w:p>
        </w:tc>
        <w:tc>
          <w:tcPr>
            <w:tcW w:w="3998" w:type="dxa"/>
            <w:vAlign w:val="center"/>
          </w:tcPr>
          <w:p w14:paraId="1C40A0A5" w14:textId="0C6B3126" w:rsidR="007A62DE" w:rsidRPr="00396734" w:rsidRDefault="00AA1218"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necessary electrical and hydraulic connections must be provided and installed by the manufacturer and marked accordingly.</w:t>
            </w:r>
          </w:p>
        </w:tc>
        <w:tc>
          <w:tcPr>
            <w:tcW w:w="2126" w:type="dxa"/>
            <w:vAlign w:val="center"/>
          </w:tcPr>
          <w:p w14:paraId="72D98EDA"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65FA7A4" w14:textId="4C5EFB3F"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4EAF2647" w14:textId="5A6E3507" w:rsidR="007A62DE" w:rsidRPr="00396734" w:rsidRDefault="00B278F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34187851" w14:textId="77777777" w:rsidTr="00B33D01">
        <w:tc>
          <w:tcPr>
            <w:tcW w:w="959" w:type="dxa"/>
            <w:vAlign w:val="center"/>
          </w:tcPr>
          <w:p w14:paraId="620D3DA8"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2.3.</w:t>
            </w:r>
          </w:p>
        </w:tc>
        <w:tc>
          <w:tcPr>
            <w:tcW w:w="2551" w:type="dxa"/>
            <w:vAlign w:val="center"/>
          </w:tcPr>
          <w:p w14:paraId="31034334" w14:textId="2079B8F1"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Installation of the salt spreader on a vehicle.</w:t>
            </w:r>
          </w:p>
        </w:tc>
        <w:tc>
          <w:tcPr>
            <w:tcW w:w="3998" w:type="dxa"/>
            <w:vAlign w:val="center"/>
          </w:tcPr>
          <w:p w14:paraId="64A916AE" w14:textId="1E881E07" w:rsidR="00AA1218" w:rsidRPr="00396734" w:rsidRDefault="00AA1218" w:rsidP="00AA121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spreader must have a quick loading (mounting)/unloading system for loading/unloading onto/from a self-propelled truck body (RO-RO or equivalent</w:t>
            </w:r>
            <w:r w:rsidR="002011CB" w:rsidRPr="00396734">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 xml:space="preserve">  loading and unloading of the spreader is carried out without external assistance and without the use of additional self-propelled lifting equipment.</w:t>
            </w:r>
          </w:p>
          <w:p w14:paraId="61047DC1" w14:textId="4ABCE270" w:rsidR="007A62DE" w:rsidRPr="00396734" w:rsidRDefault="00AA1218"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metal structure of the quick loading (installation)/</w:t>
            </w:r>
            <w:r w:rsidR="00297EF4" w:rsidRPr="00396734">
              <w:rPr>
                <w:rFonts w:ascii="Times New Roman" w:eastAsia="Times New Roman" w:hAnsi="Times New Roman" w:cs="Times New Roman"/>
                <w:sz w:val="22"/>
                <w:szCs w:val="22"/>
              </w:rPr>
              <w:t>unloading and</w:t>
            </w:r>
            <w:r w:rsidRPr="00396734">
              <w:rPr>
                <w:rFonts w:ascii="Times New Roman" w:eastAsia="Times New Roman" w:hAnsi="Times New Roman" w:cs="Times New Roman"/>
                <w:sz w:val="22"/>
                <w:szCs w:val="22"/>
              </w:rPr>
              <w:t xml:space="preserve"> storage system must ensure safe, long-term and stable storage of the spreader (including partially loaded spreading material and/or partially filled </w:t>
            </w:r>
            <w:r w:rsidR="007A024F" w:rsidRPr="00396734">
              <w:rPr>
                <w:rFonts w:ascii="Times New Roman" w:eastAsia="Times New Roman" w:hAnsi="Times New Roman" w:cs="Times New Roman"/>
                <w:sz w:val="22"/>
                <w:szCs w:val="22"/>
              </w:rPr>
              <w:t xml:space="preserve">with salt </w:t>
            </w:r>
            <w:r w:rsidRPr="00396734">
              <w:rPr>
                <w:rFonts w:ascii="Times New Roman" w:eastAsia="Times New Roman" w:hAnsi="Times New Roman" w:cs="Times New Roman"/>
                <w:sz w:val="22"/>
                <w:szCs w:val="22"/>
              </w:rPr>
              <w:t>solution).</w:t>
            </w:r>
          </w:p>
        </w:tc>
        <w:tc>
          <w:tcPr>
            <w:tcW w:w="2126" w:type="dxa"/>
            <w:vAlign w:val="center"/>
          </w:tcPr>
          <w:p w14:paraId="7ECA1714"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4593746" w14:textId="1F4A41C6"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6DAA29F4" w14:textId="04F6A1EC" w:rsidR="007A62DE" w:rsidRPr="00396734" w:rsidRDefault="00B278F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58DACF6F" w14:textId="77777777" w:rsidTr="00B33D01">
        <w:tc>
          <w:tcPr>
            <w:tcW w:w="959" w:type="dxa"/>
            <w:vAlign w:val="center"/>
          </w:tcPr>
          <w:p w14:paraId="29CC8CE0"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2.4.</w:t>
            </w:r>
          </w:p>
        </w:tc>
        <w:tc>
          <w:tcPr>
            <w:tcW w:w="2551" w:type="dxa"/>
            <w:vAlign w:val="center"/>
          </w:tcPr>
          <w:p w14:paraId="274531DC" w14:textId="5656E57B"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Upper overall dimension of the spreader</w:t>
            </w:r>
            <w:r w:rsidR="007A62DE" w:rsidRPr="00396734">
              <w:rPr>
                <w:rFonts w:ascii="Times New Roman" w:eastAsia="Times New Roman" w:hAnsi="Times New Roman" w:cs="Times New Roman"/>
                <w:sz w:val="22"/>
                <w:szCs w:val="22"/>
              </w:rPr>
              <w:t xml:space="preserve">. </w:t>
            </w:r>
          </w:p>
        </w:tc>
        <w:tc>
          <w:tcPr>
            <w:tcW w:w="3998" w:type="dxa"/>
            <w:vAlign w:val="center"/>
          </w:tcPr>
          <w:p w14:paraId="24969F83" w14:textId="24F88294" w:rsidR="007A62DE" w:rsidRPr="00396734" w:rsidRDefault="00AA1218"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w:t>
            </w:r>
            <w:r w:rsidR="00B35B46" w:rsidRPr="00396734">
              <w:rPr>
                <w:rFonts w:ascii="Times New Roman" w:eastAsia="Times New Roman" w:hAnsi="Times New Roman" w:cs="Times New Roman"/>
                <w:sz w:val="22"/>
                <w:szCs w:val="22"/>
              </w:rPr>
              <w:t xml:space="preserve">top </w:t>
            </w:r>
            <w:r w:rsidRPr="00396734">
              <w:rPr>
                <w:rFonts w:ascii="Times New Roman" w:eastAsia="Times New Roman" w:hAnsi="Times New Roman" w:cs="Times New Roman"/>
                <w:sz w:val="22"/>
                <w:szCs w:val="22"/>
              </w:rPr>
              <w:t>height of the spreader mounted on the body of a truck from the bottom of the body shall not exceed 2300 mm.</w:t>
            </w:r>
          </w:p>
        </w:tc>
        <w:tc>
          <w:tcPr>
            <w:tcW w:w="2126" w:type="dxa"/>
            <w:vAlign w:val="center"/>
          </w:tcPr>
          <w:p w14:paraId="1DBD1D21"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20BF8A03" w14:textId="77777777" w:rsidR="005607DD" w:rsidRPr="00396734" w:rsidRDefault="005607DD" w:rsidP="00022872">
            <w:pPr>
              <w:spacing w:after="0" w:line="240" w:lineRule="auto"/>
              <w:jc w:val="both"/>
              <w:rPr>
                <w:rFonts w:ascii="Times New Roman" w:eastAsia="Times New Roman" w:hAnsi="Times New Roman" w:cs="Times New Roman"/>
                <w:b/>
                <w:bCs/>
                <w:sz w:val="22"/>
                <w:szCs w:val="22"/>
              </w:rPr>
            </w:pPr>
          </w:p>
          <w:p w14:paraId="7B133F05" w14:textId="2C65A053" w:rsidR="00022872"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548A4DE3" w14:textId="5EFFFDEC" w:rsidR="007A62DE" w:rsidRPr="00396734" w:rsidRDefault="007A62DE" w:rsidP="007A62DE">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shd w:val="clear" w:color="auto" w:fill="C0C0C0"/>
                <w:lang w:eastAsia="ar-SA"/>
              </w:rPr>
              <w:t>____</w:t>
            </w:r>
            <w:r w:rsidRPr="00396734">
              <w:rPr>
                <w:rFonts w:ascii="Times New Roman" w:eastAsia="Times New Roman" w:hAnsi="Times New Roman" w:cs="Times New Roman"/>
                <w:i/>
                <w:iCs/>
                <w:sz w:val="22"/>
                <w:szCs w:val="22"/>
                <w:lang w:eastAsia="ar-SA"/>
              </w:rPr>
              <w:t xml:space="preserve"> mm.</w:t>
            </w:r>
          </w:p>
        </w:tc>
      </w:tr>
      <w:tr w:rsidR="007A62DE" w:rsidRPr="00396734" w14:paraId="4359BBB5" w14:textId="77777777" w:rsidTr="00B33D01">
        <w:tc>
          <w:tcPr>
            <w:tcW w:w="959" w:type="dxa"/>
            <w:vAlign w:val="center"/>
          </w:tcPr>
          <w:p w14:paraId="5D54CA96"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2.5.</w:t>
            </w:r>
          </w:p>
        </w:tc>
        <w:tc>
          <w:tcPr>
            <w:tcW w:w="2551" w:type="dxa"/>
          </w:tcPr>
          <w:p w14:paraId="18ECC099" w14:textId="551E059D" w:rsidR="007A62DE" w:rsidRPr="00396734" w:rsidRDefault="00826E02" w:rsidP="007A62DE">
            <w:pPr>
              <w:spacing w:before="240"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Weight of the spreader with all integral equipment.</w:t>
            </w:r>
          </w:p>
        </w:tc>
        <w:tc>
          <w:tcPr>
            <w:tcW w:w="3998" w:type="dxa"/>
            <w:vAlign w:val="center"/>
          </w:tcPr>
          <w:p w14:paraId="37EA1714"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2 300 – 3 000 kg </w:t>
            </w:r>
          </w:p>
          <w:p w14:paraId="2D179E40" w14:textId="77777777" w:rsidR="006052DD" w:rsidRPr="00396734" w:rsidRDefault="006052DD" w:rsidP="007A62DE">
            <w:pPr>
              <w:spacing w:after="0" w:line="240" w:lineRule="auto"/>
              <w:jc w:val="both"/>
              <w:rPr>
                <w:rFonts w:ascii="Times New Roman" w:eastAsia="Times New Roman" w:hAnsi="Times New Roman" w:cs="Times New Roman"/>
                <w:sz w:val="22"/>
                <w:szCs w:val="22"/>
              </w:rPr>
            </w:pPr>
          </w:p>
          <w:p w14:paraId="7C2C2D31" w14:textId="77777777" w:rsidR="006052DD" w:rsidRPr="00396734" w:rsidRDefault="006052DD" w:rsidP="007A62DE">
            <w:pPr>
              <w:spacing w:after="0" w:line="240" w:lineRule="auto"/>
              <w:jc w:val="both"/>
              <w:rPr>
                <w:rFonts w:ascii="Times New Roman" w:eastAsia="Times New Roman" w:hAnsi="Times New Roman" w:cs="Times New Roman"/>
                <w:sz w:val="22"/>
                <w:szCs w:val="22"/>
              </w:rPr>
            </w:pPr>
          </w:p>
          <w:p w14:paraId="275D6E9C" w14:textId="77777777" w:rsidR="006052DD" w:rsidRPr="00396734" w:rsidRDefault="006052DD" w:rsidP="007A62DE">
            <w:pPr>
              <w:spacing w:after="0" w:line="240" w:lineRule="auto"/>
              <w:jc w:val="both"/>
              <w:rPr>
                <w:rFonts w:ascii="Times New Roman" w:eastAsia="Times New Roman" w:hAnsi="Times New Roman" w:cs="Times New Roman"/>
                <w:sz w:val="22"/>
                <w:szCs w:val="22"/>
              </w:rPr>
            </w:pPr>
          </w:p>
          <w:p w14:paraId="497765CB" w14:textId="77777777" w:rsidR="006052DD" w:rsidRPr="00396734" w:rsidRDefault="006052DD" w:rsidP="007A62DE">
            <w:pPr>
              <w:spacing w:after="0" w:line="240" w:lineRule="auto"/>
              <w:jc w:val="both"/>
              <w:rPr>
                <w:rFonts w:ascii="Times New Roman" w:eastAsia="Times New Roman" w:hAnsi="Times New Roman" w:cs="Times New Roman"/>
                <w:sz w:val="22"/>
                <w:szCs w:val="22"/>
              </w:rPr>
            </w:pPr>
          </w:p>
          <w:p w14:paraId="1382E006" w14:textId="77777777" w:rsidR="006052DD" w:rsidRPr="00396734" w:rsidRDefault="006052DD" w:rsidP="007A62DE">
            <w:pPr>
              <w:spacing w:after="0" w:line="240" w:lineRule="auto"/>
              <w:jc w:val="both"/>
              <w:rPr>
                <w:rFonts w:ascii="Times New Roman" w:eastAsia="Times New Roman" w:hAnsi="Times New Roman" w:cs="Times New Roman"/>
                <w:sz w:val="22"/>
                <w:szCs w:val="22"/>
              </w:rPr>
            </w:pPr>
          </w:p>
          <w:p w14:paraId="05C04A44" w14:textId="77777777" w:rsidR="006052DD" w:rsidRPr="00396734" w:rsidRDefault="006052DD" w:rsidP="007A62DE">
            <w:pPr>
              <w:spacing w:after="0" w:line="240" w:lineRule="auto"/>
              <w:jc w:val="both"/>
              <w:rPr>
                <w:rFonts w:ascii="Times New Roman" w:eastAsia="Times New Roman" w:hAnsi="Times New Roman" w:cs="Times New Roman"/>
                <w:sz w:val="22"/>
                <w:szCs w:val="22"/>
              </w:rPr>
            </w:pPr>
          </w:p>
          <w:p w14:paraId="09B03AB0" w14:textId="77777777" w:rsidR="006052DD" w:rsidRPr="00396734" w:rsidRDefault="006052DD" w:rsidP="007A62DE">
            <w:pPr>
              <w:spacing w:after="0" w:line="240" w:lineRule="auto"/>
              <w:jc w:val="both"/>
              <w:rPr>
                <w:rFonts w:ascii="Times New Roman" w:eastAsia="Times New Roman" w:hAnsi="Times New Roman" w:cs="Times New Roman"/>
                <w:sz w:val="22"/>
                <w:szCs w:val="22"/>
              </w:rPr>
            </w:pPr>
          </w:p>
          <w:p w14:paraId="40EB89B5" w14:textId="77777777" w:rsidR="006052DD" w:rsidRPr="00396734" w:rsidRDefault="006052DD" w:rsidP="007A62DE">
            <w:pPr>
              <w:spacing w:after="0" w:line="240" w:lineRule="auto"/>
              <w:jc w:val="both"/>
              <w:rPr>
                <w:rFonts w:ascii="Times New Roman" w:eastAsia="Times New Roman" w:hAnsi="Times New Roman" w:cs="Times New Roman"/>
                <w:sz w:val="22"/>
                <w:szCs w:val="22"/>
              </w:rPr>
            </w:pPr>
          </w:p>
          <w:p w14:paraId="7A3FCF92" w14:textId="77777777" w:rsidR="006052DD" w:rsidRPr="00396734" w:rsidRDefault="006052DD" w:rsidP="007A62DE">
            <w:pPr>
              <w:spacing w:after="0" w:line="240" w:lineRule="auto"/>
              <w:jc w:val="both"/>
              <w:rPr>
                <w:rFonts w:ascii="Times New Roman" w:eastAsia="Times New Roman" w:hAnsi="Times New Roman" w:cs="Times New Roman"/>
                <w:sz w:val="22"/>
                <w:szCs w:val="22"/>
              </w:rPr>
            </w:pPr>
          </w:p>
          <w:p w14:paraId="606621A2" w14:textId="4EC8E672" w:rsidR="006052DD" w:rsidRPr="00396734" w:rsidRDefault="006052DD" w:rsidP="007A62DE">
            <w:pPr>
              <w:spacing w:after="0" w:line="240" w:lineRule="auto"/>
              <w:jc w:val="both"/>
              <w:rPr>
                <w:rFonts w:ascii="Times New Roman" w:eastAsia="Times New Roman" w:hAnsi="Times New Roman" w:cs="Times New Roman"/>
                <w:sz w:val="22"/>
                <w:szCs w:val="22"/>
              </w:rPr>
            </w:pPr>
          </w:p>
        </w:tc>
        <w:tc>
          <w:tcPr>
            <w:tcW w:w="2126" w:type="dxa"/>
            <w:vAlign w:val="center"/>
          </w:tcPr>
          <w:p w14:paraId="72D3389B"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C701F31" w14:textId="77777777" w:rsidR="005607DD" w:rsidRPr="00396734" w:rsidRDefault="005607DD" w:rsidP="00022872">
            <w:pPr>
              <w:spacing w:after="0" w:line="240" w:lineRule="auto"/>
              <w:jc w:val="both"/>
              <w:rPr>
                <w:rFonts w:ascii="Times New Roman" w:eastAsia="Times New Roman" w:hAnsi="Times New Roman" w:cs="Times New Roman"/>
                <w:b/>
                <w:bCs/>
                <w:sz w:val="22"/>
                <w:szCs w:val="22"/>
              </w:rPr>
            </w:pPr>
          </w:p>
          <w:p w14:paraId="2C2F754A" w14:textId="33B36FC6" w:rsidR="00022872"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30249EA5" w14:textId="51C44D38" w:rsidR="007A62DE" w:rsidRPr="00396734" w:rsidRDefault="007A62DE"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shd w:val="clear" w:color="auto" w:fill="C0C0C0"/>
                <w:lang w:eastAsia="ar-SA"/>
              </w:rPr>
              <w:t>____</w:t>
            </w:r>
            <w:r w:rsidRPr="00396734">
              <w:rPr>
                <w:rFonts w:ascii="Times New Roman" w:eastAsia="Times New Roman" w:hAnsi="Times New Roman" w:cs="Times New Roman"/>
                <w:i/>
                <w:iCs/>
                <w:sz w:val="22"/>
                <w:szCs w:val="22"/>
                <w:lang w:eastAsia="ar-SA"/>
              </w:rPr>
              <w:t xml:space="preserve"> kg.</w:t>
            </w:r>
          </w:p>
          <w:p w14:paraId="07E6FBE2" w14:textId="5EFC39B1" w:rsidR="007A62DE" w:rsidRPr="00396734" w:rsidRDefault="00B278F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68AE4CA8" w14:textId="77777777" w:rsidTr="00B33D01">
        <w:tc>
          <w:tcPr>
            <w:tcW w:w="959" w:type="dxa"/>
            <w:vAlign w:val="center"/>
          </w:tcPr>
          <w:p w14:paraId="6482E7D7"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2.6.</w:t>
            </w:r>
          </w:p>
        </w:tc>
        <w:tc>
          <w:tcPr>
            <w:tcW w:w="2551" w:type="dxa"/>
            <w:vAlign w:val="center"/>
          </w:tcPr>
          <w:p w14:paraId="0D052230" w14:textId="4184F900"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Spreader testing, adjustment, calibration</w:t>
            </w:r>
          </w:p>
        </w:tc>
        <w:tc>
          <w:tcPr>
            <w:tcW w:w="3998" w:type="dxa"/>
            <w:vAlign w:val="center"/>
          </w:tcPr>
          <w:p w14:paraId="18FD4150" w14:textId="2A8D32E8" w:rsidR="007A62DE" w:rsidRPr="00396734" w:rsidRDefault="007C46AB" w:rsidP="007C46AB">
            <w:pPr>
              <w:spacing w:after="0" w:line="240" w:lineRule="auto"/>
              <w:ind w:right="37"/>
              <w:jc w:val="both"/>
              <w:rPr>
                <w:rFonts w:ascii="Times New Roman" w:eastAsia="Times New Roman" w:hAnsi="Times New Roman" w:cs="Times New Roman"/>
                <w:i/>
                <w:iCs/>
                <w:sz w:val="22"/>
                <w:szCs w:val="22"/>
              </w:rPr>
            </w:pPr>
            <w:r w:rsidRPr="00396734">
              <w:rPr>
                <w:rFonts w:ascii="Times New Roman" w:eastAsia="Times New Roman" w:hAnsi="Times New Roman" w:cs="Times New Roman"/>
                <w:sz w:val="22"/>
                <w:szCs w:val="22"/>
              </w:rPr>
              <w:t xml:space="preserve">No later than on the day of delivery of the Item to the Purchaser, the salt spreader installed in the body of the truck must be tested, adjusted, calibrated, and a calibration/verification document certified by the Supplier or its authorised representative must be submitted, indicating the actual amount of material </w:t>
            </w:r>
            <w:r w:rsidRPr="00396734">
              <w:rPr>
                <w:rFonts w:ascii="Times New Roman" w:eastAsia="Times New Roman" w:hAnsi="Times New Roman" w:cs="Times New Roman"/>
                <w:sz w:val="22"/>
                <w:szCs w:val="22"/>
              </w:rPr>
              <w:lastRenderedPageBreak/>
              <w:t xml:space="preserve">spread in various operating modes. calibration of the salt spreader installed in the truck body must be performed, and a calibration/verification document certified by the Supplier or its authorised representative must be submitted, indicating the actual quantities of material spread in various operating modes. All necessary work shall be performed at the Supplier's expense, </w:t>
            </w:r>
            <w:r w:rsidRPr="00396734">
              <w:rPr>
                <w:rFonts w:ascii="Times New Roman" w:eastAsia="Times New Roman" w:hAnsi="Times New Roman" w:cs="Times New Roman"/>
                <w:i/>
                <w:iCs/>
                <w:sz w:val="22"/>
                <w:szCs w:val="22"/>
              </w:rPr>
              <w:t>except for the amount of salt, sand-salt mixture, salt solution required for testing and calibration, and the loading of materials into the spreader.</w:t>
            </w:r>
          </w:p>
        </w:tc>
        <w:tc>
          <w:tcPr>
            <w:tcW w:w="2126" w:type="dxa"/>
            <w:vAlign w:val="center"/>
          </w:tcPr>
          <w:p w14:paraId="0CA3A8D4"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3780F11A" w14:textId="77777777" w:rsidR="007A62DE" w:rsidRPr="00396734" w:rsidRDefault="007A62DE" w:rsidP="007A62DE">
            <w:pPr>
              <w:spacing w:after="0" w:line="240" w:lineRule="auto"/>
              <w:ind w:right="-108"/>
              <w:jc w:val="both"/>
              <w:rPr>
                <w:rFonts w:ascii="Times New Roman" w:eastAsia="Times New Roman" w:hAnsi="Times New Roman" w:cs="Times New Roman"/>
                <w:sz w:val="22"/>
                <w:szCs w:val="22"/>
              </w:rPr>
            </w:pPr>
          </w:p>
        </w:tc>
      </w:tr>
      <w:tr w:rsidR="007A62DE" w:rsidRPr="00396734" w14:paraId="33D768A5" w14:textId="77777777" w:rsidTr="00B33D01">
        <w:tc>
          <w:tcPr>
            <w:tcW w:w="9634" w:type="dxa"/>
            <w:gridSpan w:val="4"/>
            <w:vAlign w:val="center"/>
          </w:tcPr>
          <w:p w14:paraId="01BFBD8D" w14:textId="0FA4BF8F" w:rsidR="007A62DE" w:rsidRPr="00396734" w:rsidRDefault="007A62DE" w:rsidP="007A62DE">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Materials hopper </w:t>
            </w:r>
          </w:p>
        </w:tc>
      </w:tr>
      <w:tr w:rsidR="007A62DE" w:rsidRPr="00396734" w14:paraId="16C7EC1A" w14:textId="77777777" w:rsidTr="00B33D01">
        <w:tc>
          <w:tcPr>
            <w:tcW w:w="959" w:type="dxa"/>
            <w:vAlign w:val="center"/>
          </w:tcPr>
          <w:p w14:paraId="69D6520A"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2.7.</w:t>
            </w:r>
          </w:p>
        </w:tc>
        <w:tc>
          <w:tcPr>
            <w:tcW w:w="2551" w:type="dxa"/>
            <w:vAlign w:val="center"/>
          </w:tcPr>
          <w:p w14:paraId="5E164124" w14:textId="0F3217F2"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Materials hopper and structural frame</w:t>
            </w:r>
          </w:p>
        </w:tc>
        <w:tc>
          <w:tcPr>
            <w:tcW w:w="3998" w:type="dxa"/>
            <w:vAlign w:val="center"/>
          </w:tcPr>
          <w:p w14:paraId="595C57D5" w14:textId="77777777"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materials hopper is made of steel sheets no thinner than 3 mm, and profiled square and rectangular pipes with a wall thickness of at least 3 mm are used for the frame structure.</w:t>
            </w:r>
          </w:p>
          <w:p w14:paraId="76998894" w14:textId="71EF2D3E" w:rsidR="007A62DE"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entire structure is coated with an anti-corrosion coating and painted or made of </w:t>
            </w:r>
            <w:r w:rsidR="00F87F05" w:rsidRPr="00396734">
              <w:rPr>
                <w:rFonts w:ascii="Times New Roman" w:eastAsia="Times New Roman" w:hAnsi="Times New Roman" w:cs="Times New Roman"/>
                <w:sz w:val="22"/>
                <w:szCs w:val="22"/>
                <w:lang w:eastAsia="en-US"/>
              </w:rPr>
              <w:t>stainless-steel</w:t>
            </w:r>
            <w:r w:rsidRPr="00396734">
              <w:rPr>
                <w:rFonts w:ascii="Times New Roman" w:eastAsia="Times New Roman" w:hAnsi="Times New Roman" w:cs="Times New Roman"/>
                <w:sz w:val="22"/>
                <w:szCs w:val="22"/>
              </w:rPr>
              <w:t>. The surface painting process must be carried out in accordance with the requirements of ISO 8501-1. The total thickness of the coating (anti-corrosion coating and paint layer) is not less than 180 µm. The colo</w:t>
            </w:r>
            <w:r w:rsidR="00F87F05" w:rsidRPr="00396734">
              <w:rPr>
                <w:rFonts w:ascii="Times New Roman" w:eastAsia="Times New Roman" w:hAnsi="Times New Roman" w:cs="Times New Roman"/>
                <w:sz w:val="22"/>
                <w:szCs w:val="22"/>
              </w:rPr>
              <w:t>u</w:t>
            </w:r>
            <w:r w:rsidRPr="00396734">
              <w:rPr>
                <w:rFonts w:ascii="Times New Roman" w:eastAsia="Times New Roman" w:hAnsi="Times New Roman" w:cs="Times New Roman"/>
                <w:sz w:val="22"/>
                <w:szCs w:val="22"/>
              </w:rPr>
              <w:t xml:space="preserve">r shall be orange (RAL 2004), grey (Pantone 7544C) or the </w:t>
            </w:r>
            <w:r w:rsidR="007F1ACB" w:rsidRPr="00396734">
              <w:rPr>
                <w:rFonts w:ascii="Times New Roman" w:eastAsia="Times New Roman" w:hAnsi="Times New Roman" w:cs="Times New Roman"/>
                <w:sz w:val="22"/>
                <w:szCs w:val="22"/>
              </w:rPr>
              <w:t>manufacturer’s</w:t>
            </w:r>
            <w:r w:rsidRPr="00396734">
              <w:rPr>
                <w:rFonts w:ascii="Times New Roman" w:eastAsia="Times New Roman" w:hAnsi="Times New Roman" w:cs="Times New Roman"/>
                <w:sz w:val="22"/>
                <w:szCs w:val="22"/>
              </w:rPr>
              <w:t xml:space="preserve"> specified default (representative) colour for a specific group of equipment. </w:t>
            </w:r>
          </w:p>
        </w:tc>
        <w:tc>
          <w:tcPr>
            <w:tcW w:w="2126" w:type="dxa"/>
            <w:vAlign w:val="center"/>
          </w:tcPr>
          <w:p w14:paraId="3547C3C2"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B198541" w14:textId="29E4456A"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1D1A199C" w14:textId="515F7108" w:rsidR="007A62DE" w:rsidRPr="00396734" w:rsidRDefault="005C7A3D" w:rsidP="007A62DE">
            <w:pPr>
              <w:spacing w:after="0" w:line="240" w:lineRule="auto"/>
              <w:jc w:val="both"/>
              <w:rPr>
                <w:rFonts w:ascii="Times New Roman" w:eastAsia="Times New Roman" w:hAnsi="Times New Roman" w:cs="Times New Roman"/>
                <w:b/>
                <w:bCs/>
                <w:i/>
                <w:iCs/>
                <w:sz w:val="22"/>
                <w:szCs w:val="22"/>
                <w:lang w:eastAsia="ar-SA"/>
              </w:rPr>
            </w:pPr>
            <w:r w:rsidRPr="00396734">
              <w:rPr>
                <w:rFonts w:ascii="Times New Roman" w:eastAsia="Times New Roman" w:hAnsi="Times New Roman" w:cs="Times New Roman"/>
                <w:b/>
                <w:bCs/>
                <w:i/>
                <w:iCs/>
                <w:sz w:val="22"/>
                <w:szCs w:val="22"/>
                <w:lang w:eastAsia="ar-SA"/>
              </w:rPr>
              <w:t xml:space="preserve">Proposed material, its thickness, and colour </w:t>
            </w:r>
            <w:r w:rsidR="007A62DE" w:rsidRPr="00396734">
              <w:rPr>
                <w:rFonts w:ascii="Times New Roman" w:eastAsia="Times New Roman" w:hAnsi="Times New Roman" w:cs="Times New Roman"/>
                <w:i/>
                <w:iCs/>
                <w:sz w:val="22"/>
                <w:szCs w:val="22"/>
                <w:lang w:eastAsia="ar-SA"/>
              </w:rPr>
              <w:t xml:space="preserve">-         </w:t>
            </w:r>
            <w:r w:rsidR="007A62DE" w:rsidRPr="00396734">
              <w:rPr>
                <w:rFonts w:ascii="Times New Roman" w:eastAsia="Times New Roman" w:hAnsi="Times New Roman" w:cs="Times New Roman"/>
                <w:i/>
                <w:iCs/>
                <w:sz w:val="22"/>
                <w:szCs w:val="22"/>
                <w:shd w:val="clear" w:color="auto" w:fill="C0C0C0"/>
                <w:lang w:eastAsia="ar-SA"/>
              </w:rPr>
              <w:t>_____.</w:t>
            </w:r>
          </w:p>
          <w:p w14:paraId="0D55270E" w14:textId="7B572533" w:rsidR="007A62DE" w:rsidRPr="00396734" w:rsidRDefault="00B278F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489164A3" w14:textId="77777777" w:rsidTr="00B33D01">
        <w:tc>
          <w:tcPr>
            <w:tcW w:w="959" w:type="dxa"/>
            <w:vAlign w:val="center"/>
          </w:tcPr>
          <w:p w14:paraId="0EB954C6" w14:textId="77777777" w:rsidR="007A62DE" w:rsidRPr="00396734" w:rsidRDefault="007A62DE" w:rsidP="007A62DE">
            <w:pPr>
              <w:spacing w:before="240" w:after="24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2.8.</w:t>
            </w:r>
          </w:p>
        </w:tc>
        <w:tc>
          <w:tcPr>
            <w:tcW w:w="2551" w:type="dxa"/>
          </w:tcPr>
          <w:p w14:paraId="76F5F3A9" w14:textId="3E97F649" w:rsidR="007A62DE" w:rsidRPr="00396734" w:rsidRDefault="00826E02" w:rsidP="007A62DE">
            <w:pPr>
              <w:spacing w:before="240" w:after="24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Hopper capacity </w:t>
            </w:r>
          </w:p>
          <w:p w14:paraId="5491A263" w14:textId="77777777" w:rsidR="007A62DE" w:rsidRPr="00396734" w:rsidRDefault="007A62DE" w:rsidP="007A62DE">
            <w:pPr>
              <w:spacing w:before="240" w:after="240" w:line="240" w:lineRule="auto"/>
              <w:jc w:val="both"/>
              <w:rPr>
                <w:rFonts w:ascii="Times New Roman" w:eastAsia="Times New Roman" w:hAnsi="Times New Roman" w:cs="Times New Roman"/>
                <w:sz w:val="22"/>
                <w:szCs w:val="22"/>
              </w:rPr>
            </w:pPr>
          </w:p>
        </w:tc>
        <w:tc>
          <w:tcPr>
            <w:tcW w:w="3998" w:type="dxa"/>
            <w:vAlign w:val="center"/>
          </w:tcPr>
          <w:p w14:paraId="720FA3E0" w14:textId="539A5397" w:rsidR="007A62DE" w:rsidRPr="00396734" w:rsidRDefault="002060C3" w:rsidP="007A62DE">
            <w:pPr>
              <w:spacing w:after="0" w:line="240" w:lineRule="auto"/>
              <w:jc w:val="both"/>
              <w:rPr>
                <w:rFonts w:ascii="Times New Roman" w:eastAsia="Times New Roman" w:hAnsi="Times New Roman" w:cs="Times New Roman"/>
                <w:sz w:val="22"/>
                <w:szCs w:val="22"/>
                <w:vertAlign w:val="superscript"/>
              </w:rPr>
            </w:pPr>
            <w:r w:rsidRPr="00396734">
              <w:rPr>
                <w:rFonts w:ascii="Times New Roman" w:eastAsia="Times New Roman" w:hAnsi="Times New Roman" w:cs="Times New Roman"/>
                <w:sz w:val="22"/>
                <w:szCs w:val="22"/>
              </w:rPr>
              <w:t xml:space="preserve">Possible load capacity of loose materials </w:t>
            </w:r>
            <w:r w:rsidR="002011CB" w:rsidRPr="00396734">
              <w:rPr>
                <w:rFonts w:ascii="Times New Roman" w:eastAsia="Times New Roman" w:hAnsi="Times New Roman" w:cs="Times New Roman"/>
                <w:sz w:val="22"/>
                <w:szCs w:val="22"/>
              </w:rPr>
              <w:t>– 8</w:t>
            </w:r>
            <w:r w:rsidR="007A62DE" w:rsidRPr="00396734">
              <w:rPr>
                <w:rFonts w:ascii="Times New Roman" w:eastAsia="Times New Roman" w:hAnsi="Times New Roman" w:cs="Times New Roman"/>
                <w:sz w:val="22"/>
                <w:szCs w:val="22"/>
              </w:rPr>
              <w:t xml:space="preserve"> - 9 m</w:t>
            </w:r>
            <w:r w:rsidR="007A62DE" w:rsidRPr="00396734">
              <w:rPr>
                <w:rFonts w:ascii="Times New Roman" w:eastAsia="Times New Roman" w:hAnsi="Times New Roman" w:cs="Times New Roman"/>
                <w:sz w:val="22"/>
                <w:szCs w:val="22"/>
                <w:vertAlign w:val="superscript"/>
              </w:rPr>
              <w:t>3</w:t>
            </w:r>
          </w:p>
          <w:p w14:paraId="5D0EC880" w14:textId="30465674" w:rsidR="007A62DE" w:rsidRPr="00396734" w:rsidRDefault="00E70ACC"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highlight w:val="lightGray"/>
              </w:rPr>
              <w:t>An additional point is awarded for a larger capacity of the hopper.</w:t>
            </w:r>
          </w:p>
        </w:tc>
        <w:tc>
          <w:tcPr>
            <w:tcW w:w="2126" w:type="dxa"/>
            <w:vAlign w:val="center"/>
          </w:tcPr>
          <w:p w14:paraId="2B8EAAF9"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118091B8" w14:textId="77777777" w:rsidR="005607DD" w:rsidRPr="00396734" w:rsidRDefault="005607DD" w:rsidP="00022872">
            <w:pPr>
              <w:spacing w:after="0" w:line="240" w:lineRule="auto"/>
              <w:jc w:val="both"/>
              <w:rPr>
                <w:rFonts w:ascii="Times New Roman" w:eastAsia="Times New Roman" w:hAnsi="Times New Roman" w:cs="Times New Roman"/>
                <w:b/>
                <w:bCs/>
                <w:sz w:val="22"/>
                <w:szCs w:val="22"/>
              </w:rPr>
            </w:pPr>
          </w:p>
          <w:p w14:paraId="1B41D6F2" w14:textId="47DFB624" w:rsidR="00022872"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6CB0A2ED" w14:textId="05D3DB3F" w:rsidR="007A62DE" w:rsidRPr="00396734" w:rsidRDefault="007A62DE"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shd w:val="clear" w:color="auto" w:fill="C0C0C0"/>
                <w:lang w:eastAsia="ar-SA"/>
              </w:rPr>
              <w:t>____</w:t>
            </w:r>
            <w:r w:rsidRPr="00396734">
              <w:rPr>
                <w:rFonts w:ascii="Times New Roman" w:eastAsia="Times New Roman" w:hAnsi="Times New Roman" w:cs="Times New Roman"/>
                <w:i/>
                <w:iCs/>
                <w:sz w:val="22"/>
                <w:szCs w:val="22"/>
                <w:lang w:eastAsia="ar-SA"/>
              </w:rPr>
              <w:t xml:space="preserve"> m</w:t>
            </w:r>
            <w:r w:rsidRPr="00396734">
              <w:rPr>
                <w:rFonts w:ascii="Times New Roman" w:eastAsia="Times New Roman" w:hAnsi="Times New Roman" w:cs="Times New Roman"/>
                <w:i/>
                <w:iCs/>
                <w:sz w:val="22"/>
                <w:szCs w:val="22"/>
                <w:vertAlign w:val="superscript"/>
                <w:lang w:eastAsia="ar-SA"/>
              </w:rPr>
              <w:t>3</w:t>
            </w:r>
            <w:r w:rsidRPr="00396734">
              <w:rPr>
                <w:rFonts w:ascii="Times New Roman" w:eastAsia="Times New Roman" w:hAnsi="Times New Roman" w:cs="Times New Roman"/>
                <w:i/>
                <w:iCs/>
                <w:sz w:val="22"/>
                <w:szCs w:val="22"/>
                <w:lang w:eastAsia="ar-SA"/>
              </w:rPr>
              <w:t>.</w:t>
            </w:r>
          </w:p>
          <w:p w14:paraId="4F674A12" w14:textId="4EA4A5F4" w:rsidR="007A62DE" w:rsidRPr="00396734" w:rsidRDefault="00B278F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5110FAC4" w14:textId="77777777" w:rsidTr="00B33D01">
        <w:tc>
          <w:tcPr>
            <w:tcW w:w="959" w:type="dxa"/>
            <w:vAlign w:val="center"/>
          </w:tcPr>
          <w:p w14:paraId="0CCEA1BA"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2.9.</w:t>
            </w:r>
          </w:p>
        </w:tc>
        <w:tc>
          <w:tcPr>
            <w:tcW w:w="2551" w:type="dxa"/>
            <w:vAlign w:val="center"/>
          </w:tcPr>
          <w:p w14:paraId="6E1F0E3F" w14:textId="63181BAA"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Feeder of spreading materials</w:t>
            </w:r>
            <w:r w:rsidR="007A62DE" w:rsidRPr="00396734">
              <w:rPr>
                <w:rFonts w:ascii="Times New Roman" w:eastAsia="Times New Roman" w:hAnsi="Times New Roman" w:cs="Times New Roman"/>
                <w:sz w:val="22"/>
                <w:szCs w:val="22"/>
              </w:rPr>
              <w:t>.</w:t>
            </w:r>
          </w:p>
        </w:tc>
        <w:tc>
          <w:tcPr>
            <w:tcW w:w="3998" w:type="dxa"/>
            <w:vAlign w:val="center"/>
          </w:tcPr>
          <w:p w14:paraId="1D74A8A7" w14:textId="77777777"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 rubber belt conveyor, ensuring smooth feeding of materials to the spreading disc, regardless of the type and amount of the spreading material in the hopper.</w:t>
            </w:r>
          </w:p>
          <w:p w14:paraId="196B1513" w14:textId="1F76C644" w:rsidR="007A62DE"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highlight w:val="lightGray"/>
                <w:lang w:eastAsia="en-US"/>
              </w:rPr>
              <w:t>An additional point is awarded for an additional installed mechanism that adjusts the height of the material dosing valve according to the material selected on the control panel.</w:t>
            </w:r>
          </w:p>
        </w:tc>
        <w:tc>
          <w:tcPr>
            <w:tcW w:w="2126" w:type="dxa"/>
            <w:vAlign w:val="center"/>
          </w:tcPr>
          <w:p w14:paraId="7D018ABF"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C1426B6" w14:textId="1D2DB18F"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6C1DDF6B" w14:textId="2F474DBA" w:rsidR="007A62DE" w:rsidRPr="00396734" w:rsidRDefault="00B278F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1FB74EEF" w14:textId="77777777" w:rsidTr="00B33D01">
        <w:tc>
          <w:tcPr>
            <w:tcW w:w="959" w:type="dxa"/>
            <w:vAlign w:val="center"/>
          </w:tcPr>
          <w:p w14:paraId="13710474"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2.10.</w:t>
            </w:r>
          </w:p>
        </w:tc>
        <w:tc>
          <w:tcPr>
            <w:tcW w:w="2551" w:type="dxa"/>
          </w:tcPr>
          <w:p w14:paraId="71C4820C" w14:textId="0FCBB5C8" w:rsidR="007A62DE" w:rsidRPr="00396734" w:rsidRDefault="00826E02" w:rsidP="007A62DE">
            <w:pPr>
              <w:spacing w:before="240"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Mechanism for even distribution of the spreading material.</w:t>
            </w:r>
          </w:p>
        </w:tc>
        <w:tc>
          <w:tcPr>
            <w:tcW w:w="3998" w:type="dxa"/>
            <w:vAlign w:val="center"/>
          </w:tcPr>
          <w:p w14:paraId="1ABDF123" w14:textId="4F4D0A4A" w:rsidR="007A62DE" w:rsidRPr="00396734" w:rsidRDefault="00E70ACC" w:rsidP="007A62DE">
            <w:pPr>
              <w:widowControl w:val="0"/>
              <w:suppressAutoHyphens/>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 separate mechanism installed along the entire length of the hopper, with a separate hydraulic drive or other type of drive and drive control, which distributes the spread</w:t>
            </w:r>
            <w:r w:rsidR="00BC065E" w:rsidRPr="00396734">
              <w:rPr>
                <w:rFonts w:ascii="Times New Roman" w:eastAsia="Times New Roman" w:hAnsi="Times New Roman" w:cs="Times New Roman"/>
                <w:sz w:val="22"/>
                <w:szCs w:val="22"/>
                <w:lang w:eastAsia="en-US"/>
              </w:rPr>
              <w:t>ing</w:t>
            </w:r>
            <w:r w:rsidRPr="00396734">
              <w:rPr>
                <w:rFonts w:ascii="Times New Roman" w:eastAsia="Times New Roman" w:hAnsi="Times New Roman" w:cs="Times New Roman"/>
                <w:sz w:val="22"/>
                <w:szCs w:val="22"/>
                <w:lang w:eastAsia="en-US"/>
              </w:rPr>
              <w:t xml:space="preserve"> material more evenly over the rubber belt conveyor.</w:t>
            </w:r>
          </w:p>
        </w:tc>
        <w:tc>
          <w:tcPr>
            <w:tcW w:w="2126" w:type="dxa"/>
            <w:vAlign w:val="center"/>
          </w:tcPr>
          <w:p w14:paraId="62C61420"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3D8790D" w14:textId="3F34AC62"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22A89714" w14:textId="3AACC9CA" w:rsidR="007A62DE" w:rsidRPr="00396734" w:rsidRDefault="000D62A3"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396734">
              <w:rPr>
                <w:rFonts w:ascii="Times New Roman" w:eastAsia="Times New Roman" w:hAnsi="Times New Roman" w:cs="Times New Roman"/>
                <w:b/>
                <w:bCs/>
                <w:i/>
                <w:iCs/>
                <w:sz w:val="22"/>
                <w:szCs w:val="22"/>
                <w:lang w:eastAsia="ar-SA"/>
              </w:rPr>
              <w:t xml:space="preserve">Type and description of the proposed device </w:t>
            </w:r>
            <w:r w:rsidR="007A62DE" w:rsidRPr="00396734">
              <w:rPr>
                <w:rFonts w:ascii="Times New Roman" w:eastAsia="Times New Roman" w:hAnsi="Times New Roman" w:cs="Times New Roman"/>
                <w:i/>
                <w:iCs/>
                <w:sz w:val="22"/>
                <w:szCs w:val="22"/>
                <w:lang w:eastAsia="ar-SA"/>
              </w:rPr>
              <w:t xml:space="preserve">-    </w:t>
            </w:r>
            <w:r w:rsidR="007A62DE" w:rsidRPr="00396734">
              <w:rPr>
                <w:rFonts w:ascii="Times New Roman" w:eastAsia="Times New Roman" w:hAnsi="Times New Roman" w:cs="Times New Roman"/>
                <w:i/>
                <w:iCs/>
                <w:sz w:val="22"/>
                <w:szCs w:val="22"/>
                <w:shd w:val="clear" w:color="auto" w:fill="C0C0C0"/>
                <w:lang w:eastAsia="ar-SA"/>
              </w:rPr>
              <w:t>____</w:t>
            </w:r>
            <w:r w:rsidR="007A62DE" w:rsidRPr="00396734">
              <w:rPr>
                <w:rFonts w:ascii="Times New Roman" w:eastAsia="Times New Roman" w:hAnsi="Times New Roman" w:cs="Times New Roman"/>
                <w:i/>
                <w:iCs/>
                <w:sz w:val="22"/>
                <w:szCs w:val="22"/>
                <w:lang w:eastAsia="ar-SA"/>
              </w:rPr>
              <w:t>.</w:t>
            </w:r>
          </w:p>
          <w:p w14:paraId="38B8AC50" w14:textId="067F68AD" w:rsidR="007A62DE" w:rsidRPr="00396734" w:rsidRDefault="00B278F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E70ACC" w:rsidRPr="00396734" w14:paraId="4E5C3C6B" w14:textId="77777777" w:rsidTr="00B33D01">
        <w:tc>
          <w:tcPr>
            <w:tcW w:w="959" w:type="dxa"/>
            <w:vAlign w:val="center"/>
          </w:tcPr>
          <w:p w14:paraId="565BE071" w14:textId="77777777"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2.11.</w:t>
            </w:r>
          </w:p>
        </w:tc>
        <w:tc>
          <w:tcPr>
            <w:tcW w:w="2551" w:type="dxa"/>
            <w:vAlign w:val="center"/>
          </w:tcPr>
          <w:p w14:paraId="1DBE430B" w14:textId="24BB2A9F"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Hopper cover</w:t>
            </w:r>
          </w:p>
        </w:tc>
        <w:tc>
          <w:tcPr>
            <w:tcW w:w="3998" w:type="dxa"/>
            <w:vAlign w:val="center"/>
          </w:tcPr>
          <w:p w14:paraId="620B54DB" w14:textId="77777777" w:rsidR="00E70ACC" w:rsidRPr="00396734"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Covered with a metal grate (opening dimensions: no less than 40x40 mm, but no more than 70x70 mm, wire-rod diameter no less than 4 mm) and a moisture-proof, easily closable and openable side tarpaulin without additional means.</w:t>
            </w:r>
          </w:p>
          <w:p w14:paraId="67C33DB5" w14:textId="77777777" w:rsidR="00E70ACC" w:rsidRPr="00396734"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The levers of the cover opening/closing mechanism must be accessible to the operator (the covering/uncovering process must be possible) while standing on the ground or on a ladder installed at the rear of the spreader.</w:t>
            </w:r>
          </w:p>
          <w:p w14:paraId="5DCB7ED1" w14:textId="48233506" w:rsidR="00E70ACC" w:rsidRPr="00396734"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The grate structure is hot-dip galvanized.</w:t>
            </w:r>
          </w:p>
        </w:tc>
        <w:tc>
          <w:tcPr>
            <w:tcW w:w="2126" w:type="dxa"/>
            <w:vAlign w:val="center"/>
          </w:tcPr>
          <w:p w14:paraId="478B522B"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2CD089E" w14:textId="63FEF85F" w:rsidR="00E70ACC" w:rsidRPr="00396734" w:rsidRDefault="00E70ACC" w:rsidP="00E70ACC">
            <w:pPr>
              <w:spacing w:after="0" w:line="240" w:lineRule="auto"/>
              <w:jc w:val="both"/>
              <w:rPr>
                <w:rFonts w:ascii="Times New Roman" w:eastAsia="Times New Roman" w:hAnsi="Times New Roman" w:cs="Times New Roman"/>
                <w:i/>
                <w:iCs/>
                <w:sz w:val="22"/>
                <w:szCs w:val="22"/>
              </w:rPr>
            </w:pPr>
          </w:p>
          <w:p w14:paraId="6ED0766E" w14:textId="30F9B3C9" w:rsidR="00E70ACC" w:rsidRPr="00396734" w:rsidRDefault="00B278FE" w:rsidP="00E70ACC">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E70ACC" w:rsidRPr="00396734" w14:paraId="1F11E300" w14:textId="77777777" w:rsidTr="00B33D01">
        <w:tc>
          <w:tcPr>
            <w:tcW w:w="9634" w:type="dxa"/>
            <w:gridSpan w:val="4"/>
            <w:vAlign w:val="center"/>
          </w:tcPr>
          <w:p w14:paraId="4386A26C" w14:textId="7B845FB7"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sz w:val="22"/>
                <w:szCs w:val="22"/>
                <w:lang w:eastAsia="en-US"/>
              </w:rPr>
              <w:t>Salt solution tank</w:t>
            </w:r>
          </w:p>
        </w:tc>
      </w:tr>
      <w:tr w:rsidR="00E70ACC" w:rsidRPr="00396734" w14:paraId="1177D1D3" w14:textId="77777777" w:rsidTr="00B33D01">
        <w:tc>
          <w:tcPr>
            <w:tcW w:w="959" w:type="dxa"/>
            <w:vAlign w:val="center"/>
          </w:tcPr>
          <w:p w14:paraId="0C3E41B5" w14:textId="77777777"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2.12.</w:t>
            </w:r>
          </w:p>
        </w:tc>
        <w:tc>
          <w:tcPr>
            <w:tcW w:w="2551" w:type="dxa"/>
            <w:vAlign w:val="center"/>
          </w:tcPr>
          <w:p w14:paraId="4B6B73E7" w14:textId="4BC6B92B" w:rsidR="00E70ACC" w:rsidRPr="00396734" w:rsidRDefault="00E70ACC" w:rsidP="00E70ACC">
            <w:pPr>
              <w:spacing w:after="0" w:line="240" w:lineRule="auto"/>
              <w:jc w:val="both"/>
              <w:rPr>
                <w:rFonts w:ascii="Times New Roman" w:eastAsia="Times New Roman" w:hAnsi="Times New Roman" w:cs="Times New Roman"/>
                <w:bCs/>
                <w:sz w:val="22"/>
                <w:szCs w:val="22"/>
              </w:rPr>
            </w:pPr>
            <w:r w:rsidRPr="00396734">
              <w:rPr>
                <w:rFonts w:ascii="Times New Roman" w:eastAsia="Times New Roman" w:hAnsi="Times New Roman" w:cs="Times New Roman"/>
                <w:bCs/>
                <w:sz w:val="22"/>
                <w:szCs w:val="22"/>
                <w:lang w:eastAsia="en-US"/>
              </w:rPr>
              <w:t>Salt solution tanks</w:t>
            </w:r>
          </w:p>
        </w:tc>
        <w:tc>
          <w:tcPr>
            <w:tcW w:w="3998" w:type="dxa"/>
            <w:vAlign w:val="center"/>
          </w:tcPr>
          <w:p w14:paraId="755ED8C2" w14:textId="1DEF22EB"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At least two parts </w:t>
            </w:r>
            <w:r w:rsidRPr="00396734">
              <w:rPr>
                <w:rFonts w:ascii="Times New Roman" w:eastAsia="Times New Roman" w:hAnsi="Times New Roman" w:cs="Times New Roman"/>
                <w:b/>
                <w:bCs/>
                <w:i/>
                <w:iCs/>
                <w:sz w:val="22"/>
                <w:szCs w:val="22"/>
              </w:rPr>
              <w:t>(installed on the sides of the spreading materials hopper, in the lower part</w:t>
            </w:r>
            <w:r w:rsidRPr="00396734">
              <w:rPr>
                <w:rFonts w:ascii="Times New Roman" w:eastAsia="Times New Roman" w:hAnsi="Times New Roman" w:cs="Times New Roman"/>
                <w:i/>
                <w:iCs/>
                <w:sz w:val="22"/>
                <w:szCs w:val="22"/>
              </w:rPr>
              <w:t>)</w:t>
            </w:r>
            <w:r w:rsidRPr="00396734">
              <w:rPr>
                <w:rFonts w:ascii="Times New Roman" w:eastAsia="Times New Roman" w:hAnsi="Times New Roman" w:cs="Times New Roman"/>
                <w:sz w:val="22"/>
                <w:szCs w:val="22"/>
              </w:rPr>
              <w:t>.</w:t>
            </w:r>
          </w:p>
          <w:p w14:paraId="52AE80A3" w14:textId="2C346577"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Total volume of at least 3</w:t>
            </w:r>
            <w:r w:rsidR="00EB3E36" w:rsidRPr="00396734">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5 m³. Depending on the volume of the spreader's spreader material hopper, the ratio of the salt solution tank volume must be maintained at 7:3.</w:t>
            </w:r>
          </w:p>
          <w:p w14:paraId="744A32C4" w14:textId="76E24E96" w:rsidR="00E70ACC" w:rsidRPr="00396734" w:rsidRDefault="00E70ACC" w:rsidP="00E70ACC">
            <w:pPr>
              <w:spacing w:after="0" w:line="240" w:lineRule="auto"/>
              <w:jc w:val="both"/>
              <w:rPr>
                <w:rFonts w:ascii="Times New Roman" w:eastAsia="Times New Roman" w:hAnsi="Times New Roman" w:cs="Times New Roman"/>
                <w:sz w:val="22"/>
                <w:szCs w:val="22"/>
              </w:rPr>
            </w:pPr>
          </w:p>
        </w:tc>
        <w:tc>
          <w:tcPr>
            <w:tcW w:w="2126" w:type="dxa"/>
          </w:tcPr>
          <w:p w14:paraId="05C0EF4D"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4B00A3C1" w14:textId="77777777" w:rsidR="005607DD" w:rsidRPr="00396734" w:rsidRDefault="005607DD" w:rsidP="00022872">
            <w:pPr>
              <w:spacing w:after="0" w:line="240" w:lineRule="auto"/>
              <w:jc w:val="both"/>
              <w:rPr>
                <w:rFonts w:ascii="Times New Roman" w:eastAsia="Times New Roman" w:hAnsi="Times New Roman" w:cs="Times New Roman"/>
                <w:b/>
                <w:bCs/>
                <w:sz w:val="22"/>
                <w:szCs w:val="22"/>
              </w:rPr>
            </w:pPr>
          </w:p>
          <w:p w14:paraId="2530DED7" w14:textId="331CD0C2" w:rsidR="00E70ACC"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E70ACC" w:rsidRPr="00396734">
              <w:rPr>
                <w:rFonts w:ascii="Times New Roman" w:eastAsia="Times New Roman" w:hAnsi="Times New Roman" w:cs="Times New Roman"/>
                <w:i/>
                <w:iCs/>
                <w:sz w:val="22"/>
                <w:szCs w:val="22"/>
                <w:lang w:eastAsia="ar-SA"/>
              </w:rPr>
              <w:t xml:space="preserve">-    </w:t>
            </w:r>
            <w:r w:rsidR="00E70ACC" w:rsidRPr="00396734">
              <w:rPr>
                <w:rFonts w:ascii="Times New Roman" w:eastAsia="Times New Roman" w:hAnsi="Times New Roman" w:cs="Times New Roman"/>
                <w:i/>
                <w:iCs/>
                <w:sz w:val="22"/>
                <w:szCs w:val="22"/>
                <w:shd w:val="clear" w:color="auto" w:fill="C0C0C0"/>
                <w:lang w:eastAsia="ar-SA"/>
              </w:rPr>
              <w:t>_____</w:t>
            </w:r>
            <w:r w:rsidR="00E70ACC" w:rsidRPr="00396734">
              <w:rPr>
                <w:rFonts w:ascii="Times New Roman" w:eastAsia="Times New Roman" w:hAnsi="Times New Roman" w:cs="Times New Roman"/>
                <w:sz w:val="22"/>
                <w:szCs w:val="22"/>
              </w:rPr>
              <w:t xml:space="preserve"> m³</w:t>
            </w:r>
            <w:r w:rsidR="00E70ACC" w:rsidRPr="00396734">
              <w:rPr>
                <w:rFonts w:ascii="Times New Roman" w:eastAsia="Times New Roman" w:hAnsi="Times New Roman" w:cs="Times New Roman"/>
                <w:i/>
                <w:iCs/>
                <w:sz w:val="22"/>
                <w:szCs w:val="22"/>
                <w:lang w:eastAsia="ar-SA"/>
              </w:rPr>
              <w:t>.</w:t>
            </w:r>
          </w:p>
          <w:p w14:paraId="5EE1A4B0" w14:textId="33668B32" w:rsidR="00E70ACC" w:rsidRPr="00396734" w:rsidRDefault="00B278FE" w:rsidP="00E70ACC">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46CA8FA9" w14:textId="77777777" w:rsidTr="00B33D01">
        <w:tc>
          <w:tcPr>
            <w:tcW w:w="959" w:type="dxa"/>
            <w:vAlign w:val="center"/>
          </w:tcPr>
          <w:p w14:paraId="3CB955FB"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2.12.1</w:t>
            </w:r>
          </w:p>
        </w:tc>
        <w:tc>
          <w:tcPr>
            <w:tcW w:w="2551" w:type="dxa"/>
            <w:vAlign w:val="center"/>
          </w:tcPr>
          <w:p w14:paraId="2D245F38" w14:textId="7B61B2B3"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Materials used in manufacturing</w:t>
            </w:r>
          </w:p>
        </w:tc>
        <w:tc>
          <w:tcPr>
            <w:tcW w:w="3998" w:type="dxa"/>
            <w:vAlign w:val="center"/>
          </w:tcPr>
          <w:p w14:paraId="09A2FA52"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Tanks must be made of polypropylene or another equivalent polymer material that is resistant to corrosion, temperature fluctuations, and ultraviolet radiation.</w:t>
            </w:r>
          </w:p>
          <w:p w14:paraId="413BCD17" w14:textId="4C69C7EC"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resistance of the polymer materials used in salt solution tanks to ultraviolet radiation and other environmental conditions must comply with the DIN EN-17106 standard.</w:t>
            </w:r>
          </w:p>
        </w:tc>
        <w:tc>
          <w:tcPr>
            <w:tcW w:w="2126" w:type="dxa"/>
          </w:tcPr>
          <w:p w14:paraId="4A937533"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25CEEA2D" w14:textId="77777777" w:rsidR="005607DD" w:rsidRPr="00396734" w:rsidRDefault="005607DD" w:rsidP="00022872">
            <w:pPr>
              <w:spacing w:after="0" w:line="240" w:lineRule="auto"/>
              <w:jc w:val="both"/>
              <w:rPr>
                <w:rFonts w:ascii="Times New Roman" w:eastAsia="Times New Roman" w:hAnsi="Times New Roman" w:cs="Times New Roman"/>
                <w:b/>
                <w:bCs/>
                <w:sz w:val="22"/>
                <w:szCs w:val="22"/>
              </w:rPr>
            </w:pPr>
          </w:p>
          <w:p w14:paraId="2A7B5905" w14:textId="39C941BA" w:rsidR="00826E02"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826E02" w:rsidRPr="00396734">
              <w:rPr>
                <w:rFonts w:ascii="Times New Roman" w:eastAsia="Times New Roman" w:hAnsi="Times New Roman" w:cs="Times New Roman"/>
                <w:i/>
                <w:iCs/>
                <w:sz w:val="22"/>
                <w:szCs w:val="22"/>
                <w:lang w:eastAsia="ar-SA"/>
              </w:rPr>
              <w:t xml:space="preserve">– </w:t>
            </w:r>
            <w:r w:rsidR="005C6A88" w:rsidRPr="00396734">
              <w:rPr>
                <w:rFonts w:ascii="Times New Roman" w:eastAsia="Times New Roman" w:hAnsi="Times New Roman" w:cs="Times New Roman"/>
                <w:i/>
                <w:iCs/>
                <w:sz w:val="22"/>
                <w:szCs w:val="22"/>
                <w:lang w:eastAsia="ar-SA"/>
              </w:rPr>
              <w:t xml:space="preserve">meets the requirement </w:t>
            </w:r>
            <w:r w:rsidR="00826E02" w:rsidRPr="00396734">
              <w:rPr>
                <w:rFonts w:ascii="Times New Roman" w:eastAsia="Times New Roman" w:hAnsi="Times New Roman" w:cs="Times New Roman"/>
                <w:i/>
                <w:iCs/>
                <w:sz w:val="22"/>
                <w:szCs w:val="22"/>
                <w:shd w:val="clear" w:color="auto" w:fill="C0C0C0"/>
                <w:lang w:eastAsia="ar-SA"/>
              </w:rPr>
              <w:t>____</w:t>
            </w:r>
            <w:r w:rsidR="002011CB" w:rsidRPr="00396734">
              <w:rPr>
                <w:rFonts w:ascii="Times New Roman" w:eastAsia="Times New Roman" w:hAnsi="Times New Roman" w:cs="Times New Roman"/>
                <w:i/>
                <w:iCs/>
                <w:sz w:val="22"/>
                <w:szCs w:val="22"/>
                <w:shd w:val="clear" w:color="auto" w:fill="C0C0C0"/>
                <w:lang w:eastAsia="ar-SA"/>
              </w:rPr>
              <w:t>_</w:t>
            </w:r>
            <w:r w:rsidR="002011CB" w:rsidRPr="00396734">
              <w:rPr>
                <w:rFonts w:ascii="Times New Roman" w:eastAsia="Times New Roman" w:hAnsi="Times New Roman" w:cs="Times New Roman"/>
                <w:sz w:val="22"/>
                <w:szCs w:val="22"/>
              </w:rPr>
              <w:t>.</w:t>
            </w:r>
          </w:p>
          <w:p w14:paraId="5912F194" w14:textId="2957F5A9" w:rsidR="00826E02" w:rsidRPr="00396734" w:rsidRDefault="00B278FE" w:rsidP="00B278FE">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73175CC9" w14:textId="77777777" w:rsidTr="00B33D01">
        <w:tc>
          <w:tcPr>
            <w:tcW w:w="9634" w:type="dxa"/>
            <w:gridSpan w:val="4"/>
            <w:vAlign w:val="center"/>
          </w:tcPr>
          <w:p w14:paraId="63F61884" w14:textId="2F0926F8" w:rsidR="00826E02" w:rsidRPr="00396734" w:rsidRDefault="00BC065E"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sz w:val="22"/>
                <w:szCs w:val="22"/>
              </w:rPr>
              <w:t xml:space="preserve">Control </w:t>
            </w:r>
          </w:p>
        </w:tc>
      </w:tr>
      <w:tr w:rsidR="00826E02" w:rsidRPr="00396734" w14:paraId="150671FD" w14:textId="77777777" w:rsidTr="00B33D01">
        <w:tc>
          <w:tcPr>
            <w:tcW w:w="959" w:type="dxa"/>
            <w:vAlign w:val="center"/>
          </w:tcPr>
          <w:p w14:paraId="624F8D3E"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2.13.</w:t>
            </w:r>
          </w:p>
        </w:tc>
        <w:tc>
          <w:tcPr>
            <w:tcW w:w="2551" w:type="dxa"/>
            <w:vAlign w:val="center"/>
          </w:tcPr>
          <w:p w14:paraId="20EA780A" w14:textId="5227836E"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Control of salt spreading and moistening equipment</w:t>
            </w:r>
          </w:p>
        </w:tc>
        <w:tc>
          <w:tcPr>
            <w:tcW w:w="3998" w:type="dxa"/>
            <w:vAlign w:val="center"/>
          </w:tcPr>
          <w:p w14:paraId="5E0BDC6A" w14:textId="2EDE2704"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Performed from the vehicle cab, using a digital control panel that is easily accessible to the driver from his workplace.</w:t>
            </w:r>
          </w:p>
        </w:tc>
        <w:tc>
          <w:tcPr>
            <w:tcW w:w="2126" w:type="dxa"/>
            <w:vAlign w:val="center"/>
          </w:tcPr>
          <w:p w14:paraId="7D909013"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9783E99"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18521DC4" w14:textId="77777777" w:rsidTr="00B33D01">
        <w:tc>
          <w:tcPr>
            <w:tcW w:w="959" w:type="dxa"/>
            <w:vAlign w:val="center"/>
          </w:tcPr>
          <w:p w14:paraId="334FBADF"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2.14.</w:t>
            </w:r>
          </w:p>
        </w:tc>
        <w:tc>
          <w:tcPr>
            <w:tcW w:w="2551" w:type="dxa"/>
            <w:vAlign w:val="center"/>
          </w:tcPr>
          <w:p w14:paraId="14C0CD30" w14:textId="4AF0B8B0"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Manual control </w:t>
            </w:r>
          </w:p>
        </w:tc>
        <w:tc>
          <w:tcPr>
            <w:tcW w:w="3998" w:type="dxa"/>
            <w:vAlign w:val="center"/>
          </w:tcPr>
          <w:p w14:paraId="7D06D424" w14:textId="07F6D33E"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possibility provided by the manufacturer to control the spreading process manually (</w:t>
            </w:r>
            <w:r w:rsidRPr="00396734">
              <w:rPr>
                <w:rFonts w:ascii="Times New Roman" w:eastAsia="Times New Roman" w:hAnsi="Times New Roman" w:cs="Times New Roman"/>
                <w:i/>
                <w:iCs/>
                <w:sz w:val="22"/>
                <w:szCs w:val="22"/>
              </w:rPr>
              <w:t>in case of emergency</w:t>
            </w:r>
            <w:r w:rsidRPr="00396734">
              <w:rPr>
                <w:rFonts w:ascii="Times New Roman" w:eastAsia="Times New Roman" w:hAnsi="Times New Roman" w:cs="Times New Roman"/>
                <w:sz w:val="22"/>
                <w:szCs w:val="22"/>
              </w:rPr>
              <w:t>).</w:t>
            </w:r>
          </w:p>
        </w:tc>
        <w:tc>
          <w:tcPr>
            <w:tcW w:w="2126" w:type="dxa"/>
            <w:vAlign w:val="center"/>
          </w:tcPr>
          <w:p w14:paraId="01F41B47"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A0553B4" w14:textId="46DC068D"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0968E627" w14:textId="275F62AB" w:rsidR="00826E02" w:rsidRPr="00396734" w:rsidRDefault="005C6A88"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7D2A19A5" w14:textId="77777777" w:rsidTr="00B33D01">
        <w:tc>
          <w:tcPr>
            <w:tcW w:w="959" w:type="dxa"/>
            <w:vAlign w:val="center"/>
          </w:tcPr>
          <w:p w14:paraId="214CB981"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2.15.</w:t>
            </w:r>
          </w:p>
        </w:tc>
        <w:tc>
          <w:tcPr>
            <w:tcW w:w="2551" w:type="dxa"/>
            <w:vAlign w:val="center"/>
          </w:tcPr>
          <w:p w14:paraId="1775406A" w14:textId="5E231D45" w:rsidR="00826E02" w:rsidRPr="00396734" w:rsidRDefault="00BC065E"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Control panel </w:t>
            </w:r>
          </w:p>
        </w:tc>
        <w:tc>
          <w:tcPr>
            <w:tcW w:w="3998" w:type="dxa"/>
            <w:vAlign w:val="center"/>
          </w:tcPr>
          <w:p w14:paraId="2336BB7E"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During the shift, the operator must be able to continuously view and control at least the following parameters on the control panel display:</w:t>
            </w:r>
          </w:p>
          <w:p w14:paraId="05C3A838"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Selected spreading material and spreading rate;</w:t>
            </w:r>
          </w:p>
          <w:p w14:paraId="3E191ED9" w14:textId="77777777"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w:t>
            </w:r>
            <w:r w:rsidRPr="00D800BE">
              <w:rPr>
                <w:rFonts w:ascii="Times New Roman" w:eastAsia="Times New Roman" w:hAnsi="Times New Roman" w:cs="Times New Roman"/>
                <w:sz w:val="22"/>
                <w:szCs w:val="22"/>
                <w:lang w:eastAsia="en-US"/>
              </w:rPr>
              <w:t>Spreading width and asymmetry;</w:t>
            </w:r>
          </w:p>
          <w:p w14:paraId="64C12EA4" w14:textId="77777777"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Moistening of the spreading material with solution is on/off, selected moistening percentage (%);</w:t>
            </w:r>
          </w:p>
          <w:p w14:paraId="6227322D" w14:textId="1840EA81"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xml:space="preserve">- </w:t>
            </w:r>
            <w:r w:rsidR="00A52BF0" w:rsidRPr="00D800BE">
              <w:rPr>
                <w:rFonts w:ascii="Times New Roman" w:eastAsia="Times New Roman" w:hAnsi="Times New Roman" w:cs="Times New Roman"/>
                <w:sz w:val="22"/>
                <w:szCs w:val="22"/>
                <w:lang w:eastAsia="en-US"/>
              </w:rPr>
              <w:t>A</w:t>
            </w:r>
            <w:r w:rsidRPr="00D800BE">
              <w:rPr>
                <w:rFonts w:ascii="Times New Roman" w:eastAsia="Times New Roman" w:hAnsi="Times New Roman" w:cs="Times New Roman"/>
                <w:sz w:val="22"/>
                <w:szCs w:val="22"/>
                <w:lang w:eastAsia="en-US"/>
              </w:rPr>
              <w:t>mount of spreading material;</w:t>
            </w:r>
          </w:p>
          <w:p w14:paraId="2BB9D759" w14:textId="7E0F3E88"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xml:space="preserve">- </w:t>
            </w:r>
            <w:r w:rsidR="00A52BF0" w:rsidRPr="00D800BE">
              <w:rPr>
                <w:rFonts w:ascii="Times New Roman" w:eastAsia="Times New Roman" w:hAnsi="Times New Roman" w:cs="Times New Roman"/>
                <w:sz w:val="22"/>
                <w:szCs w:val="22"/>
                <w:lang w:eastAsia="en-US"/>
              </w:rPr>
              <w:t>A</w:t>
            </w:r>
            <w:r w:rsidRPr="00D800BE">
              <w:rPr>
                <w:rFonts w:ascii="Times New Roman" w:eastAsia="Times New Roman" w:hAnsi="Times New Roman" w:cs="Times New Roman"/>
                <w:sz w:val="22"/>
                <w:szCs w:val="22"/>
                <w:lang w:eastAsia="en-US"/>
              </w:rPr>
              <w:t xml:space="preserve">mount of solution </w:t>
            </w:r>
          </w:p>
          <w:p w14:paraId="13873CA3" w14:textId="77777777"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The control panel must:</w:t>
            </w:r>
          </w:p>
          <w:p w14:paraId="462E01BF" w14:textId="692BEB93"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collect data and ensure digital scanning and real-time (“</w:t>
            </w:r>
            <w:r w:rsidR="00297EF4" w:rsidRPr="00D800BE">
              <w:rPr>
                <w:rFonts w:ascii="Times New Roman" w:eastAsia="Times New Roman" w:hAnsi="Times New Roman" w:cs="Times New Roman"/>
                <w:sz w:val="22"/>
                <w:szCs w:val="22"/>
                <w:lang w:eastAsia="en-US"/>
              </w:rPr>
              <w:t>Online “</w:t>
            </w:r>
            <w:r w:rsidRPr="00D800BE">
              <w:rPr>
                <w:rFonts w:ascii="Times New Roman" w:eastAsia="Times New Roman" w:hAnsi="Times New Roman" w:cs="Times New Roman"/>
                <w:sz w:val="22"/>
                <w:szCs w:val="22"/>
                <w:lang w:eastAsia="en-US"/>
              </w:rPr>
              <w:t>) transmission of data to the</w:t>
            </w:r>
            <w:r w:rsidRPr="00396734">
              <w:rPr>
                <w:rFonts w:ascii="Times New Roman" w:eastAsia="Times New Roman" w:hAnsi="Times New Roman" w:cs="Times New Roman"/>
                <w:sz w:val="22"/>
                <w:szCs w:val="22"/>
                <w:lang w:eastAsia="en-US"/>
              </w:rPr>
              <w:t xml:space="preserve"> </w:t>
            </w:r>
            <w:r w:rsidR="00297EF4" w:rsidRPr="00396734">
              <w:rPr>
                <w:rFonts w:ascii="Times New Roman" w:eastAsia="Times New Roman" w:hAnsi="Times New Roman" w:cs="Times New Roman"/>
                <w:sz w:val="22"/>
                <w:szCs w:val="22"/>
                <w:lang w:eastAsia="en-US"/>
              </w:rPr>
              <w:t>dispatcher ‘</w:t>
            </w:r>
            <w:r w:rsidRPr="00396734">
              <w:rPr>
                <w:rFonts w:ascii="Times New Roman" w:eastAsia="Times New Roman" w:hAnsi="Times New Roman" w:cs="Times New Roman"/>
                <w:sz w:val="22"/>
                <w:szCs w:val="22"/>
                <w:lang w:eastAsia="en-US"/>
              </w:rPr>
              <w:t>s workstation;</w:t>
            </w:r>
          </w:p>
          <w:p w14:paraId="6E05CFA1"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inform the operator about the shortage of the spreading materials or salt solution with an additional audible signal;</w:t>
            </w:r>
          </w:p>
          <w:p w14:paraId="6FFB4C1F"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have connections for data transmission in accordance with data encryption standard EN15430 or an equivalent standard.</w:t>
            </w:r>
          </w:p>
          <w:p w14:paraId="16A42C30"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have a menu in Lithuanian.</w:t>
            </w:r>
          </w:p>
          <w:p w14:paraId="333FE8B5" w14:textId="5331108D"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control panel menu must indicate the following names of spreading materials (may be without Lithuanian symbols, e.g., </w:t>
            </w:r>
            <w:proofErr w:type="spellStart"/>
            <w:r w:rsidR="00197C74" w:rsidRPr="00396734">
              <w:rPr>
                <w:rFonts w:ascii="Times New Roman" w:eastAsia="Times New Roman" w:hAnsi="Times New Roman" w:cs="Times New Roman"/>
                <w:sz w:val="22"/>
                <w:szCs w:val="22"/>
                <w:lang w:eastAsia="en-US"/>
              </w:rPr>
              <w:t>Misinys</w:t>
            </w:r>
            <w:proofErr w:type="spellEnd"/>
            <w:r w:rsidR="00197C74" w:rsidRPr="00396734">
              <w:rPr>
                <w:rFonts w:ascii="Times New Roman" w:eastAsia="Times New Roman" w:hAnsi="Times New Roman" w:cs="Times New Roman"/>
                <w:sz w:val="22"/>
                <w:szCs w:val="22"/>
                <w:lang w:eastAsia="en-US"/>
              </w:rPr>
              <w:t xml:space="preserve"> (</w:t>
            </w:r>
            <w:r w:rsidRPr="00396734">
              <w:rPr>
                <w:rFonts w:ascii="Times New Roman" w:eastAsia="Times New Roman" w:hAnsi="Times New Roman" w:cs="Times New Roman"/>
                <w:sz w:val="22"/>
                <w:szCs w:val="22"/>
                <w:lang w:eastAsia="en-US"/>
              </w:rPr>
              <w:t>Mi</w:t>
            </w:r>
            <w:r w:rsidR="00BC065E" w:rsidRPr="00396734">
              <w:rPr>
                <w:rFonts w:ascii="Times New Roman" w:eastAsia="Times New Roman" w:hAnsi="Times New Roman" w:cs="Times New Roman"/>
                <w:sz w:val="22"/>
                <w:szCs w:val="22"/>
                <w:lang w:eastAsia="en-US"/>
              </w:rPr>
              <w:t>x</w:t>
            </w:r>
            <w:r w:rsidR="00F87F05" w:rsidRPr="00396734">
              <w:rPr>
                <w:rFonts w:ascii="Times New Roman" w:eastAsia="Times New Roman" w:hAnsi="Times New Roman" w:cs="Times New Roman"/>
                <w:sz w:val="22"/>
                <w:szCs w:val="22"/>
                <w:lang w:eastAsia="en-US"/>
              </w:rPr>
              <w:t>ture</w:t>
            </w:r>
            <w:r w:rsidR="00197C74" w:rsidRPr="00396734">
              <w:rPr>
                <w:rFonts w:ascii="Times New Roman" w:eastAsia="Times New Roman" w:hAnsi="Times New Roman" w:cs="Times New Roman"/>
                <w:sz w:val="22"/>
                <w:szCs w:val="22"/>
                <w:lang w:eastAsia="en-US"/>
              </w:rPr>
              <w:t>)</w:t>
            </w:r>
            <w:r w:rsidRPr="00396734">
              <w:rPr>
                <w:rFonts w:ascii="Times New Roman" w:eastAsia="Times New Roman" w:hAnsi="Times New Roman" w:cs="Times New Roman"/>
                <w:sz w:val="22"/>
                <w:szCs w:val="22"/>
                <w:lang w:eastAsia="en-US"/>
              </w:rPr>
              <w:t xml:space="preserve"> 1:1):</w:t>
            </w:r>
          </w:p>
          <w:p w14:paraId="35CF353B"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Salt</w:t>
            </w:r>
          </w:p>
          <w:p w14:paraId="6939EB3A"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1:1</w:t>
            </w:r>
          </w:p>
          <w:p w14:paraId="6E020541"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1:3</w:t>
            </w:r>
          </w:p>
          <w:p w14:paraId="5E90921C"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1:10</w:t>
            </w:r>
          </w:p>
          <w:p w14:paraId="6B4233FB"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Solution</w:t>
            </w:r>
          </w:p>
          <w:p w14:paraId="65D10F08"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Supplier must provide the Purchaser with the access codes required to adjust the control panel settings.</w:t>
            </w:r>
          </w:p>
          <w:p w14:paraId="4B546E51" w14:textId="203A80A6" w:rsidR="00826E02" w:rsidRPr="00396734" w:rsidRDefault="00826E02" w:rsidP="00826E02">
            <w:pPr>
              <w:shd w:val="clear" w:color="auto" w:fill="E7E6E6"/>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The meanings of the control panel buttons must be provided in the user manual.</w:t>
            </w:r>
          </w:p>
        </w:tc>
        <w:tc>
          <w:tcPr>
            <w:tcW w:w="2126" w:type="dxa"/>
          </w:tcPr>
          <w:p w14:paraId="512D7E8E" w14:textId="77777777" w:rsidR="00350AEF" w:rsidRPr="00396734" w:rsidRDefault="00826E02"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sz w:val="22"/>
                <w:szCs w:val="22"/>
              </w:rPr>
              <w:t xml:space="preserve"> </w:t>
            </w:r>
            <w:r w:rsidR="00350AEF" w:rsidRPr="00396734">
              <w:rPr>
                <w:rFonts w:ascii="Times New Roman" w:eastAsia="Times New Roman" w:hAnsi="Times New Roman" w:cs="Times New Roman"/>
                <w:b/>
                <w:bCs/>
                <w:sz w:val="22"/>
                <w:szCs w:val="22"/>
                <w:lang w:eastAsia="en-US"/>
              </w:rPr>
              <w:t xml:space="preserve">Yes/No </w:t>
            </w:r>
            <w:r w:rsidR="00350AEF" w:rsidRPr="00396734">
              <w:rPr>
                <w:rFonts w:ascii="Times New Roman" w:eastAsia="Times New Roman" w:hAnsi="Times New Roman" w:cs="Times New Roman"/>
                <w:i/>
                <w:iCs/>
                <w:sz w:val="22"/>
                <w:szCs w:val="22"/>
                <w:lang w:eastAsia="en-US"/>
              </w:rPr>
              <w:t>(delete as appropriate).</w:t>
            </w:r>
          </w:p>
          <w:p w14:paraId="01190374" w14:textId="595CFA99"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63AE80FB" w14:textId="77777777" w:rsidR="005C6A88" w:rsidRPr="00396734" w:rsidRDefault="005C6A88" w:rsidP="005C6A88">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37A62D71" w14:textId="1E4BF97A"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2E7AAA0F" w14:textId="77777777" w:rsidTr="00B33D01">
        <w:tc>
          <w:tcPr>
            <w:tcW w:w="959" w:type="dxa"/>
            <w:vAlign w:val="center"/>
          </w:tcPr>
          <w:p w14:paraId="5326D330"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2.16.</w:t>
            </w:r>
          </w:p>
        </w:tc>
        <w:tc>
          <w:tcPr>
            <w:tcW w:w="2551" w:type="dxa"/>
            <w:vAlign w:val="center"/>
          </w:tcPr>
          <w:p w14:paraId="1380C935" w14:textId="37B34BAC"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System for transferring data about operation</w:t>
            </w:r>
          </w:p>
        </w:tc>
        <w:tc>
          <w:tcPr>
            <w:tcW w:w="3998" w:type="dxa"/>
            <w:vAlign w:val="center"/>
          </w:tcPr>
          <w:p w14:paraId="29B550EF" w14:textId="11A91112"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 xml:space="preserve"> must provide access to the control panel data transmission, at least for </w:t>
            </w:r>
            <w:r w:rsidRPr="00396734">
              <w:rPr>
                <w:rFonts w:ascii="Times New Roman" w:eastAsia="Times New Roman" w:hAnsi="Times New Roman" w:cs="Times New Roman"/>
                <w:sz w:val="22"/>
                <w:szCs w:val="22"/>
                <w:lang w:eastAsia="en-US"/>
              </w:rPr>
              <w:lastRenderedPageBreak/>
              <w:t>the following data (for the purpose of controlling the spreader operation):</w:t>
            </w:r>
          </w:p>
          <w:p w14:paraId="2BEEB8A4"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1.  Date, time, operating time.</w:t>
            </w:r>
          </w:p>
          <w:p w14:paraId="002E40ED" w14:textId="1376DC2A"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2.  Spreader operating parameters: spreading is on/off or spreading mode, spreading time, spreading width, name of the material being spread, dosage of the material being spread g/m², amount spread kg, solution dosage ml/m² or g/m² (depending on the </w:t>
            </w:r>
            <w:r w:rsidR="007F1ACB" w:rsidRPr="00396734">
              <w:rPr>
                <w:rFonts w:ascii="Times New Roman" w:eastAsia="Times New Roman" w:hAnsi="Times New Roman" w:cs="Times New Roman"/>
                <w:sz w:val="22"/>
                <w:szCs w:val="22"/>
                <w:lang w:eastAsia="en-US"/>
              </w:rPr>
              <w:t>manufacturer’s</w:t>
            </w:r>
            <w:r w:rsidRPr="00396734">
              <w:rPr>
                <w:rFonts w:ascii="Times New Roman" w:eastAsia="Times New Roman" w:hAnsi="Times New Roman" w:cs="Times New Roman"/>
                <w:sz w:val="22"/>
                <w:szCs w:val="22"/>
                <w:lang w:eastAsia="en-US"/>
              </w:rPr>
              <w:t xml:space="preserve"> specifications), amount of solution dispensed in litres.</w:t>
            </w:r>
          </w:p>
          <w:p w14:paraId="097D734E"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3. Position of snow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operating/transport position.</w:t>
            </w:r>
          </w:p>
          <w:p w14:paraId="2CBD3B73"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Transport telemetry control services are provided to the Purchaser by UAB </w:t>
            </w:r>
            <w:proofErr w:type="spellStart"/>
            <w:r w:rsidRPr="00396734">
              <w:rPr>
                <w:rFonts w:ascii="Times New Roman" w:eastAsia="Times New Roman" w:hAnsi="Times New Roman" w:cs="Times New Roman"/>
                <w:sz w:val="22"/>
                <w:szCs w:val="22"/>
                <w:lang w:eastAsia="en-US"/>
              </w:rPr>
              <w:t>Xirgo</w:t>
            </w:r>
            <w:proofErr w:type="spellEnd"/>
            <w:r w:rsidRPr="00396734">
              <w:rPr>
                <w:rFonts w:ascii="Times New Roman" w:eastAsia="Times New Roman" w:hAnsi="Times New Roman" w:cs="Times New Roman"/>
                <w:sz w:val="22"/>
                <w:szCs w:val="22"/>
                <w:lang w:eastAsia="en-US"/>
              </w:rPr>
              <w:t xml:space="preserve"> Global.</w:t>
            </w:r>
          </w:p>
          <w:p w14:paraId="75F1B050" w14:textId="729E70E6"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i/>
                <w:iCs/>
                <w:sz w:val="22"/>
                <w:szCs w:val="22"/>
                <w:lang w:eastAsia="en-US"/>
              </w:rPr>
              <w:t>The tender must be accompanied by information that clearly and comprehensively shows the required data.</w:t>
            </w:r>
          </w:p>
        </w:tc>
        <w:tc>
          <w:tcPr>
            <w:tcW w:w="2126" w:type="dxa"/>
          </w:tcPr>
          <w:p w14:paraId="1A94BD48"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5405D297" w14:textId="5F069526"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12AF116F" w14:textId="77777777" w:rsidR="005C6A88" w:rsidRPr="00396734" w:rsidRDefault="005C6A88" w:rsidP="005C6A88">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lastRenderedPageBreak/>
              <w:t>Title of document submitted as evidence - _________ and page No ___________ or reference - ________.</w:t>
            </w:r>
          </w:p>
          <w:p w14:paraId="7E6CC97D" w14:textId="3896F7D9"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29B42953" w14:textId="77777777" w:rsidTr="00B33D01">
        <w:tc>
          <w:tcPr>
            <w:tcW w:w="959" w:type="dxa"/>
            <w:vAlign w:val="center"/>
          </w:tcPr>
          <w:p w14:paraId="32DADFC9"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2.17.</w:t>
            </w:r>
          </w:p>
        </w:tc>
        <w:tc>
          <w:tcPr>
            <w:tcW w:w="2551" w:type="dxa"/>
            <w:vAlign w:val="center"/>
          </w:tcPr>
          <w:p w14:paraId="11C7EFCC" w14:textId="64D2D4DB"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Generation of data transmission system reports</w:t>
            </w:r>
          </w:p>
        </w:tc>
        <w:tc>
          <w:tcPr>
            <w:tcW w:w="3998" w:type="dxa"/>
            <w:vAlign w:val="center"/>
          </w:tcPr>
          <w:p w14:paraId="63206EEB"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Reports must be generated with freely selectable dates and times. They must include:</w:t>
            </w:r>
          </w:p>
          <w:p w14:paraId="6E4C0AE1"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date of spreading, the start/end time of spreading.</w:t>
            </w:r>
          </w:p>
          <w:p w14:paraId="764A4DF3" w14:textId="077DF43F"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start/end location of spreading, the total spreading time, the spreading distance, the consumption of the spreading material and salt solution (kg, l</w:t>
            </w:r>
            <w:r w:rsidR="00C84607" w:rsidRPr="00396734">
              <w:rPr>
                <w:rFonts w:ascii="Times New Roman" w:eastAsia="Times New Roman" w:hAnsi="Times New Roman" w:cs="Times New Roman"/>
                <w:sz w:val="22"/>
                <w:szCs w:val="22"/>
              </w:rPr>
              <w:t>itres</w:t>
            </w:r>
            <w:r w:rsidRPr="00396734">
              <w:rPr>
                <w:rFonts w:ascii="Times New Roman" w:eastAsia="Times New Roman" w:hAnsi="Times New Roman" w:cs="Times New Roman"/>
                <w:sz w:val="22"/>
                <w:szCs w:val="22"/>
              </w:rPr>
              <w:t>).</w:t>
            </w:r>
          </w:p>
          <w:p w14:paraId="1B9D58FE" w14:textId="6EBE9FC3"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dosage of the spreading material in g/m², the dosage of the solution in ml/m² or g/m² (depending on the </w:t>
            </w:r>
            <w:r w:rsidR="007F1ACB" w:rsidRPr="00396734">
              <w:rPr>
                <w:rFonts w:ascii="Times New Roman" w:eastAsia="Times New Roman" w:hAnsi="Times New Roman" w:cs="Times New Roman"/>
                <w:sz w:val="22"/>
                <w:szCs w:val="22"/>
              </w:rPr>
              <w:t>manufacturer’s</w:t>
            </w:r>
            <w:r w:rsidRPr="00396734">
              <w:rPr>
                <w:rFonts w:ascii="Times New Roman" w:eastAsia="Times New Roman" w:hAnsi="Times New Roman" w:cs="Times New Roman"/>
                <w:sz w:val="22"/>
                <w:szCs w:val="22"/>
              </w:rPr>
              <w:t xml:space="preserve"> specifications).</w:t>
            </w:r>
          </w:p>
          <w:p w14:paraId="7E6BC988" w14:textId="7D0B0E52"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Distance travelled by the vehicle and spreader, m.</w:t>
            </w:r>
          </w:p>
          <w:p w14:paraId="081F6EA1"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Names of materials spread.</w:t>
            </w:r>
          </w:p>
          <w:p w14:paraId="7B37D9B3" w14:textId="5A88FD5A"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bCs/>
                <w:i/>
                <w:iCs/>
                <w:sz w:val="22"/>
                <w:szCs w:val="22"/>
              </w:rPr>
              <w:t>The tender must include detailed information about the reports to be generated and the required data to be included in them.</w:t>
            </w:r>
          </w:p>
        </w:tc>
        <w:tc>
          <w:tcPr>
            <w:tcW w:w="2126" w:type="dxa"/>
          </w:tcPr>
          <w:p w14:paraId="2130BF27"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8A7AE3A" w14:textId="572E2AE7"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685630F2" w14:textId="77777777" w:rsidR="005C6A88" w:rsidRPr="00396734" w:rsidRDefault="005C6A88" w:rsidP="005C6A88">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43D3A6D6" w14:textId="613C7B61"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7F07D647" w14:textId="77777777" w:rsidTr="00B33D01">
        <w:tc>
          <w:tcPr>
            <w:tcW w:w="959" w:type="dxa"/>
            <w:vAlign w:val="center"/>
          </w:tcPr>
          <w:p w14:paraId="7FA216DC"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2.18.</w:t>
            </w:r>
          </w:p>
        </w:tc>
        <w:tc>
          <w:tcPr>
            <w:tcW w:w="2551" w:type="dxa"/>
            <w:vAlign w:val="center"/>
          </w:tcPr>
          <w:p w14:paraId="08540198" w14:textId="7B40E0E5"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Even spreading and salt solution feeding.</w:t>
            </w:r>
          </w:p>
        </w:tc>
        <w:tc>
          <w:tcPr>
            <w:tcW w:w="3998" w:type="dxa"/>
            <w:vAlign w:val="center"/>
          </w:tcPr>
          <w:p w14:paraId="19CDC783" w14:textId="6D4FD335"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vehicle speed signal must be transmitted to the spreader control panel (linked). The even supply of salt and salt solution to the spreading disc, the even rotation of the disc and the spreading of materials, according to the settings on the control panel, must take place regardless of the vehicle's speed, as well as when the vehicle is stationary.</w:t>
            </w:r>
          </w:p>
        </w:tc>
        <w:tc>
          <w:tcPr>
            <w:tcW w:w="2126" w:type="dxa"/>
            <w:vAlign w:val="center"/>
          </w:tcPr>
          <w:p w14:paraId="7A5596A5"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66BB546" w14:textId="2D9CFAFD"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6D15F93F" w14:textId="43484988" w:rsidR="00826E02" w:rsidRPr="00396734" w:rsidRDefault="005C6A88"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71078737" w14:textId="77777777" w:rsidTr="00B33D01">
        <w:tc>
          <w:tcPr>
            <w:tcW w:w="959" w:type="dxa"/>
            <w:vAlign w:val="center"/>
          </w:tcPr>
          <w:p w14:paraId="6AB44D50"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2.19.</w:t>
            </w:r>
          </w:p>
        </w:tc>
        <w:tc>
          <w:tcPr>
            <w:tcW w:w="2551" w:type="dxa"/>
            <w:vAlign w:val="center"/>
          </w:tcPr>
          <w:p w14:paraId="2206E914" w14:textId="5CDE54B1"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Emergency unloading function.</w:t>
            </w:r>
          </w:p>
        </w:tc>
        <w:tc>
          <w:tcPr>
            <w:tcW w:w="3998" w:type="dxa"/>
            <w:vAlign w:val="center"/>
          </w:tcPr>
          <w:p w14:paraId="7E287722" w14:textId="4B052AFB"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Must be provided by the manufacturer and activated via the control panel.</w:t>
            </w:r>
          </w:p>
        </w:tc>
        <w:tc>
          <w:tcPr>
            <w:tcW w:w="2126" w:type="dxa"/>
            <w:vAlign w:val="center"/>
          </w:tcPr>
          <w:p w14:paraId="3822D776"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16F4F81" w14:textId="408136DF"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564A0751" w14:textId="34B44BD6" w:rsidR="00826E02" w:rsidRPr="00396734" w:rsidRDefault="005C6A88"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lastRenderedPageBreak/>
              <w:t>Title of document submitted as evidence - _________ and page No ___________ or reference - ________.</w:t>
            </w:r>
          </w:p>
        </w:tc>
      </w:tr>
      <w:tr w:rsidR="00826E02" w:rsidRPr="00396734" w14:paraId="5DBFE222" w14:textId="77777777" w:rsidTr="00B33D01">
        <w:tc>
          <w:tcPr>
            <w:tcW w:w="959" w:type="dxa"/>
            <w:vAlign w:val="center"/>
          </w:tcPr>
          <w:p w14:paraId="48DB2C2F"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2.20.</w:t>
            </w:r>
          </w:p>
        </w:tc>
        <w:tc>
          <w:tcPr>
            <w:tcW w:w="2551" w:type="dxa"/>
          </w:tcPr>
          <w:p w14:paraId="1B3AF3CC" w14:textId="07B504C8"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Spreading parameter programming and fault notification system.</w:t>
            </w:r>
          </w:p>
        </w:tc>
        <w:tc>
          <w:tcPr>
            <w:tcW w:w="3998" w:type="dxa"/>
            <w:vAlign w:val="center"/>
          </w:tcPr>
          <w:p w14:paraId="3FA7A217" w14:textId="298949DD"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Must be provided and installed by the manufacturer.</w:t>
            </w:r>
          </w:p>
          <w:p w14:paraId="1D02230D"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126" w:type="dxa"/>
            <w:vAlign w:val="center"/>
          </w:tcPr>
          <w:p w14:paraId="338ABCA8"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6076344" w14:textId="2BB0AA87"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147814BA" w14:textId="3A7A1C50" w:rsidR="00826E02" w:rsidRPr="00396734" w:rsidRDefault="005C6A88"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3CF1F22E" w14:textId="77777777" w:rsidTr="00B33D01">
        <w:trPr>
          <w:trHeight w:val="188"/>
        </w:trPr>
        <w:tc>
          <w:tcPr>
            <w:tcW w:w="959" w:type="dxa"/>
            <w:vAlign w:val="center"/>
          </w:tcPr>
          <w:p w14:paraId="255325E5"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2.21.</w:t>
            </w:r>
          </w:p>
        </w:tc>
        <w:tc>
          <w:tcPr>
            <w:tcW w:w="2551" w:type="dxa"/>
          </w:tcPr>
          <w:p w14:paraId="793889FE"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p w14:paraId="0912D3D5"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Instantaneous increase of the amount being spread.</w:t>
            </w:r>
          </w:p>
          <w:p w14:paraId="32553DEA"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p>
          <w:p w14:paraId="35F5361C"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3998" w:type="dxa"/>
            <w:vAlign w:val="center"/>
          </w:tcPr>
          <w:p w14:paraId="0B3501F1"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 function that allows the amount of material being spread to be increased two or more times for a limited period of time.</w:t>
            </w:r>
          </w:p>
          <w:p w14:paraId="26F65793"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126" w:type="dxa"/>
            <w:vAlign w:val="center"/>
          </w:tcPr>
          <w:p w14:paraId="46D55896"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38A7A71" w14:textId="6C745B09"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02882B4E" w14:textId="47A2A774" w:rsidR="00826E02" w:rsidRPr="00396734" w:rsidRDefault="005C6A88"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640C9576" w14:textId="77777777" w:rsidTr="00B33D01">
        <w:tc>
          <w:tcPr>
            <w:tcW w:w="9634" w:type="dxa"/>
            <w:gridSpan w:val="4"/>
            <w:vAlign w:val="center"/>
          </w:tcPr>
          <w:p w14:paraId="28E493F3" w14:textId="366CEAE2" w:rsidR="00826E02" w:rsidRPr="00396734" w:rsidRDefault="00826E02" w:rsidP="00826E02">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bCs/>
                <w:sz w:val="22"/>
                <w:szCs w:val="22"/>
                <w:lang w:eastAsia="en-US"/>
              </w:rPr>
              <w:t>Spreading (dispersal) mechanism</w:t>
            </w:r>
          </w:p>
        </w:tc>
      </w:tr>
      <w:tr w:rsidR="00826E02" w:rsidRPr="00396734" w14:paraId="1BB3A9D6" w14:textId="77777777" w:rsidTr="00B33D01">
        <w:tc>
          <w:tcPr>
            <w:tcW w:w="959" w:type="dxa"/>
            <w:vAlign w:val="center"/>
          </w:tcPr>
          <w:p w14:paraId="51CEB4F2"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2.22.</w:t>
            </w:r>
          </w:p>
        </w:tc>
        <w:tc>
          <w:tcPr>
            <w:tcW w:w="2551" w:type="dxa"/>
            <w:vAlign w:val="center"/>
          </w:tcPr>
          <w:p w14:paraId="02008308" w14:textId="5F976A1A"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System for mixing the material being spread and solution.</w:t>
            </w:r>
          </w:p>
        </w:tc>
        <w:tc>
          <w:tcPr>
            <w:tcW w:w="3998" w:type="dxa"/>
            <w:vAlign w:val="center"/>
          </w:tcPr>
          <w:p w14:paraId="68AF7896" w14:textId="7B5823EB"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Ensuring mixing of the spreading material and salt solution and delivery of the mixture onto the spreading disc, or mixing of salt and solution directly on the spreading disc.</w:t>
            </w:r>
          </w:p>
        </w:tc>
        <w:tc>
          <w:tcPr>
            <w:tcW w:w="2126" w:type="dxa"/>
            <w:vAlign w:val="center"/>
          </w:tcPr>
          <w:p w14:paraId="7E7F17ED"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EB1F28E" w14:textId="01B45720"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7BB2F6D1" w14:textId="6ACBDAFF" w:rsidR="00826E02" w:rsidRPr="00396734" w:rsidRDefault="005C6A88"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3CD7BAA7" w14:textId="77777777" w:rsidTr="00B33D01">
        <w:tc>
          <w:tcPr>
            <w:tcW w:w="959" w:type="dxa"/>
            <w:vAlign w:val="center"/>
          </w:tcPr>
          <w:p w14:paraId="56873E99"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2.23.</w:t>
            </w:r>
          </w:p>
        </w:tc>
        <w:tc>
          <w:tcPr>
            <w:tcW w:w="2551" w:type="dxa"/>
            <w:vAlign w:val="center"/>
          </w:tcPr>
          <w:p w14:paraId="52B88D1A" w14:textId="3EEF374A"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Salt moistening and spreading mechanism</w:t>
            </w:r>
            <w:r w:rsidRPr="00396734">
              <w:rPr>
                <w:rFonts w:ascii="Times New Roman" w:eastAsia="Times New Roman" w:hAnsi="Times New Roman" w:cs="Times New Roman"/>
                <w:sz w:val="22"/>
                <w:szCs w:val="22"/>
              </w:rPr>
              <w:t xml:space="preserve"> </w:t>
            </w:r>
          </w:p>
        </w:tc>
        <w:tc>
          <w:tcPr>
            <w:tcW w:w="3998" w:type="dxa"/>
            <w:vAlign w:val="center"/>
          </w:tcPr>
          <w:p w14:paraId="62619464"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bookmarkStart w:id="16" w:name="_Hlk208253823"/>
            <w:r w:rsidRPr="00396734">
              <w:rPr>
                <w:rFonts w:ascii="Times New Roman" w:eastAsia="Times New Roman" w:hAnsi="Times New Roman" w:cs="Times New Roman"/>
                <w:sz w:val="22"/>
                <w:szCs w:val="22"/>
                <w:lang w:eastAsia="en-US"/>
              </w:rPr>
              <w:t>Variable length sleeve/trough and disc with hydraulic drive, liftable upwards and lockable in transport position.</w:t>
            </w:r>
          </w:p>
          <w:p w14:paraId="5ED07ABA" w14:textId="695E4770"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mechanism is lifted and locked in the transport position.</w:t>
            </w:r>
          </w:p>
          <w:p w14:paraId="12364167" w14:textId="35E629CC"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Air shock absorbers provided for and installed by the manufacturer, or equivalent solution to facilitate lifting of the mechanism into transport position.</w:t>
            </w:r>
            <w:bookmarkEnd w:id="16"/>
          </w:p>
        </w:tc>
        <w:tc>
          <w:tcPr>
            <w:tcW w:w="2126" w:type="dxa"/>
            <w:vAlign w:val="center"/>
          </w:tcPr>
          <w:p w14:paraId="7B515575"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677D1BA" w14:textId="6CC5CCDE"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7DB5A715" w14:textId="51EEC7BB" w:rsidR="00826E02" w:rsidRPr="00396734" w:rsidRDefault="005C6A88"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3CF2350A" w14:textId="77777777" w:rsidTr="00B33D01">
        <w:tc>
          <w:tcPr>
            <w:tcW w:w="959" w:type="dxa"/>
            <w:vAlign w:val="center"/>
          </w:tcPr>
          <w:p w14:paraId="3B207368"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2.24.</w:t>
            </w:r>
          </w:p>
        </w:tc>
        <w:tc>
          <w:tcPr>
            <w:tcW w:w="2551" w:type="dxa"/>
            <w:vAlign w:val="center"/>
          </w:tcPr>
          <w:p w14:paraId="66F83558" w14:textId="73298A4C"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Spreading disc</w:t>
            </w:r>
          </w:p>
        </w:tc>
        <w:tc>
          <w:tcPr>
            <w:tcW w:w="3998" w:type="dxa"/>
            <w:vAlign w:val="center"/>
          </w:tcPr>
          <w:p w14:paraId="3A073BDA"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Diameter not less than 600 mm.</w:t>
            </w:r>
          </w:p>
          <w:p w14:paraId="77FECA92" w14:textId="04DBC975"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height of the disc above the road surface is adjusted mechanically (manually) at interval not less than 100 mm.</w:t>
            </w:r>
          </w:p>
        </w:tc>
        <w:tc>
          <w:tcPr>
            <w:tcW w:w="2126" w:type="dxa"/>
            <w:vAlign w:val="center"/>
          </w:tcPr>
          <w:p w14:paraId="74DB09DC"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5F6A9298" w14:textId="77777777" w:rsidR="005607DD" w:rsidRPr="00396734" w:rsidRDefault="005607DD" w:rsidP="00022872">
            <w:pPr>
              <w:spacing w:after="0" w:line="240" w:lineRule="auto"/>
              <w:jc w:val="both"/>
              <w:rPr>
                <w:rFonts w:ascii="Times New Roman" w:eastAsia="Times New Roman" w:hAnsi="Times New Roman" w:cs="Times New Roman"/>
                <w:b/>
                <w:bCs/>
                <w:sz w:val="22"/>
                <w:szCs w:val="22"/>
              </w:rPr>
            </w:pPr>
          </w:p>
          <w:p w14:paraId="29A4924F" w14:textId="767E3B7F" w:rsidR="00826E02"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826E02" w:rsidRPr="00396734">
              <w:rPr>
                <w:rFonts w:ascii="Times New Roman" w:eastAsia="Times New Roman" w:hAnsi="Times New Roman" w:cs="Times New Roman"/>
                <w:i/>
                <w:iCs/>
                <w:sz w:val="22"/>
                <w:szCs w:val="22"/>
                <w:lang w:eastAsia="ar-SA"/>
              </w:rPr>
              <w:t xml:space="preserve">-    </w:t>
            </w:r>
            <w:r w:rsidR="00826E02" w:rsidRPr="00396734">
              <w:rPr>
                <w:rFonts w:ascii="Times New Roman" w:eastAsia="Times New Roman" w:hAnsi="Times New Roman" w:cs="Times New Roman"/>
                <w:i/>
                <w:iCs/>
                <w:sz w:val="22"/>
                <w:szCs w:val="22"/>
                <w:shd w:val="clear" w:color="auto" w:fill="C0C0C0"/>
                <w:lang w:eastAsia="ar-SA"/>
              </w:rPr>
              <w:t>____</w:t>
            </w:r>
            <w:r w:rsidR="00826E02" w:rsidRPr="00396734">
              <w:rPr>
                <w:rFonts w:ascii="Times New Roman" w:eastAsia="Times New Roman" w:hAnsi="Times New Roman" w:cs="Times New Roman"/>
                <w:i/>
                <w:iCs/>
                <w:sz w:val="22"/>
                <w:szCs w:val="22"/>
                <w:lang w:eastAsia="ar-SA"/>
              </w:rPr>
              <w:t xml:space="preserve"> mm.</w:t>
            </w:r>
          </w:p>
          <w:p w14:paraId="298DB8AB" w14:textId="68275740" w:rsidR="00826E02" w:rsidRPr="00396734" w:rsidRDefault="005C6A88"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lastRenderedPageBreak/>
              <w:t>Title of document submitted as evidence - _________ and page No ___________ or reference - ________.</w:t>
            </w:r>
          </w:p>
        </w:tc>
      </w:tr>
      <w:tr w:rsidR="00826E02" w:rsidRPr="00396734" w14:paraId="099C0D86" w14:textId="77777777" w:rsidTr="00B33D01">
        <w:tc>
          <w:tcPr>
            <w:tcW w:w="959" w:type="dxa"/>
            <w:vAlign w:val="center"/>
          </w:tcPr>
          <w:p w14:paraId="32E98DF6"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2.25.</w:t>
            </w:r>
          </w:p>
        </w:tc>
        <w:tc>
          <w:tcPr>
            <w:tcW w:w="2551" w:type="dxa"/>
            <w:vAlign w:val="center"/>
          </w:tcPr>
          <w:p w14:paraId="44F7DB3A" w14:textId="4A005D47"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Spreading disc hydraulic motor</w:t>
            </w:r>
          </w:p>
        </w:tc>
        <w:tc>
          <w:tcPr>
            <w:tcW w:w="3998" w:type="dxa"/>
            <w:vAlign w:val="center"/>
          </w:tcPr>
          <w:p w14:paraId="73A21722" w14:textId="3BC4BEC8"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Protected from direct exposure to salt.</w:t>
            </w:r>
          </w:p>
        </w:tc>
        <w:tc>
          <w:tcPr>
            <w:tcW w:w="2126" w:type="dxa"/>
            <w:vAlign w:val="center"/>
          </w:tcPr>
          <w:p w14:paraId="48148A9A"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C5E761A" w14:textId="7A487099"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3EE59BF0" w14:textId="045F7B6D" w:rsidR="00826E02" w:rsidRPr="00396734" w:rsidRDefault="005C6A88"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6CB572C7" w14:textId="77777777" w:rsidTr="00B33D01">
        <w:tc>
          <w:tcPr>
            <w:tcW w:w="959" w:type="dxa"/>
            <w:vAlign w:val="center"/>
          </w:tcPr>
          <w:p w14:paraId="42BF7E29"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2.26.</w:t>
            </w:r>
          </w:p>
        </w:tc>
        <w:tc>
          <w:tcPr>
            <w:tcW w:w="2551" w:type="dxa"/>
            <w:vAlign w:val="center"/>
          </w:tcPr>
          <w:p w14:paraId="4757B260" w14:textId="5FC62862"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Salt spreading sensor</w:t>
            </w:r>
          </w:p>
        </w:tc>
        <w:tc>
          <w:tcPr>
            <w:tcW w:w="3998" w:type="dxa"/>
            <w:vAlign w:val="center"/>
          </w:tcPr>
          <w:p w14:paraId="1AB1FE57"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Must be provided and installed by the manufacturer - contactless, electronic.</w:t>
            </w:r>
          </w:p>
          <w:p w14:paraId="0A62F1A8" w14:textId="4603CBE6"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126" w:type="dxa"/>
            <w:vAlign w:val="center"/>
          </w:tcPr>
          <w:p w14:paraId="0611D08E"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0DD7946" w14:textId="57161ADF"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1B823199" w14:textId="2AAA812C" w:rsidR="00826E02" w:rsidRPr="00396734" w:rsidRDefault="005C6A88"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5FD11096" w14:textId="77777777" w:rsidTr="00B33D01">
        <w:tc>
          <w:tcPr>
            <w:tcW w:w="959" w:type="dxa"/>
            <w:vAlign w:val="center"/>
          </w:tcPr>
          <w:p w14:paraId="08011EFA"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2.26.1</w:t>
            </w:r>
          </w:p>
        </w:tc>
        <w:tc>
          <w:tcPr>
            <w:tcW w:w="2551" w:type="dxa"/>
            <w:vAlign w:val="center"/>
          </w:tcPr>
          <w:p w14:paraId="2E0E18D7" w14:textId="21BF884C"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Visual control</w:t>
            </w:r>
          </w:p>
        </w:tc>
        <w:tc>
          <w:tcPr>
            <w:tcW w:w="3998" w:type="dxa"/>
            <w:vAlign w:val="center"/>
          </w:tcPr>
          <w:p w14:paraId="72712F98" w14:textId="44E9B211"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 </w:t>
            </w:r>
            <w:r w:rsidR="00297EF4" w:rsidRPr="00396734">
              <w:rPr>
                <w:rFonts w:ascii="Times New Roman" w:eastAsia="Times New Roman" w:hAnsi="Times New Roman" w:cs="Times New Roman"/>
                <w:sz w:val="22"/>
                <w:szCs w:val="22"/>
              </w:rPr>
              <w:t>rear-view</w:t>
            </w:r>
            <w:r w:rsidRPr="00396734">
              <w:rPr>
                <w:rFonts w:ascii="Times New Roman" w:eastAsia="Times New Roman" w:hAnsi="Times New Roman" w:cs="Times New Roman"/>
                <w:sz w:val="22"/>
                <w:szCs w:val="22"/>
              </w:rPr>
              <w:t xml:space="preserve"> camera with night vision, installed by the spreader manufacturer, is mounted at the rear of the spreader, as high as technically possible, for visual control of the spreading process and control of the </w:t>
            </w:r>
            <w:r w:rsidR="007F1ACB"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rPr>
              <w:t xml:space="preserve"> reverse movement.</w:t>
            </w:r>
          </w:p>
          <w:p w14:paraId="20F69C15" w14:textId="0E68164E"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image transmitted by the camera must be visible at the </w:t>
            </w:r>
            <w:r w:rsidR="007F1ACB" w:rsidRPr="00396734">
              <w:rPr>
                <w:rFonts w:ascii="Times New Roman" w:eastAsia="Times New Roman" w:hAnsi="Times New Roman" w:cs="Times New Roman"/>
                <w:sz w:val="22"/>
                <w:szCs w:val="22"/>
              </w:rPr>
              <w:t xml:space="preserve">operator’s </w:t>
            </w:r>
            <w:r w:rsidRPr="00396734">
              <w:rPr>
                <w:rFonts w:ascii="Times New Roman" w:eastAsia="Times New Roman" w:hAnsi="Times New Roman" w:cs="Times New Roman"/>
                <w:sz w:val="22"/>
                <w:szCs w:val="22"/>
              </w:rPr>
              <w:t>workplace (in the cab of truck) on the monitor (in a separate section) located on the spreader control panel.</w:t>
            </w:r>
          </w:p>
        </w:tc>
        <w:tc>
          <w:tcPr>
            <w:tcW w:w="2126" w:type="dxa"/>
            <w:vAlign w:val="center"/>
          </w:tcPr>
          <w:p w14:paraId="1CB9F08A"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FCEA447" w14:textId="747A8E81"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2580F8AF" w14:textId="0181BC42" w:rsidR="00826E02" w:rsidRPr="00396734" w:rsidRDefault="005C6A88"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3BD4FA6D" w14:textId="77777777" w:rsidTr="00B33D01">
        <w:tc>
          <w:tcPr>
            <w:tcW w:w="959" w:type="dxa"/>
            <w:vAlign w:val="center"/>
          </w:tcPr>
          <w:p w14:paraId="7276417A"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2.27.</w:t>
            </w:r>
          </w:p>
        </w:tc>
        <w:tc>
          <w:tcPr>
            <w:tcW w:w="2551" w:type="dxa"/>
            <w:vAlign w:val="center"/>
          </w:tcPr>
          <w:p w14:paraId="3DBAD03E" w14:textId="0005DE46"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Adjustable amount of material being spread per m²</w:t>
            </w:r>
          </w:p>
        </w:tc>
        <w:tc>
          <w:tcPr>
            <w:tcW w:w="3998" w:type="dxa"/>
            <w:vAlign w:val="center"/>
          </w:tcPr>
          <w:p w14:paraId="2917D4E8" w14:textId="1EFFE97B"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Salt - within the range of 5-40 g/m², with a maximum “</w:t>
            </w:r>
            <w:proofErr w:type="gramStart"/>
            <w:r w:rsidR="00297EF4" w:rsidRPr="00396734">
              <w:rPr>
                <w:rFonts w:ascii="Times New Roman" w:eastAsia="Times New Roman" w:hAnsi="Times New Roman" w:cs="Times New Roman"/>
                <w:sz w:val="22"/>
                <w:szCs w:val="22"/>
                <w:lang w:eastAsia="en-US"/>
              </w:rPr>
              <w:t>pace“</w:t>
            </w:r>
            <w:r w:rsidR="007243E7">
              <w:rPr>
                <w:rFonts w:ascii="Times New Roman" w:eastAsia="Times New Roman" w:hAnsi="Times New Roman" w:cs="Times New Roman"/>
                <w:sz w:val="22"/>
                <w:szCs w:val="22"/>
                <w:lang w:eastAsia="en-US"/>
              </w:rPr>
              <w:t xml:space="preserve"> </w:t>
            </w:r>
            <w:r w:rsidR="00297EF4" w:rsidRPr="00396734">
              <w:rPr>
                <w:rFonts w:ascii="Times New Roman" w:eastAsia="Times New Roman" w:hAnsi="Times New Roman" w:cs="Times New Roman"/>
                <w:sz w:val="22"/>
                <w:szCs w:val="22"/>
                <w:lang w:eastAsia="en-US"/>
              </w:rPr>
              <w:t>of</w:t>
            </w:r>
            <w:proofErr w:type="gramEnd"/>
            <w:r w:rsidRPr="00396734">
              <w:rPr>
                <w:rFonts w:ascii="Times New Roman" w:eastAsia="Times New Roman" w:hAnsi="Times New Roman" w:cs="Times New Roman"/>
                <w:sz w:val="22"/>
                <w:szCs w:val="22"/>
                <w:lang w:eastAsia="en-US"/>
              </w:rPr>
              <w:t xml:space="preserve"> 5 g/m².</w:t>
            </w:r>
          </w:p>
          <w:p w14:paraId="124F9DDA" w14:textId="31A35E98"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Sifted sand and crushed stone - within the range of 20-300 g/m², with a maximum “</w:t>
            </w:r>
            <w:proofErr w:type="gramStart"/>
            <w:r w:rsidR="00297EF4" w:rsidRPr="00396734">
              <w:rPr>
                <w:rFonts w:ascii="Times New Roman" w:eastAsia="Times New Roman" w:hAnsi="Times New Roman" w:cs="Times New Roman"/>
                <w:sz w:val="22"/>
                <w:szCs w:val="22"/>
                <w:lang w:eastAsia="en-US"/>
              </w:rPr>
              <w:t>pace“</w:t>
            </w:r>
            <w:r w:rsidR="007243E7">
              <w:rPr>
                <w:rFonts w:ascii="Times New Roman" w:eastAsia="Times New Roman" w:hAnsi="Times New Roman" w:cs="Times New Roman"/>
                <w:sz w:val="22"/>
                <w:szCs w:val="22"/>
                <w:lang w:eastAsia="en-US"/>
              </w:rPr>
              <w:t xml:space="preserve"> </w:t>
            </w:r>
            <w:r w:rsidR="00297EF4" w:rsidRPr="00396734">
              <w:rPr>
                <w:rFonts w:ascii="Times New Roman" w:eastAsia="Times New Roman" w:hAnsi="Times New Roman" w:cs="Times New Roman"/>
                <w:sz w:val="22"/>
                <w:szCs w:val="22"/>
                <w:lang w:eastAsia="en-US"/>
              </w:rPr>
              <w:t>of</w:t>
            </w:r>
            <w:proofErr w:type="gramEnd"/>
            <w:r w:rsidRPr="00396734">
              <w:rPr>
                <w:rFonts w:ascii="Times New Roman" w:eastAsia="Times New Roman" w:hAnsi="Times New Roman" w:cs="Times New Roman"/>
                <w:sz w:val="22"/>
                <w:szCs w:val="22"/>
                <w:lang w:eastAsia="en-US"/>
              </w:rPr>
              <w:t xml:space="preserve"> 10 g/m².</w:t>
            </w:r>
          </w:p>
          <w:p w14:paraId="4FE61802" w14:textId="3CB5E4D0"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126" w:type="dxa"/>
            <w:vAlign w:val="center"/>
          </w:tcPr>
          <w:p w14:paraId="72C3E286"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4A20504E" w14:textId="77777777" w:rsidR="005607DD" w:rsidRPr="00396734" w:rsidRDefault="005607DD" w:rsidP="00022872">
            <w:pPr>
              <w:spacing w:after="0" w:line="240" w:lineRule="auto"/>
              <w:jc w:val="both"/>
              <w:rPr>
                <w:rFonts w:ascii="Times New Roman" w:eastAsia="Times New Roman" w:hAnsi="Times New Roman" w:cs="Times New Roman"/>
                <w:b/>
                <w:bCs/>
                <w:sz w:val="22"/>
                <w:szCs w:val="22"/>
              </w:rPr>
            </w:pPr>
          </w:p>
          <w:p w14:paraId="64DFFE81" w14:textId="39C63D0C" w:rsidR="00826E02" w:rsidRPr="00396734" w:rsidRDefault="00022872" w:rsidP="00826E0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00826E02" w:rsidRPr="00396734">
              <w:rPr>
                <w:rFonts w:ascii="Times New Roman" w:eastAsia="Times New Roman" w:hAnsi="Times New Roman" w:cs="Times New Roman"/>
                <w:i/>
                <w:iCs/>
                <w:sz w:val="22"/>
                <w:szCs w:val="22"/>
                <w:lang w:eastAsia="ar-SA"/>
              </w:rPr>
              <w:t>:</w:t>
            </w:r>
          </w:p>
          <w:p w14:paraId="632AFB7B"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Salt within the range of </w:t>
            </w:r>
            <w:r w:rsidRPr="00396734">
              <w:rPr>
                <w:rFonts w:ascii="Times New Roman" w:eastAsia="Times New Roman" w:hAnsi="Times New Roman" w:cs="Times New Roman"/>
                <w:sz w:val="22"/>
                <w:szCs w:val="22"/>
                <w:shd w:val="clear" w:color="auto" w:fill="D0CECE" w:themeFill="background2" w:themeFillShade="E6"/>
              </w:rPr>
              <w:t>____</w:t>
            </w:r>
            <w:r w:rsidRPr="00396734">
              <w:rPr>
                <w:rFonts w:ascii="Times New Roman" w:eastAsia="Times New Roman" w:hAnsi="Times New Roman" w:cs="Times New Roman"/>
                <w:sz w:val="22"/>
                <w:szCs w:val="22"/>
              </w:rPr>
              <w:t xml:space="preserve"> g/m</w:t>
            </w:r>
            <w:r w:rsidRPr="00396734">
              <w:rPr>
                <w:rFonts w:ascii="Times New Roman" w:eastAsia="Times New Roman" w:hAnsi="Times New Roman" w:cs="Times New Roman"/>
                <w:sz w:val="22"/>
                <w:szCs w:val="22"/>
                <w:vertAlign w:val="superscript"/>
              </w:rPr>
              <w:t>2</w:t>
            </w:r>
            <w:r w:rsidRPr="00396734">
              <w:rPr>
                <w:rFonts w:ascii="Times New Roman" w:eastAsia="Times New Roman" w:hAnsi="Times New Roman" w:cs="Times New Roman"/>
                <w:sz w:val="22"/>
                <w:szCs w:val="22"/>
              </w:rPr>
              <w:t>.</w:t>
            </w:r>
          </w:p>
          <w:p w14:paraId="02FE8BE8"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Spread gravel, sand, crushed stone within the range of </w:t>
            </w:r>
            <w:r w:rsidRPr="00396734">
              <w:rPr>
                <w:rFonts w:ascii="Times New Roman" w:eastAsia="Times New Roman" w:hAnsi="Times New Roman" w:cs="Times New Roman"/>
                <w:sz w:val="22"/>
                <w:szCs w:val="22"/>
                <w:shd w:val="clear" w:color="auto" w:fill="D0CECE" w:themeFill="background2" w:themeFillShade="E6"/>
              </w:rPr>
              <w:t>____</w:t>
            </w:r>
            <w:r w:rsidRPr="00396734">
              <w:rPr>
                <w:rFonts w:ascii="Times New Roman" w:eastAsia="Times New Roman" w:hAnsi="Times New Roman" w:cs="Times New Roman"/>
                <w:sz w:val="22"/>
                <w:szCs w:val="22"/>
              </w:rPr>
              <w:t xml:space="preserve"> g/m</w:t>
            </w:r>
            <w:r w:rsidRPr="00396734">
              <w:rPr>
                <w:rFonts w:ascii="Times New Roman" w:eastAsia="Times New Roman" w:hAnsi="Times New Roman" w:cs="Times New Roman"/>
                <w:sz w:val="22"/>
                <w:szCs w:val="22"/>
                <w:vertAlign w:val="superscript"/>
              </w:rPr>
              <w:t>2</w:t>
            </w:r>
            <w:r w:rsidRPr="00396734">
              <w:rPr>
                <w:rFonts w:ascii="Times New Roman" w:eastAsia="Times New Roman" w:hAnsi="Times New Roman" w:cs="Times New Roman"/>
                <w:sz w:val="22"/>
                <w:szCs w:val="22"/>
              </w:rPr>
              <w:t>.</w:t>
            </w:r>
          </w:p>
          <w:p w14:paraId="05CA4565" w14:textId="62D346D7" w:rsidR="00826E02" w:rsidRPr="00396734" w:rsidRDefault="005C6A88"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_________ and page No ___________ or </w:t>
            </w:r>
            <w:r w:rsidRPr="00396734">
              <w:rPr>
                <w:rFonts w:ascii="Times New Roman" w:eastAsia="Times New Roman" w:hAnsi="Times New Roman" w:cs="Times New Roman"/>
                <w:i/>
                <w:iCs/>
                <w:color w:val="000000"/>
                <w:sz w:val="22"/>
                <w:szCs w:val="22"/>
              </w:rPr>
              <w:lastRenderedPageBreak/>
              <w:t>reference - ________.</w:t>
            </w:r>
          </w:p>
        </w:tc>
      </w:tr>
      <w:tr w:rsidR="00826E02" w:rsidRPr="00396734" w14:paraId="4AFEA666" w14:textId="77777777" w:rsidTr="00B33D01">
        <w:tc>
          <w:tcPr>
            <w:tcW w:w="959" w:type="dxa"/>
            <w:vAlign w:val="center"/>
          </w:tcPr>
          <w:p w14:paraId="7497ED0E"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2.28.</w:t>
            </w:r>
          </w:p>
        </w:tc>
        <w:tc>
          <w:tcPr>
            <w:tcW w:w="2551" w:type="dxa"/>
            <w:vAlign w:val="center"/>
          </w:tcPr>
          <w:p w14:paraId="036E1A8A" w14:textId="59980A61"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Adjustable spreading width of the material being spread.</w:t>
            </w:r>
          </w:p>
        </w:tc>
        <w:tc>
          <w:tcPr>
            <w:tcW w:w="3998" w:type="dxa"/>
            <w:vAlign w:val="center"/>
          </w:tcPr>
          <w:p w14:paraId="31FCDBB4" w14:textId="4FD89B5B"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From 3 m to at least 12 m, at intervals of no more than </w:t>
            </w:r>
            <w:r w:rsidR="009F4DB4" w:rsidRPr="00396734">
              <w:rPr>
                <w:rFonts w:ascii="Times New Roman" w:eastAsia="Times New Roman" w:hAnsi="Times New Roman" w:cs="Times New Roman"/>
                <w:sz w:val="22"/>
                <w:szCs w:val="22"/>
              </w:rPr>
              <w:t>1,0</w:t>
            </w:r>
            <w:r w:rsidRPr="00396734">
              <w:rPr>
                <w:rFonts w:ascii="Times New Roman" w:eastAsia="Times New Roman" w:hAnsi="Times New Roman" w:cs="Times New Roman"/>
                <w:sz w:val="22"/>
                <w:szCs w:val="22"/>
              </w:rPr>
              <w:t xml:space="preserve"> m, with asymmetrical (increasing or decreasing the width of one side of the spread without changing the width of the other side) adjustment of the spreading material, set using the control panel.</w:t>
            </w:r>
          </w:p>
        </w:tc>
        <w:tc>
          <w:tcPr>
            <w:tcW w:w="2126" w:type="dxa"/>
            <w:vAlign w:val="center"/>
          </w:tcPr>
          <w:p w14:paraId="533E914A"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59245CC6" w14:textId="77777777" w:rsidR="005607DD" w:rsidRPr="00396734" w:rsidRDefault="005607DD" w:rsidP="00022872">
            <w:pPr>
              <w:spacing w:after="0" w:line="240" w:lineRule="auto"/>
              <w:jc w:val="both"/>
              <w:rPr>
                <w:rFonts w:ascii="Times New Roman" w:eastAsia="Times New Roman" w:hAnsi="Times New Roman" w:cs="Times New Roman"/>
                <w:b/>
                <w:bCs/>
                <w:sz w:val="22"/>
                <w:szCs w:val="22"/>
              </w:rPr>
            </w:pPr>
          </w:p>
          <w:p w14:paraId="30A98A8D" w14:textId="44962FF2" w:rsidR="00826E02" w:rsidRPr="00396734" w:rsidRDefault="00022872" w:rsidP="00826E0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00826E02" w:rsidRPr="00396734">
              <w:rPr>
                <w:rFonts w:ascii="Times New Roman" w:eastAsia="Times New Roman" w:hAnsi="Times New Roman" w:cs="Times New Roman"/>
                <w:i/>
                <w:iCs/>
                <w:sz w:val="22"/>
                <w:szCs w:val="22"/>
                <w:lang w:eastAsia="ar-SA"/>
              </w:rPr>
              <w:t>:</w:t>
            </w:r>
          </w:p>
          <w:p w14:paraId="7A03BDB9" w14:textId="6173E69D" w:rsidR="000D62A3" w:rsidRPr="00396734" w:rsidRDefault="000D62A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Within </w:t>
            </w:r>
            <w:r w:rsidRPr="00396734">
              <w:rPr>
                <w:rFonts w:ascii="Times New Roman" w:eastAsia="Times New Roman" w:hAnsi="Times New Roman" w:cs="Times New Roman"/>
                <w:sz w:val="22"/>
                <w:szCs w:val="22"/>
                <w:shd w:val="clear" w:color="auto" w:fill="D0CECE" w:themeFill="background2" w:themeFillShade="E6"/>
              </w:rPr>
              <w:t>____</w:t>
            </w:r>
            <w:r w:rsidRPr="00396734">
              <w:rPr>
                <w:rFonts w:ascii="Times New Roman" w:eastAsia="Times New Roman" w:hAnsi="Times New Roman" w:cs="Times New Roman"/>
                <w:sz w:val="22"/>
                <w:szCs w:val="22"/>
              </w:rPr>
              <w:t xml:space="preserve"> m, spreading width “pace” of </w:t>
            </w:r>
            <w:r w:rsidRPr="00396734">
              <w:rPr>
                <w:rFonts w:ascii="Times New Roman" w:eastAsia="Times New Roman" w:hAnsi="Times New Roman" w:cs="Times New Roman"/>
                <w:sz w:val="22"/>
                <w:szCs w:val="22"/>
                <w:shd w:val="clear" w:color="auto" w:fill="D0CECE" w:themeFill="background2" w:themeFillShade="E6"/>
              </w:rPr>
              <w:t>__</w:t>
            </w:r>
            <w:r w:rsidRPr="00396734">
              <w:rPr>
                <w:rFonts w:ascii="Times New Roman" w:eastAsia="Times New Roman" w:hAnsi="Times New Roman" w:cs="Times New Roman"/>
                <w:sz w:val="22"/>
                <w:szCs w:val="22"/>
              </w:rPr>
              <w:t>m.</w:t>
            </w:r>
          </w:p>
          <w:p w14:paraId="563BB0E8" w14:textId="3CDCB475" w:rsidR="00826E02" w:rsidRPr="00396734" w:rsidRDefault="005C6A88"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7330C337" w14:textId="77777777" w:rsidTr="00B33D01">
        <w:trPr>
          <w:trHeight w:val="1295"/>
        </w:trPr>
        <w:tc>
          <w:tcPr>
            <w:tcW w:w="959" w:type="dxa"/>
            <w:vAlign w:val="center"/>
          </w:tcPr>
          <w:p w14:paraId="26426309"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2.29.</w:t>
            </w:r>
          </w:p>
        </w:tc>
        <w:tc>
          <w:tcPr>
            <w:tcW w:w="2551" w:type="dxa"/>
            <w:vAlign w:val="center"/>
          </w:tcPr>
          <w:p w14:paraId="5BDE0ACA" w14:textId="6F2720F7" w:rsidR="00826E02" w:rsidRPr="00396734" w:rsidRDefault="000760BB"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Forced (pressure) salt solution feeding (to the spreading disc) and control of amount.</w:t>
            </w:r>
          </w:p>
        </w:tc>
        <w:tc>
          <w:tcPr>
            <w:tcW w:w="3998" w:type="dxa"/>
            <w:vAlign w:val="center"/>
          </w:tcPr>
          <w:p w14:paraId="469B2D5B"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At interval of 5 %, starting from a minimum of 15%, which automatically changes depending on the amount of salt being spread.</w:t>
            </w:r>
          </w:p>
          <w:p w14:paraId="1254F8A8"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It is assumed that the percentage of salt solution for salt moistening indicates the proportion of the solution in the spread rate (e.g., 15% means that the spread rate consists of 15% solution + 85% dry matter).</w:t>
            </w:r>
          </w:p>
          <w:p w14:paraId="6445628F" w14:textId="4A27DDFD"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126" w:type="dxa"/>
            <w:vAlign w:val="center"/>
          </w:tcPr>
          <w:p w14:paraId="5B7F7BF4" w14:textId="77777777" w:rsidR="00AC7217"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4516836D" w14:textId="0B627718" w:rsidR="00022872"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2B60012D"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At </w:t>
            </w:r>
            <w:r w:rsidRPr="00396734">
              <w:rPr>
                <w:rFonts w:ascii="Times New Roman" w:eastAsia="Times New Roman" w:hAnsi="Times New Roman" w:cs="Times New Roman"/>
                <w:sz w:val="22"/>
                <w:szCs w:val="22"/>
                <w:shd w:val="clear" w:color="auto" w:fill="D0CECE" w:themeFill="background2" w:themeFillShade="E6"/>
              </w:rPr>
              <w:t>__</w:t>
            </w:r>
            <w:r w:rsidRPr="00396734">
              <w:rPr>
                <w:rFonts w:ascii="Times New Roman" w:eastAsia="Times New Roman" w:hAnsi="Times New Roman" w:cs="Times New Roman"/>
                <w:sz w:val="22"/>
                <w:szCs w:val="22"/>
              </w:rPr>
              <w:t xml:space="preserve"> % interval from </w:t>
            </w:r>
            <w:r w:rsidRPr="00396734">
              <w:rPr>
                <w:rFonts w:ascii="Times New Roman" w:eastAsia="Times New Roman" w:hAnsi="Times New Roman" w:cs="Times New Roman"/>
                <w:sz w:val="22"/>
                <w:szCs w:val="22"/>
                <w:shd w:val="clear" w:color="auto" w:fill="D0CECE" w:themeFill="background2" w:themeFillShade="E6"/>
              </w:rPr>
              <w:t>___</w:t>
            </w:r>
            <w:r w:rsidRPr="00396734">
              <w:rPr>
                <w:rFonts w:ascii="Times New Roman" w:eastAsia="Times New Roman" w:hAnsi="Times New Roman" w:cs="Times New Roman"/>
                <w:sz w:val="22"/>
                <w:szCs w:val="22"/>
              </w:rPr>
              <w:t xml:space="preserve"> %</w:t>
            </w:r>
          </w:p>
          <w:p w14:paraId="62B2749E" w14:textId="51AA8E77" w:rsidR="00826E02" w:rsidRPr="00396734" w:rsidRDefault="005C6A88"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0470DE28" w14:textId="77777777" w:rsidTr="00B33D01">
        <w:tc>
          <w:tcPr>
            <w:tcW w:w="9634" w:type="dxa"/>
            <w:gridSpan w:val="4"/>
            <w:vAlign w:val="center"/>
          </w:tcPr>
          <w:p w14:paraId="30BE0274" w14:textId="1DF0CFDF" w:rsidR="00826E02" w:rsidRPr="00396734" w:rsidRDefault="00826E02" w:rsidP="00826E02">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Safety fence </w:t>
            </w:r>
          </w:p>
        </w:tc>
      </w:tr>
      <w:tr w:rsidR="00826E02" w:rsidRPr="00396734" w14:paraId="51A39CD8" w14:textId="77777777" w:rsidTr="00B33D01">
        <w:trPr>
          <w:trHeight w:val="293"/>
        </w:trPr>
        <w:tc>
          <w:tcPr>
            <w:tcW w:w="959" w:type="dxa"/>
            <w:vAlign w:val="center"/>
          </w:tcPr>
          <w:p w14:paraId="790758FA"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2.30. </w:t>
            </w:r>
          </w:p>
        </w:tc>
        <w:tc>
          <w:tcPr>
            <w:tcW w:w="2551" w:type="dxa"/>
          </w:tcPr>
          <w:p w14:paraId="29ED74B8" w14:textId="282AF7C1"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Safety fence – lightweight construction, 1-1.15 m high, on the </w:t>
            </w:r>
            <w:r w:rsidR="007571B6" w:rsidRPr="00396734">
              <w:rPr>
                <w:rFonts w:ascii="Times New Roman" w:eastAsia="Times New Roman" w:hAnsi="Times New Roman" w:cs="Times New Roman"/>
                <w:sz w:val="22"/>
                <w:szCs w:val="22"/>
                <w:lang w:eastAsia="en-US"/>
              </w:rPr>
              <w:t>both</w:t>
            </w:r>
            <w:r w:rsidRPr="00396734">
              <w:rPr>
                <w:rFonts w:ascii="Times New Roman" w:eastAsia="Times New Roman" w:hAnsi="Times New Roman" w:cs="Times New Roman"/>
                <w:sz w:val="22"/>
                <w:szCs w:val="22"/>
                <w:lang w:eastAsia="en-US"/>
              </w:rPr>
              <w:t xml:space="preserve"> side</w:t>
            </w:r>
            <w:r w:rsidR="007571B6" w:rsidRPr="00396734">
              <w:rPr>
                <w:rFonts w:ascii="Times New Roman" w:eastAsia="Times New Roman" w:hAnsi="Times New Roman" w:cs="Times New Roman"/>
                <w:sz w:val="22"/>
                <w:szCs w:val="22"/>
                <w:lang w:eastAsia="en-US"/>
              </w:rPr>
              <w:t>s</w:t>
            </w:r>
            <w:r w:rsidRPr="00396734">
              <w:rPr>
                <w:rFonts w:ascii="Times New Roman" w:eastAsia="Times New Roman" w:hAnsi="Times New Roman" w:cs="Times New Roman"/>
                <w:sz w:val="22"/>
                <w:szCs w:val="22"/>
                <w:lang w:eastAsia="en-US"/>
              </w:rPr>
              <w:t xml:space="preserve"> of the spreader.</w:t>
            </w:r>
          </w:p>
        </w:tc>
        <w:tc>
          <w:tcPr>
            <w:tcW w:w="3998" w:type="dxa"/>
            <w:vAlign w:val="center"/>
          </w:tcPr>
          <w:p w14:paraId="62DDA63E" w14:textId="77777777" w:rsidR="005672EB" w:rsidRPr="00396734" w:rsidRDefault="005672EB" w:rsidP="005672EB">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Mounted on top of the salt spreader hopper and raised/folded for maintenance/repair before accessing the hopper. The raising/lowering of the Safety fence is performed by lowering/raising the ladder intended for access to the hopper or by a separate raising/lowering mechanism.</w:t>
            </w:r>
          </w:p>
          <w:p w14:paraId="48800A42" w14:textId="77777777" w:rsidR="00826E02" w:rsidRPr="00396734" w:rsidRDefault="00826E02" w:rsidP="00826E02">
            <w:pPr>
              <w:spacing w:after="0" w:line="240" w:lineRule="auto"/>
              <w:rPr>
                <w:rFonts w:ascii="Times New Roman" w:eastAsia="Times New Roman" w:hAnsi="Times New Roman" w:cs="Times New Roman"/>
                <w:sz w:val="22"/>
                <w:szCs w:val="22"/>
                <w:lang w:eastAsia="en-US"/>
              </w:rPr>
            </w:pPr>
          </w:p>
          <w:p w14:paraId="5AEAC830" w14:textId="77777777" w:rsidR="00826E02" w:rsidRPr="00396734" w:rsidRDefault="00826E02" w:rsidP="00826E02">
            <w:pPr>
              <w:spacing w:after="0" w:line="240" w:lineRule="auto"/>
              <w:rPr>
                <w:rFonts w:ascii="Times New Roman" w:eastAsia="Times New Roman" w:hAnsi="Times New Roman" w:cs="Times New Roman"/>
                <w:sz w:val="22"/>
                <w:szCs w:val="22"/>
                <w:lang w:eastAsia="en-US"/>
              </w:rPr>
            </w:pPr>
          </w:p>
          <w:p w14:paraId="15A3811A" w14:textId="0AF7485E"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126" w:type="dxa"/>
          </w:tcPr>
          <w:p w14:paraId="4F1CDC3D"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C9C7625" w14:textId="244D9369"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596D5004" w14:textId="5524F045" w:rsidR="00826E02" w:rsidRPr="00396734" w:rsidRDefault="005C6A88" w:rsidP="005C6A88">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76E50E79" w14:textId="77777777" w:rsidTr="00B33D01">
        <w:tc>
          <w:tcPr>
            <w:tcW w:w="9634" w:type="dxa"/>
            <w:gridSpan w:val="4"/>
            <w:vAlign w:val="center"/>
          </w:tcPr>
          <w:p w14:paraId="0CC4D9D2" w14:textId="2379539D" w:rsidR="00826E02" w:rsidRPr="00396734" w:rsidRDefault="00826E02" w:rsidP="00826E02">
            <w:pPr>
              <w:widowControl w:val="0"/>
              <w:suppressAutoHyphens/>
              <w:autoSpaceDE w:val="0"/>
              <w:autoSpaceDN w:val="0"/>
              <w:spacing w:after="0" w:line="240" w:lineRule="auto"/>
              <w:jc w:val="both"/>
              <w:textAlignment w:val="baseline"/>
              <w:rPr>
                <w:rFonts w:ascii="Times New Roman" w:eastAsia="Times New Roman" w:hAnsi="Times New Roman" w:cs="Times New Roman"/>
                <w:strike/>
                <w:sz w:val="22"/>
                <w:szCs w:val="22"/>
              </w:rPr>
            </w:pPr>
            <w:r w:rsidRPr="00396734">
              <w:rPr>
                <w:rFonts w:ascii="Times New Roman" w:eastAsia="Times New Roman" w:hAnsi="Times New Roman" w:cs="Times New Roman"/>
                <w:b/>
                <w:sz w:val="22"/>
                <w:szCs w:val="22"/>
              </w:rPr>
              <w:t xml:space="preserve">Signal marking </w:t>
            </w:r>
          </w:p>
        </w:tc>
      </w:tr>
      <w:tr w:rsidR="00826E02" w:rsidRPr="00396734" w14:paraId="677807ED" w14:textId="77777777" w:rsidTr="00B33D01">
        <w:tc>
          <w:tcPr>
            <w:tcW w:w="959" w:type="dxa"/>
            <w:vAlign w:val="center"/>
          </w:tcPr>
          <w:p w14:paraId="4C693935"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rPr>
              <w:t xml:space="preserve">  2.31.</w:t>
            </w:r>
          </w:p>
        </w:tc>
        <w:tc>
          <w:tcPr>
            <w:tcW w:w="2551" w:type="dxa"/>
            <w:vAlign w:val="center"/>
          </w:tcPr>
          <w:p w14:paraId="040CB9F8" w14:textId="77777777" w:rsidR="00826E02" w:rsidRPr="00396734" w:rsidRDefault="00826E02" w:rsidP="00826E02">
            <w:pPr>
              <w:spacing w:after="0" w:line="240" w:lineRule="auto"/>
              <w:jc w:val="both"/>
              <w:rPr>
                <w:rFonts w:ascii="Times New Roman" w:eastAsia="Times New Roman" w:hAnsi="Times New Roman" w:cs="Times New Roman"/>
                <w:color w:val="00B050"/>
                <w:sz w:val="22"/>
                <w:szCs w:val="22"/>
                <w:lang w:eastAsia="en-US"/>
              </w:rPr>
            </w:pPr>
            <w:r w:rsidRPr="00396734">
              <w:rPr>
                <w:rFonts w:ascii="Times New Roman" w:eastAsia="Times New Roman" w:hAnsi="Times New Roman" w:cs="Times New Roman"/>
                <w:color w:val="00B050"/>
                <w:sz w:val="22"/>
                <w:szCs w:val="22"/>
                <w:lang w:eastAsia="en-US"/>
              </w:rPr>
              <w:t>Dimensional marking,</w:t>
            </w:r>
          </w:p>
          <w:p w14:paraId="3E5B9468" w14:textId="7747236D"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lang w:eastAsia="en-US"/>
              </w:rPr>
              <w:t>signal lighting</w:t>
            </w:r>
          </w:p>
        </w:tc>
        <w:tc>
          <w:tcPr>
            <w:tcW w:w="3998" w:type="dxa"/>
            <w:vAlign w:val="center"/>
          </w:tcPr>
          <w:p w14:paraId="48EE2020" w14:textId="77777777" w:rsidR="00826E02" w:rsidRPr="00396734"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kern w:val="2"/>
                <w:sz w:val="22"/>
                <w:szCs w:val="22"/>
                <w:lang w:eastAsia="ar-SA"/>
              </w:rPr>
              <w:t xml:space="preserve">The working </w:t>
            </w:r>
            <w:r w:rsidRPr="00396734">
              <w:rPr>
                <w:rFonts w:ascii="Times New Roman" w:eastAsia="Arial Unicode MS" w:hAnsi="Times New Roman" w:cs="Times New Roman"/>
                <w:i/>
                <w:iCs/>
                <w:kern w:val="2"/>
                <w:sz w:val="22"/>
                <w:szCs w:val="22"/>
                <w:lang w:eastAsia="ar-SA"/>
              </w:rPr>
              <w:t xml:space="preserve">(spreading/dispersal) </w:t>
            </w:r>
            <w:r w:rsidRPr="00396734">
              <w:rPr>
                <w:rFonts w:ascii="Times New Roman" w:eastAsia="Arial Unicode MS" w:hAnsi="Times New Roman" w:cs="Times New Roman"/>
                <w:kern w:val="2"/>
                <w:sz w:val="22"/>
                <w:szCs w:val="22"/>
                <w:lang w:eastAsia="ar-SA"/>
              </w:rPr>
              <w:t xml:space="preserve">area must be illuminated by at least one light. </w:t>
            </w:r>
          </w:p>
          <w:p w14:paraId="725341DD" w14:textId="77777777" w:rsidR="00826E02" w:rsidRPr="00396734"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b/>
                <w:bCs/>
                <w:color w:val="00B050"/>
                <w:kern w:val="2"/>
                <w:sz w:val="22"/>
                <w:szCs w:val="22"/>
                <w:lang w:eastAsia="ar-SA"/>
              </w:rPr>
              <w:t xml:space="preserve">At least one orange LED beacon </w:t>
            </w:r>
            <w:r w:rsidRPr="00396734">
              <w:rPr>
                <w:rFonts w:ascii="Times New Roman" w:eastAsia="Arial Unicode MS" w:hAnsi="Times New Roman" w:cs="Times New Roman"/>
                <w:color w:val="00B050"/>
                <w:kern w:val="2"/>
                <w:sz w:val="22"/>
                <w:szCs w:val="22"/>
                <w:lang w:eastAsia="ar-SA"/>
              </w:rPr>
              <w:t>installed at the rear of the spreader.</w:t>
            </w:r>
          </w:p>
          <w:p w14:paraId="7F12BE1B" w14:textId="77777777" w:rsidR="00826E02" w:rsidRPr="00396734" w:rsidRDefault="00826E02" w:rsidP="00826E02">
            <w:pPr>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b/>
                <w:bCs/>
                <w:color w:val="00B050"/>
                <w:kern w:val="2"/>
                <w:sz w:val="22"/>
                <w:szCs w:val="22"/>
                <w:lang w:eastAsia="ar-SA"/>
              </w:rPr>
              <w:t xml:space="preserve">Two flashing LED lights (round lights) </w:t>
            </w:r>
            <w:r w:rsidRPr="00396734">
              <w:rPr>
                <w:rFonts w:ascii="Times New Roman" w:eastAsia="Times New Roman" w:hAnsi="Times New Roman" w:cs="Times New Roman"/>
                <w:bCs/>
                <w:color w:val="00B050"/>
                <w:sz w:val="22"/>
                <w:szCs w:val="22"/>
                <w:lang w:eastAsia="en-US"/>
              </w:rPr>
              <w:t>with a diameter of at least 180 mm, installed at the upper corners of the rear part of the spreader.</w:t>
            </w:r>
          </w:p>
          <w:p w14:paraId="0D1417B5" w14:textId="77777777" w:rsidR="00826E02" w:rsidRPr="00396734" w:rsidRDefault="00826E02" w:rsidP="00826E02">
            <w:pPr>
              <w:suppressAutoHyphens/>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rear part marked with warning light-reflecting diagonal red and white stripes. Sample pattern of warning marking:</w:t>
            </w:r>
          </w:p>
          <w:p w14:paraId="56DE4502" w14:textId="77777777" w:rsidR="00826E02" w:rsidRPr="00396734" w:rsidRDefault="00826E02" w:rsidP="00826E02">
            <w:pPr>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Times New Roman" w:hAnsi="Times New Roman" w:cs="Times New Roman"/>
                <w:noProof/>
                <w:sz w:val="22"/>
                <w:szCs w:val="22"/>
                <w:lang w:eastAsia="en-US"/>
              </w:rPr>
              <w:lastRenderedPageBreak/>
              <w:drawing>
                <wp:inline distT="0" distB="0" distL="0" distR="0" wp14:anchorId="2B0B26F6" wp14:editId="65E27864">
                  <wp:extent cx="1996440" cy="1181100"/>
                  <wp:effectExtent l="0" t="0" r="3810" b="0"/>
                  <wp:docPr id="90737180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60FEEC60" w14:textId="280A37CB" w:rsidR="00826E02" w:rsidRPr="00396734" w:rsidRDefault="00826E02" w:rsidP="00826E02">
            <w:pPr>
              <w:suppressAutoHyphens/>
              <w:spacing w:after="0" w:line="240" w:lineRule="auto"/>
              <w:jc w:val="both"/>
              <w:rPr>
                <w:rFonts w:ascii="Times New Roman" w:eastAsia="Times New Roman" w:hAnsi="Times New Roman" w:cs="Times New Roman"/>
                <w:bCs/>
                <w:sz w:val="22"/>
                <w:szCs w:val="22"/>
              </w:rPr>
            </w:pPr>
            <w:r w:rsidRPr="00396734">
              <w:rPr>
                <w:rFonts w:ascii="Times New Roman" w:eastAsia="Times New Roman" w:hAnsi="Times New Roman" w:cs="Times New Roman"/>
                <w:bCs/>
                <w:sz w:val="22"/>
                <w:szCs w:val="22"/>
                <w:lang w:eastAsia="en-US"/>
              </w:rPr>
              <w:t>Protection of LED beacons and flashing LED lights against solid objects and liquids must be at least IP65.</w:t>
            </w:r>
          </w:p>
        </w:tc>
        <w:tc>
          <w:tcPr>
            <w:tcW w:w="2126" w:type="dxa"/>
            <w:vAlign w:val="center"/>
          </w:tcPr>
          <w:p w14:paraId="482E7883"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2EBF0D05" w14:textId="2139F9BC"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7263531A" w14:textId="3991C119" w:rsidR="00826E02" w:rsidRPr="00396734" w:rsidRDefault="005C6A88"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5B0F63BB" w14:textId="77777777" w:rsidTr="00B33D01">
        <w:tc>
          <w:tcPr>
            <w:tcW w:w="959" w:type="dxa"/>
            <w:vAlign w:val="center"/>
          </w:tcPr>
          <w:p w14:paraId="02D4F621"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rPr>
              <w:t xml:space="preserve"> 2.32.</w:t>
            </w:r>
          </w:p>
        </w:tc>
        <w:tc>
          <w:tcPr>
            <w:tcW w:w="2551" w:type="dxa"/>
            <w:vAlign w:val="center"/>
          </w:tcPr>
          <w:p w14:paraId="3EF2FA19" w14:textId="474EC76C" w:rsidR="00826E02" w:rsidRPr="00396734" w:rsidRDefault="00826E02" w:rsidP="00826E02">
            <w:pPr>
              <w:spacing w:after="0" w:line="240" w:lineRule="auto"/>
              <w:jc w:val="both"/>
              <w:rPr>
                <w:rFonts w:ascii="Times New Roman" w:eastAsia="Times New Roman" w:hAnsi="Times New Roman" w:cs="Times New Roman"/>
                <w:color w:val="00B050"/>
                <w:sz w:val="22"/>
                <w:szCs w:val="22"/>
              </w:rPr>
            </w:pPr>
            <w:r w:rsidRPr="00396734">
              <w:rPr>
                <w:rFonts w:ascii="Times New Roman" w:eastAsia="Times New Roman" w:hAnsi="Times New Roman" w:cs="Times New Roman"/>
                <w:color w:val="00B050"/>
                <w:sz w:val="22"/>
                <w:szCs w:val="22"/>
                <w:lang w:eastAsia="en-US"/>
              </w:rPr>
              <w:t>Mounting locations for road signs and road signs.</w:t>
            </w:r>
          </w:p>
          <w:p w14:paraId="0A716E13"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3998" w:type="dxa"/>
            <w:vAlign w:val="center"/>
          </w:tcPr>
          <w:p w14:paraId="40F61F80" w14:textId="77777777" w:rsidR="00826E02" w:rsidRPr="00396734" w:rsidRDefault="00826E02" w:rsidP="00826E02">
            <w:pPr>
              <w:tabs>
                <w:tab w:val="left" w:pos="720"/>
              </w:tabs>
              <w:spacing w:after="0" w:line="256"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rear part of the spreader (on the mounting/suspension unit/frame) shall be equipped with places for mounting warning/directional road signs or the necessary mounting structure, and no later than on the date of delivery of the Item, the following shall be installed:</w:t>
            </w:r>
          </w:p>
          <w:p w14:paraId="3D235B26" w14:textId="717A7399" w:rsidR="00826E02" w:rsidRPr="00396734" w:rsidRDefault="00826E02">
            <w:pPr>
              <w:numPr>
                <w:ilvl w:val="1"/>
                <w:numId w:val="8"/>
              </w:numPr>
              <w:tabs>
                <w:tab w:val="left" w:pos="720"/>
              </w:tabs>
              <w:spacing w:after="0" w:line="256" w:lineRule="auto"/>
              <w:ind w:right="-1"/>
              <w:contextualSpacing/>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a light-reflecting sign No 106 </w:t>
            </w:r>
            <w:r w:rsidR="007F1ACB" w:rsidRPr="00396734">
              <w:rPr>
                <w:rFonts w:ascii="Times New Roman" w:eastAsia="Times New Roman" w:hAnsi="Times New Roman" w:cs="Times New Roman"/>
                <w:sz w:val="22"/>
                <w:szCs w:val="22"/>
              </w:rPr>
              <w:t>„</w:t>
            </w:r>
            <w:proofErr w:type="gramStart"/>
            <w:r w:rsidR="002011CB" w:rsidRPr="00396734">
              <w:rPr>
                <w:rFonts w:ascii="Times New Roman" w:eastAsia="Times New Roman" w:hAnsi="Times New Roman" w:cs="Times New Roman"/>
                <w:sz w:val="22"/>
                <w:szCs w:val="22"/>
              </w:rPr>
              <w:t>Work“</w:t>
            </w:r>
            <w:r w:rsidR="002011CB">
              <w:rPr>
                <w:rFonts w:ascii="Times New Roman" w:eastAsia="Times New Roman" w:hAnsi="Times New Roman" w:cs="Times New Roman"/>
                <w:sz w:val="22"/>
                <w:szCs w:val="22"/>
              </w:rPr>
              <w:t xml:space="preserve"> </w:t>
            </w:r>
            <w:r w:rsidR="002011CB" w:rsidRPr="00396734">
              <w:rPr>
                <w:rFonts w:ascii="Times New Roman" w:eastAsia="Times New Roman" w:hAnsi="Times New Roman" w:cs="Times New Roman"/>
                <w:sz w:val="22"/>
                <w:szCs w:val="22"/>
              </w:rPr>
              <w:t>not</w:t>
            </w:r>
            <w:proofErr w:type="gramEnd"/>
            <w:r w:rsidR="002011CB" w:rsidRPr="00396734">
              <w:rPr>
                <w:rFonts w:ascii="Times New Roman" w:eastAsia="Times New Roman" w:hAnsi="Times New Roman" w:cs="Times New Roman"/>
                <w:sz w:val="22"/>
                <w:szCs w:val="22"/>
              </w:rPr>
              <w:t xml:space="preserve"> less</w:t>
            </w:r>
            <w:r w:rsidRPr="00396734">
              <w:rPr>
                <w:rFonts w:ascii="Times New Roman" w:eastAsia="Times New Roman" w:hAnsi="Times New Roman" w:cs="Times New Roman"/>
                <w:sz w:val="22"/>
                <w:szCs w:val="22"/>
              </w:rPr>
              <w:t xml:space="preserve"> than 1 (first) size: </w:t>
            </w:r>
          </w:p>
          <w:p w14:paraId="106C9EFE" w14:textId="77777777" w:rsidR="00826E02" w:rsidRPr="00396734" w:rsidRDefault="00826E02" w:rsidP="00826E02">
            <w:pPr>
              <w:tabs>
                <w:tab w:val="left" w:pos="720"/>
              </w:tabs>
              <w:spacing w:after="0" w:line="256"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noProof/>
                <w:sz w:val="22"/>
                <w:szCs w:val="22"/>
                <w:lang w:eastAsia="en-US"/>
              </w:rPr>
              <w:drawing>
                <wp:inline distT="0" distB="0" distL="0" distR="0" wp14:anchorId="17106EF9" wp14:editId="6C7DFFC6">
                  <wp:extent cx="541020" cy="556260"/>
                  <wp:effectExtent l="0" t="0" r="0" b="0"/>
                  <wp:docPr id="1721975845"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321C361D" w14:textId="2A9CDC0F" w:rsidR="00826E02" w:rsidRPr="00396734" w:rsidRDefault="00826E02">
            <w:pPr>
              <w:numPr>
                <w:ilvl w:val="1"/>
                <w:numId w:val="8"/>
              </w:numPr>
              <w:spacing w:after="200" w:line="256" w:lineRule="auto"/>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color w:val="00B050"/>
                <w:sz w:val="22"/>
                <w:szCs w:val="22"/>
                <w:lang w:eastAsia="zh-CN"/>
              </w:rPr>
              <w:t>Signal LED light pointer –</w:t>
            </w:r>
            <w:r w:rsidRPr="00396734">
              <w:rPr>
                <w:rFonts w:ascii="Times New Roman" w:eastAsia="Calibri" w:hAnsi="Times New Roman" w:cs="Times New Roman"/>
                <w:sz w:val="22"/>
                <w:szCs w:val="22"/>
                <w:lang w:eastAsia="zh-CN"/>
              </w:rPr>
              <w:t xml:space="preserve"> </w:t>
            </w:r>
            <w:r w:rsidRPr="00396734">
              <w:rPr>
                <w:rFonts w:ascii="Times New Roman" w:eastAsia="Calibri" w:hAnsi="Times New Roman" w:cs="Times New Roman"/>
                <w:color w:val="00B050"/>
                <w:sz w:val="22"/>
                <w:szCs w:val="22"/>
                <w:lang w:eastAsia="zh-CN"/>
              </w:rPr>
              <w:t>a system of at least 13 lights complying with L8</w:t>
            </w:r>
            <w:r w:rsidR="00114C2A">
              <w:rPr>
                <w:rFonts w:ascii="Times New Roman" w:eastAsia="Calibri" w:hAnsi="Times New Roman" w:cs="Times New Roman"/>
                <w:color w:val="00B050"/>
                <w:sz w:val="22"/>
                <w:szCs w:val="22"/>
                <w:lang w:eastAsia="zh-CN"/>
              </w:rPr>
              <w:t>H</w:t>
            </w:r>
            <w:r w:rsidRPr="00396734">
              <w:rPr>
                <w:rFonts w:ascii="Times New Roman" w:eastAsia="Calibri" w:hAnsi="Times New Roman" w:cs="Times New Roman"/>
                <w:color w:val="00B050"/>
                <w:sz w:val="22"/>
                <w:szCs w:val="22"/>
                <w:lang w:eastAsia="zh-CN"/>
              </w:rPr>
              <w:t>, EN 12352 or an equivalent standard</w:t>
            </w:r>
            <w:r w:rsidRPr="00396734">
              <w:rPr>
                <w:rFonts w:ascii="Times New Roman" w:eastAsia="Calibri" w:hAnsi="Times New Roman" w:cs="Times New Roman"/>
                <w:sz w:val="22"/>
                <w:szCs w:val="22"/>
                <w:lang w:eastAsia="zh-CN"/>
              </w:rPr>
              <w:t>, fastened from the rear with screws or equivalent fasteners. The direction of the arrow indicating the mandatory side of the obstacle is changed from the operator's workplace using an electrical connection.</w:t>
            </w:r>
          </w:p>
          <w:p w14:paraId="7F54C714" w14:textId="77777777" w:rsidR="00826E02" w:rsidRPr="00396734" w:rsidRDefault="00826E02" w:rsidP="00826E02">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A visual indicator informing about the activated direction of the arrow is mandatory at the operator's workplace.</w:t>
            </w:r>
          </w:p>
          <w:p w14:paraId="72665495" w14:textId="77777777" w:rsidR="00826E02" w:rsidRPr="00396734" w:rsidRDefault="00826E02" w:rsidP="00826E02">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The feed voltage of the arrow lights is 24 V.</w:t>
            </w:r>
          </w:p>
          <w:p w14:paraId="5AC7BDF5" w14:textId="77777777" w:rsidR="00826E02" w:rsidRPr="00396734" w:rsidRDefault="00826E02" w:rsidP="00826E02">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The protection of the LED light system components against solid objects and liquids is not less than IP65.</w:t>
            </w:r>
          </w:p>
          <w:p w14:paraId="74AC35D2" w14:textId="3BCF3426" w:rsidR="00826E02" w:rsidRPr="00396734" w:rsidRDefault="00826E02" w:rsidP="00826E02">
            <w:pPr>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noProof/>
                <w:sz w:val="22"/>
                <w:szCs w:val="22"/>
                <w:lang w:eastAsia="zh-CN"/>
              </w:rPr>
              <w:drawing>
                <wp:inline distT="0" distB="0" distL="0" distR="0" wp14:anchorId="38CA4D69" wp14:editId="44087FFF">
                  <wp:extent cx="601980" cy="518160"/>
                  <wp:effectExtent l="0" t="0" r="7620" b="0"/>
                  <wp:docPr id="849283532"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126" w:type="dxa"/>
            <w:vAlign w:val="center"/>
          </w:tcPr>
          <w:p w14:paraId="085E7F37" w14:textId="24FBB819"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D99A9AF" w14:textId="2C4317FB" w:rsidR="00826E02" w:rsidRPr="00396734" w:rsidRDefault="00826E02" w:rsidP="00826E02">
            <w:pPr>
              <w:spacing w:after="0" w:line="240" w:lineRule="auto"/>
              <w:jc w:val="both"/>
              <w:rPr>
                <w:rFonts w:ascii="Times New Roman" w:eastAsia="Times New Roman" w:hAnsi="Times New Roman" w:cs="Times New Roman"/>
                <w:sz w:val="22"/>
                <w:szCs w:val="22"/>
              </w:rPr>
            </w:pPr>
          </w:p>
        </w:tc>
      </w:tr>
    </w:tbl>
    <w:p w14:paraId="5799F484" w14:textId="77777777" w:rsidR="00F753A1" w:rsidRPr="00396734" w:rsidRDefault="00F753A1" w:rsidP="00F753A1">
      <w:pPr>
        <w:tabs>
          <w:tab w:val="left" w:pos="8137"/>
        </w:tabs>
        <w:spacing w:before="60" w:after="6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w:t>
      </w:r>
      <w:r w:rsidRPr="00396734">
        <w:rPr>
          <w:rFonts w:ascii="Times New Roman" w:eastAsia="Times New Roman" w:hAnsi="Times New Roman" w:cs="Times New Roman"/>
          <w:i/>
          <w:iCs/>
          <w:sz w:val="22"/>
          <w:szCs w:val="22"/>
          <w:lang w:eastAsia="en-GB"/>
        </w:rPr>
        <w:t xml:space="preserve"> </w:t>
      </w:r>
      <w:r w:rsidRPr="00396734">
        <w:rPr>
          <w:rFonts w:ascii="Times New Roman" w:eastAsia="Times New Roman" w:hAnsi="Times New Roman" w:cs="Times New Roman"/>
          <w:i/>
          <w:iCs/>
          <w:sz w:val="22"/>
          <w:szCs w:val="22"/>
        </w:rPr>
        <w:t>The Supplier must confirm compliance with the technical requirement by indicating: Yes/No (delete as appropriate) and, where required, enter the exact parameter/value of the proposed Item.</w:t>
      </w:r>
    </w:p>
    <w:p w14:paraId="48465933" w14:textId="77777777" w:rsidR="00F753A1" w:rsidRPr="00396734" w:rsidRDefault="00F753A1" w:rsidP="00F753A1">
      <w:pPr>
        <w:tabs>
          <w:tab w:val="left" w:pos="8137"/>
        </w:tabs>
        <w:spacing w:before="60" w:after="6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lastRenderedPageBreak/>
        <w:t>Where required, the Supplier must enter the name of the document proving the parameters and/or a reference to the source confirming the proposed parameters.</w:t>
      </w:r>
    </w:p>
    <w:p w14:paraId="4DD8CCEC" w14:textId="77777777" w:rsidR="00F753A1" w:rsidRPr="00396734" w:rsidRDefault="00F753A1" w:rsidP="00F753A1">
      <w:pPr>
        <w:tabs>
          <w:tab w:val="left" w:pos="8137"/>
        </w:tabs>
        <w:spacing w:before="60" w:after="60" w:line="240" w:lineRule="auto"/>
        <w:jc w:val="both"/>
        <w:rPr>
          <w:rFonts w:ascii="Times New Roman" w:eastAsia="Times New Roman" w:hAnsi="Times New Roman" w:cs="Times New Roman"/>
          <w:bCs/>
          <w:i/>
          <w:sz w:val="22"/>
          <w:szCs w:val="22"/>
        </w:rPr>
      </w:pPr>
      <w:r w:rsidRPr="00396734">
        <w:rPr>
          <w:rFonts w:ascii="Times New Roman" w:eastAsia="Times New Roman" w:hAnsi="Times New Roman" w:cs="Times New Roman"/>
          <w:bCs/>
          <w:i/>
          <w:sz w:val="22"/>
          <w:szCs w:val="22"/>
        </w:rPr>
        <w:t xml:space="preserve"> </w:t>
      </w:r>
    </w:p>
    <w:p w14:paraId="113A59F2" w14:textId="77777777" w:rsidR="00F753A1" w:rsidRPr="00396734" w:rsidRDefault="00F753A1" w:rsidP="00F753A1">
      <w:pPr>
        <w:tabs>
          <w:tab w:val="left" w:pos="8137"/>
        </w:tabs>
        <w:spacing w:before="60" w:after="60" w:line="240" w:lineRule="auto"/>
        <w:rPr>
          <w:rFonts w:ascii="Times New Roman" w:eastAsia="Times New Roman" w:hAnsi="Times New Roman" w:cs="Times New Roman"/>
          <w:bCs/>
          <w:i/>
          <w:sz w:val="22"/>
          <w:szCs w:val="22"/>
        </w:rPr>
      </w:pPr>
    </w:p>
    <w:p w14:paraId="06995516" w14:textId="77777777" w:rsidR="00F753A1" w:rsidRPr="00396734" w:rsidRDefault="00F753A1" w:rsidP="00F753A1">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____________________                               _____________                                       _____________________</w:t>
      </w:r>
    </w:p>
    <w:p w14:paraId="4361DB00" w14:textId="6C91BDD8" w:rsidR="00F753A1" w:rsidRPr="00396734" w:rsidRDefault="00F753A1" w:rsidP="00F753A1">
      <w:pPr>
        <w:tabs>
          <w:tab w:val="left" w:pos="2552"/>
          <w:tab w:val="left" w:pos="7230"/>
        </w:tabs>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(position)</w:t>
      </w:r>
      <w:r w:rsidRPr="00396734">
        <w:rPr>
          <w:rFonts w:ascii="Times New Roman" w:eastAsia="Times New Roman" w:hAnsi="Times New Roman" w:cs="Times New Roman"/>
          <w:sz w:val="22"/>
          <w:szCs w:val="22"/>
        </w:rPr>
        <w:tab/>
        <w:t xml:space="preserve">                  </w:t>
      </w:r>
      <w:proofErr w:type="gramStart"/>
      <w:r w:rsidRPr="00396734">
        <w:rPr>
          <w:rFonts w:ascii="Times New Roman" w:eastAsia="Times New Roman" w:hAnsi="Times New Roman" w:cs="Times New Roman"/>
          <w:sz w:val="22"/>
          <w:szCs w:val="22"/>
        </w:rPr>
        <w:t xml:space="preserve"> </w:t>
      </w:r>
      <w:r w:rsidR="002011CB" w:rsidRPr="00396734">
        <w:rPr>
          <w:rFonts w:ascii="Times New Roman" w:eastAsia="Times New Roman" w:hAnsi="Times New Roman" w:cs="Times New Roman"/>
          <w:sz w:val="22"/>
          <w:szCs w:val="22"/>
        </w:rPr>
        <w:t xml:space="preserve">  (</w:t>
      </w:r>
      <w:proofErr w:type="gramEnd"/>
      <w:r w:rsidRPr="00396734">
        <w:rPr>
          <w:rFonts w:ascii="Times New Roman" w:eastAsia="Times New Roman" w:hAnsi="Times New Roman" w:cs="Times New Roman"/>
          <w:sz w:val="22"/>
          <w:szCs w:val="22"/>
        </w:rPr>
        <w:t>signature)</w:t>
      </w:r>
      <w:r w:rsidRPr="00396734">
        <w:rPr>
          <w:rFonts w:ascii="Times New Roman" w:eastAsia="Times New Roman" w:hAnsi="Times New Roman" w:cs="Times New Roman"/>
          <w:sz w:val="22"/>
          <w:szCs w:val="22"/>
        </w:rPr>
        <w:tab/>
        <w:t>(forename, surname)</w:t>
      </w:r>
    </w:p>
    <w:p w14:paraId="1C1B56B5" w14:textId="77777777" w:rsidR="00F753A1" w:rsidRPr="00396734" w:rsidRDefault="00F753A1" w:rsidP="00F753A1">
      <w:pPr>
        <w:tabs>
          <w:tab w:val="left" w:pos="2552"/>
          <w:tab w:val="left" w:pos="7230"/>
        </w:tabs>
        <w:spacing w:after="0" w:line="240" w:lineRule="auto"/>
        <w:rPr>
          <w:rFonts w:ascii="Times New Roman" w:eastAsia="Times New Roman" w:hAnsi="Times New Roman" w:cs="Times New Roman"/>
          <w:sz w:val="22"/>
          <w:szCs w:val="22"/>
        </w:rPr>
      </w:pPr>
    </w:p>
    <w:p w14:paraId="5FDA3113" w14:textId="16E48FCA" w:rsidR="00F753A1" w:rsidRPr="00396734" w:rsidRDefault="00F753A1" w:rsidP="00F753A1">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 xml:space="preserve">If the tender is signed by a person empowered by the </w:t>
      </w:r>
      <w:r w:rsidR="00F05A53" w:rsidRPr="00396734">
        <w:rPr>
          <w:rFonts w:ascii="Times New Roman" w:eastAsia="Times New Roman" w:hAnsi="Times New Roman" w:cs="Times New Roman"/>
          <w:i/>
          <w:iCs/>
          <w:sz w:val="22"/>
          <w:szCs w:val="22"/>
        </w:rPr>
        <w:t>Supplier</w:t>
      </w:r>
      <w:r w:rsidRPr="00396734">
        <w:rPr>
          <w:rFonts w:ascii="Times New Roman" w:eastAsia="Times New Roman" w:hAnsi="Times New Roman" w:cs="Times New Roman"/>
          <w:i/>
          <w:iCs/>
          <w:sz w:val="22"/>
          <w:szCs w:val="22"/>
        </w:rPr>
        <w:t xml:space="preserve">, a document (power of attorney) granting the specified person the right to sign on behalf of the </w:t>
      </w:r>
      <w:r w:rsidR="00F05A53" w:rsidRPr="00396734">
        <w:rPr>
          <w:rFonts w:ascii="Times New Roman" w:eastAsia="Times New Roman" w:hAnsi="Times New Roman" w:cs="Times New Roman"/>
          <w:i/>
          <w:iCs/>
          <w:sz w:val="22"/>
          <w:szCs w:val="22"/>
        </w:rPr>
        <w:t>Supplier</w:t>
      </w:r>
      <w:r w:rsidRPr="00396734">
        <w:rPr>
          <w:rFonts w:ascii="Times New Roman" w:eastAsia="Times New Roman" w:hAnsi="Times New Roman" w:cs="Times New Roman"/>
          <w:i/>
          <w:iCs/>
          <w:sz w:val="22"/>
          <w:szCs w:val="22"/>
        </w:rPr>
        <w:t xml:space="preserve"> must be submitted together with the tender.</w:t>
      </w:r>
    </w:p>
    <w:p w14:paraId="50997F24" w14:textId="77777777" w:rsidR="00F753A1" w:rsidRPr="00396734" w:rsidRDefault="00F753A1" w:rsidP="00F753A1">
      <w:pPr>
        <w:spacing w:after="0" w:line="240" w:lineRule="auto"/>
        <w:jc w:val="both"/>
        <w:rPr>
          <w:rFonts w:ascii="Times New Roman" w:eastAsia="Times New Roman" w:hAnsi="Times New Roman" w:cs="Times New Roman"/>
          <w:i/>
          <w:iCs/>
          <w:sz w:val="22"/>
          <w:szCs w:val="22"/>
        </w:rPr>
      </w:pPr>
    </w:p>
    <w:p w14:paraId="7835B85B" w14:textId="77777777" w:rsidR="00C83D35" w:rsidRPr="00396734" w:rsidRDefault="00C83D35" w:rsidP="00C83D35">
      <w:pPr>
        <w:tabs>
          <w:tab w:val="left" w:pos="8137"/>
        </w:tabs>
        <w:spacing w:before="60" w:after="60" w:line="240" w:lineRule="auto"/>
        <w:rPr>
          <w:rFonts w:ascii="Times New Roman" w:eastAsia="Times New Roman" w:hAnsi="Times New Roman" w:cs="Times New Roman"/>
          <w:bCs/>
          <w:i/>
          <w:sz w:val="22"/>
          <w:szCs w:val="22"/>
        </w:rPr>
      </w:pPr>
    </w:p>
    <w:p w14:paraId="7C848D6B" w14:textId="77777777" w:rsidR="00C83D35" w:rsidRPr="00396734" w:rsidRDefault="00C83D3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53947CBA" w14:textId="77777777" w:rsidR="00C83D35" w:rsidRPr="00396734" w:rsidRDefault="00C83D3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4809189C" w14:textId="77777777" w:rsidR="00C83D35" w:rsidRPr="00396734" w:rsidRDefault="00C83D3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04CA3F64" w14:textId="77777777" w:rsidR="00C83D35" w:rsidRPr="00396734" w:rsidRDefault="00C83D3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24745B28" w14:textId="77777777" w:rsidR="00C83D35" w:rsidRPr="00396734" w:rsidRDefault="00C83D3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25D3789D" w14:textId="77777777" w:rsidR="00C83D35" w:rsidRPr="00396734" w:rsidRDefault="00C83D3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330DD72F" w14:textId="77777777" w:rsidR="00C83D35" w:rsidRPr="00396734" w:rsidRDefault="00C83D3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1B8169B1" w14:textId="77777777" w:rsidR="00C83D35" w:rsidRPr="00396734" w:rsidRDefault="00C83D3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46D554E2" w14:textId="77777777" w:rsidR="00C83D35" w:rsidRPr="00396734" w:rsidRDefault="00C83D3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35969E8A" w14:textId="77777777" w:rsidR="00C83D35" w:rsidRPr="00396734" w:rsidRDefault="00C83D3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166C7C74" w14:textId="77777777" w:rsidR="00C83D35" w:rsidRPr="00396734" w:rsidRDefault="00C83D3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228D8036" w14:textId="77777777" w:rsidR="00C83D35" w:rsidRPr="00396734" w:rsidRDefault="00C83D3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5B843EDF"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27CBDFED"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6D4C28F6"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419B8F3D"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43F86D37"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29D23BFA"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008E5A61"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2BE12E87"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5EE64BB6"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6B3B26EA"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51EF4AA0"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252AE21A"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5D01F142"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1837B6DB"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2FB5B0CD"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55677FD4"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506CD0C9"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041DC2AB" w14:textId="77777777" w:rsidR="000526E5"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526BEA5A" w14:textId="77777777" w:rsidR="00D800BE" w:rsidRDefault="00D800BE"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1AF62CE0" w14:textId="77777777" w:rsidR="000526E5" w:rsidRPr="00396734" w:rsidRDefault="000526E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35374382" w14:textId="77777777" w:rsidR="006052DD" w:rsidRPr="00396734" w:rsidRDefault="006052DD" w:rsidP="006052DD">
      <w:pPr>
        <w:spacing w:after="0" w:line="240" w:lineRule="auto"/>
        <w:jc w:val="center"/>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lastRenderedPageBreak/>
        <w:t>PART 5 OF THE PROCUREMENT.</w:t>
      </w:r>
      <w:r w:rsidR="00C83D35" w:rsidRPr="00396734">
        <w:rPr>
          <w:rFonts w:ascii="Times New Roman" w:eastAsia="Times New Roman" w:hAnsi="Times New Roman" w:cs="Times New Roman"/>
          <w:b/>
          <w:bCs/>
          <w:sz w:val="22"/>
          <w:szCs w:val="22"/>
        </w:rPr>
        <w:t xml:space="preserve"> </w:t>
      </w:r>
      <w:r w:rsidRPr="00396734">
        <w:rPr>
          <w:rFonts w:ascii="Times New Roman" w:eastAsia="Times New Roman" w:hAnsi="Times New Roman" w:cs="Times New Roman"/>
          <w:b/>
          <w:bCs/>
          <w:sz w:val="22"/>
          <w:szCs w:val="22"/>
        </w:rPr>
        <w:t>SALT SPREADER WITH AUTONOMOUS ENGINE AND HYDRAULIC STATION FOR TWO-AXLE VEHICLES (1 set)</w:t>
      </w:r>
    </w:p>
    <w:p w14:paraId="227CF32E" w14:textId="77777777" w:rsidR="006052DD" w:rsidRPr="00396734" w:rsidRDefault="006052DD" w:rsidP="00C83D35">
      <w:pPr>
        <w:shd w:val="clear" w:color="auto" w:fill="FFFFFF"/>
        <w:spacing w:after="0" w:line="240" w:lineRule="auto"/>
        <w:ind w:right="141"/>
        <w:jc w:val="both"/>
        <w:textAlignment w:val="baseline"/>
        <w:rPr>
          <w:rFonts w:ascii="Times New Roman" w:eastAsia="Times New Roman" w:hAnsi="Times New Roman" w:cs="Times New Roman"/>
          <w:sz w:val="22"/>
          <w:szCs w:val="22"/>
        </w:rPr>
      </w:pPr>
    </w:p>
    <w:p w14:paraId="695FD680" w14:textId="5B96423B" w:rsidR="00C83D35" w:rsidRPr="00396734" w:rsidRDefault="00223DD6" w:rsidP="00C83D35">
      <w:pPr>
        <w:shd w:val="clear" w:color="auto" w:fill="FFFFFF"/>
        <w:spacing w:after="0" w:line="240" w:lineRule="auto"/>
        <w:ind w:right="141"/>
        <w:jc w:val="both"/>
        <w:textAlignment w:val="baseline"/>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w:t>
      </w:r>
      <w:r w:rsidR="00977BB2" w:rsidRPr="00396734">
        <w:rPr>
          <w:rFonts w:ascii="Times New Roman" w:eastAsia="Times New Roman" w:hAnsi="Times New Roman" w:cs="Times New Roman"/>
          <w:sz w:val="22"/>
          <w:szCs w:val="22"/>
        </w:rPr>
        <w:t>alt spreader will be operated with</w:t>
      </w:r>
      <w:r w:rsidRPr="00396734">
        <w:rPr>
          <w:rFonts w:ascii="Times New Roman" w:eastAsia="Times New Roman" w:hAnsi="Times New Roman" w:cs="Times New Roman"/>
          <w:sz w:val="22"/>
          <w:szCs w:val="22"/>
        </w:rPr>
        <w:t xml:space="preserve"> a</w:t>
      </w:r>
      <w:r w:rsidR="00977BB2" w:rsidRPr="00396734">
        <w:rPr>
          <w:rFonts w:ascii="Times New Roman" w:eastAsia="Times New Roman" w:hAnsi="Times New Roman" w:cs="Times New Roman"/>
          <w:sz w:val="22"/>
          <w:szCs w:val="22"/>
        </w:rPr>
        <w:t xml:space="preserve"> truck:</w:t>
      </w:r>
    </w:p>
    <w:tbl>
      <w:tblPr>
        <w:tblpPr w:leftFromText="181" w:rightFromText="181" w:vertAnchor="text" w:tblpY="1"/>
        <w:tblW w:w="5000" w:type="pct"/>
        <w:tblLook w:val="04A0" w:firstRow="1" w:lastRow="0" w:firstColumn="1" w:lastColumn="0" w:noHBand="0" w:noVBand="1"/>
      </w:tblPr>
      <w:tblGrid>
        <w:gridCol w:w="622"/>
        <w:gridCol w:w="746"/>
        <w:gridCol w:w="449"/>
        <w:gridCol w:w="1212"/>
        <w:gridCol w:w="1387"/>
        <w:gridCol w:w="779"/>
        <w:gridCol w:w="630"/>
        <w:gridCol w:w="1477"/>
        <w:gridCol w:w="966"/>
        <w:gridCol w:w="876"/>
        <w:gridCol w:w="818"/>
      </w:tblGrid>
      <w:tr w:rsidR="00977BB2" w:rsidRPr="00396734" w14:paraId="7D338FBC" w14:textId="77777777" w:rsidTr="00977BB2">
        <w:trPr>
          <w:trHeight w:val="636"/>
        </w:trPr>
        <w:tc>
          <w:tcPr>
            <w:tcW w:w="396" w:type="pct"/>
            <w:tcBorders>
              <w:top w:val="single" w:sz="4" w:space="0" w:color="auto"/>
              <w:left w:val="single" w:sz="4" w:space="0" w:color="auto"/>
              <w:bottom w:val="single" w:sz="4" w:space="0" w:color="auto"/>
              <w:right w:val="single" w:sz="4" w:space="0" w:color="auto"/>
            </w:tcBorders>
            <w:vAlign w:val="bottom"/>
          </w:tcPr>
          <w:p w14:paraId="09B59726" w14:textId="0FFE59EB" w:rsidR="00D720AC" w:rsidRPr="00396734" w:rsidRDefault="00977BB2" w:rsidP="00977BB2">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Vehicle location (KT, </w:t>
            </w:r>
            <w:r w:rsidR="00BB55B4" w:rsidRPr="00396734">
              <w:rPr>
                <w:rFonts w:ascii="Times New Roman" w:eastAsia="Times New Roman" w:hAnsi="Times New Roman" w:cs="Times New Roman"/>
                <w:color w:val="000000"/>
                <w:sz w:val="22"/>
                <w:szCs w:val="22"/>
              </w:rPr>
              <w:t>mastery</w:t>
            </w:r>
            <w:r w:rsidRPr="00396734">
              <w:rPr>
                <w:rFonts w:ascii="Times New Roman" w:eastAsia="Times New Roman" w:hAnsi="Times New Roman" w:cs="Times New Roman"/>
                <w:color w:val="000000"/>
                <w:sz w:val="22"/>
                <w:szCs w:val="22"/>
              </w:rPr>
              <w:t>)</w:t>
            </w:r>
          </w:p>
          <w:p w14:paraId="03182FC0"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1CB4E25D" w14:textId="167434BF" w:rsidR="00977BB2" w:rsidRPr="00396734" w:rsidRDefault="00977BB2" w:rsidP="00977BB2">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                                   </w:t>
            </w:r>
          </w:p>
        </w:tc>
        <w:tc>
          <w:tcPr>
            <w:tcW w:w="629" w:type="pct"/>
            <w:tcBorders>
              <w:top w:val="single" w:sz="4" w:space="0" w:color="auto"/>
              <w:left w:val="nil"/>
              <w:bottom w:val="single" w:sz="4" w:space="0" w:color="auto"/>
              <w:right w:val="single" w:sz="4" w:space="0" w:color="auto"/>
            </w:tcBorders>
            <w:noWrap/>
            <w:vAlign w:val="bottom"/>
          </w:tcPr>
          <w:p w14:paraId="781A7DC8" w14:textId="77777777" w:rsidR="00D720AC" w:rsidRPr="00396734" w:rsidRDefault="00977BB2" w:rsidP="00977BB2">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Truck</w:t>
            </w:r>
          </w:p>
          <w:p w14:paraId="750E905D"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0A65D38F"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491A86AD"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30E078E6"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22F7900E"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4CF0412C"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1BC504C6"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625CD8E8" w14:textId="38010FB9" w:rsidR="00977BB2" w:rsidRPr="00396734" w:rsidRDefault="00977BB2" w:rsidP="00977BB2">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 </w:t>
            </w:r>
          </w:p>
        </w:tc>
        <w:tc>
          <w:tcPr>
            <w:tcW w:w="240" w:type="pct"/>
            <w:tcBorders>
              <w:top w:val="single" w:sz="4" w:space="0" w:color="auto"/>
              <w:left w:val="single" w:sz="4" w:space="0" w:color="auto"/>
              <w:bottom w:val="single" w:sz="4" w:space="0" w:color="auto"/>
              <w:right w:val="single" w:sz="4" w:space="0" w:color="auto"/>
            </w:tcBorders>
            <w:noWrap/>
            <w:vAlign w:val="bottom"/>
            <w:hideMark/>
          </w:tcPr>
          <w:p w14:paraId="05442029" w14:textId="77777777" w:rsidR="00D720AC" w:rsidRPr="00396734" w:rsidRDefault="00977BB2" w:rsidP="00977BB2">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Year</w:t>
            </w:r>
          </w:p>
          <w:p w14:paraId="086EC53A"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7ED59CCA"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120E6F7C"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442DAA8B"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0D01A856"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1EFA354B" w14:textId="26F480E5" w:rsidR="00977BB2" w:rsidRPr="00396734" w:rsidRDefault="00977BB2" w:rsidP="00977BB2">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 </w:t>
            </w:r>
          </w:p>
        </w:tc>
        <w:tc>
          <w:tcPr>
            <w:tcW w:w="329" w:type="pct"/>
            <w:tcBorders>
              <w:top w:val="single" w:sz="4" w:space="0" w:color="auto"/>
              <w:left w:val="nil"/>
              <w:bottom w:val="single" w:sz="4" w:space="0" w:color="auto"/>
              <w:right w:val="single" w:sz="4" w:space="0" w:color="auto"/>
            </w:tcBorders>
            <w:noWrap/>
            <w:vAlign w:val="bottom"/>
            <w:hideMark/>
          </w:tcPr>
          <w:p w14:paraId="0879DA18" w14:textId="77777777" w:rsidR="00977BB2" w:rsidRPr="00396734" w:rsidRDefault="00977BB2" w:rsidP="00977BB2">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Registration plate No</w:t>
            </w:r>
          </w:p>
          <w:p w14:paraId="20E2DEF3"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38303678"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051DC3BD"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093284E6"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7ED8033C"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036FFFAF"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7FDB3F21" w14:textId="5EFA2393"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tc>
        <w:tc>
          <w:tcPr>
            <w:tcW w:w="675" w:type="pct"/>
            <w:tcBorders>
              <w:top w:val="single" w:sz="4" w:space="0" w:color="auto"/>
              <w:left w:val="nil"/>
              <w:bottom w:val="single" w:sz="4" w:space="0" w:color="auto"/>
              <w:right w:val="single" w:sz="4" w:space="0" w:color="auto"/>
            </w:tcBorders>
            <w:noWrap/>
            <w:vAlign w:val="bottom"/>
            <w:hideMark/>
          </w:tcPr>
          <w:p w14:paraId="6211BA36" w14:textId="77777777" w:rsidR="00977BB2" w:rsidRPr="00396734" w:rsidRDefault="00977BB2" w:rsidP="00977BB2">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Factory No</w:t>
            </w:r>
          </w:p>
          <w:p w14:paraId="6E79FA99"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1BC36A88"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074B48BC"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0F38F5ED"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6FBAAD73"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101DF43A"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70CF045D"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1911E0BB" w14:textId="0238B39C"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tc>
        <w:tc>
          <w:tcPr>
            <w:tcW w:w="381" w:type="pct"/>
            <w:tcBorders>
              <w:top w:val="single" w:sz="4" w:space="0" w:color="auto"/>
              <w:left w:val="nil"/>
              <w:bottom w:val="single" w:sz="4" w:space="0" w:color="auto"/>
              <w:right w:val="single" w:sz="4" w:space="0" w:color="auto"/>
            </w:tcBorders>
            <w:noWrap/>
            <w:vAlign w:val="bottom"/>
            <w:hideMark/>
          </w:tcPr>
          <w:p w14:paraId="556CEFD4" w14:textId="77777777" w:rsidR="00977BB2" w:rsidRPr="00396734" w:rsidRDefault="00977BB2" w:rsidP="00977BB2">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Inv. No</w:t>
            </w:r>
          </w:p>
          <w:p w14:paraId="6CD12DB3"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4F583304"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65A8F8C5"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5DA273D6"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6AAC378B"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667A68B6"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5DE736A1" w14:textId="795897E8"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tc>
        <w:tc>
          <w:tcPr>
            <w:tcW w:w="356" w:type="pct"/>
            <w:tcBorders>
              <w:top w:val="single" w:sz="4" w:space="0" w:color="auto"/>
              <w:left w:val="nil"/>
              <w:bottom w:val="single" w:sz="4" w:space="0" w:color="auto"/>
              <w:right w:val="single" w:sz="4" w:space="0" w:color="auto"/>
            </w:tcBorders>
            <w:vAlign w:val="bottom"/>
            <w:hideMark/>
          </w:tcPr>
          <w:p w14:paraId="5E4D451E" w14:textId="77777777" w:rsidR="00977BB2" w:rsidRPr="00396734" w:rsidRDefault="00977BB2" w:rsidP="00977BB2">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Spreader volume, m³</w:t>
            </w:r>
          </w:p>
          <w:p w14:paraId="16F3FFD9"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1CD6FE6A"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147EB348"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0A27B062" w14:textId="6A2DC345"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tc>
        <w:tc>
          <w:tcPr>
            <w:tcW w:w="844" w:type="pct"/>
            <w:tcBorders>
              <w:top w:val="single" w:sz="4" w:space="0" w:color="auto"/>
              <w:left w:val="nil"/>
              <w:bottom w:val="single" w:sz="4" w:space="0" w:color="auto"/>
              <w:right w:val="single" w:sz="4" w:space="0" w:color="auto"/>
            </w:tcBorders>
            <w:noWrap/>
            <w:vAlign w:val="bottom"/>
            <w:hideMark/>
          </w:tcPr>
          <w:p w14:paraId="1D6451F5" w14:textId="77777777" w:rsidR="00977BB2" w:rsidRPr="00396734" w:rsidRDefault="00977BB2" w:rsidP="00977BB2">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Spreader operating method</w:t>
            </w:r>
          </w:p>
          <w:p w14:paraId="673F3A3F"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4882BCE9"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4AC6ADED"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1E75BBD0"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59D60D70"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2FA656AD" w14:textId="0CA60726"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tc>
        <w:tc>
          <w:tcPr>
            <w:tcW w:w="448" w:type="pct"/>
            <w:tcBorders>
              <w:top w:val="single" w:sz="4" w:space="0" w:color="auto"/>
              <w:left w:val="nil"/>
              <w:bottom w:val="single" w:sz="4" w:space="0" w:color="auto"/>
              <w:right w:val="single" w:sz="4" w:space="0" w:color="auto"/>
            </w:tcBorders>
            <w:noWrap/>
            <w:vAlign w:val="bottom"/>
            <w:hideMark/>
          </w:tcPr>
          <w:p w14:paraId="217FBA5A" w14:textId="77777777" w:rsidR="00977BB2" w:rsidRPr="00396734" w:rsidRDefault="00977BB2" w:rsidP="00977BB2">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Wheelbase, mm</w:t>
            </w:r>
          </w:p>
          <w:p w14:paraId="37E4518D"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626F42D8"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60689EA4"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56CA4040"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7C8B16B7"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59ACE034" w14:textId="77777777"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p w14:paraId="1B57F1BB" w14:textId="66228DA3" w:rsidR="00D720AC" w:rsidRPr="00396734" w:rsidRDefault="00D720AC" w:rsidP="00977BB2">
            <w:pPr>
              <w:spacing w:after="0" w:line="240" w:lineRule="auto"/>
              <w:jc w:val="center"/>
              <w:rPr>
                <w:rFonts w:ascii="Times New Roman" w:eastAsia="Times New Roman" w:hAnsi="Times New Roman" w:cs="Times New Roman"/>
                <w:color w:val="000000"/>
                <w:sz w:val="22"/>
                <w:szCs w:val="22"/>
              </w:rPr>
            </w:pPr>
          </w:p>
        </w:tc>
        <w:tc>
          <w:tcPr>
            <w:tcW w:w="300" w:type="pct"/>
            <w:tcBorders>
              <w:top w:val="single" w:sz="4" w:space="0" w:color="auto"/>
              <w:left w:val="nil"/>
              <w:bottom w:val="single" w:sz="4" w:space="0" w:color="auto"/>
              <w:right w:val="single" w:sz="4" w:space="0" w:color="auto"/>
            </w:tcBorders>
          </w:tcPr>
          <w:p w14:paraId="17E16655" w14:textId="6931CA2A" w:rsidR="00977BB2" w:rsidRPr="00396734" w:rsidRDefault="00977BB2" w:rsidP="00977BB2">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Position of the centre of gravity of the superstructure</w:t>
            </w:r>
          </w:p>
        </w:tc>
        <w:tc>
          <w:tcPr>
            <w:tcW w:w="403" w:type="pct"/>
            <w:tcBorders>
              <w:top w:val="single" w:sz="4" w:space="0" w:color="auto"/>
              <w:left w:val="single" w:sz="4" w:space="0" w:color="auto"/>
              <w:bottom w:val="single" w:sz="4" w:space="0" w:color="auto"/>
              <w:right w:val="single" w:sz="4" w:space="0" w:color="auto"/>
            </w:tcBorders>
          </w:tcPr>
          <w:p w14:paraId="3D1F84B9" w14:textId="5E039EF8" w:rsidR="00977BB2" w:rsidRPr="00396734" w:rsidRDefault="00977BB2" w:rsidP="00977BB2">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Spreader drive unit</w:t>
            </w:r>
          </w:p>
        </w:tc>
      </w:tr>
      <w:tr w:rsidR="00C83D35" w:rsidRPr="00396734" w14:paraId="0E6C2E2B" w14:textId="77777777" w:rsidTr="00977BB2">
        <w:trPr>
          <w:trHeight w:val="623"/>
        </w:trPr>
        <w:tc>
          <w:tcPr>
            <w:tcW w:w="396" w:type="pct"/>
            <w:tcBorders>
              <w:top w:val="single" w:sz="4" w:space="0" w:color="auto"/>
              <w:left w:val="single" w:sz="4" w:space="0" w:color="auto"/>
              <w:bottom w:val="single" w:sz="4" w:space="0" w:color="auto"/>
              <w:right w:val="single" w:sz="4" w:space="0" w:color="auto"/>
            </w:tcBorders>
            <w:vAlign w:val="center"/>
          </w:tcPr>
          <w:p w14:paraId="5D843547" w14:textId="77777777" w:rsidR="00C83D35" w:rsidRPr="00396734" w:rsidRDefault="00C83D35" w:rsidP="00B33D01">
            <w:pPr>
              <w:spacing w:after="0" w:line="240" w:lineRule="auto"/>
              <w:rPr>
                <w:rFonts w:ascii="Times New Roman" w:eastAsia="Times New Roman" w:hAnsi="Times New Roman" w:cs="Times New Roman"/>
                <w:color w:val="000000"/>
                <w:sz w:val="22"/>
                <w:szCs w:val="22"/>
              </w:rPr>
            </w:pPr>
            <w:proofErr w:type="spellStart"/>
            <w:r w:rsidRPr="00396734">
              <w:rPr>
                <w:rFonts w:ascii="Times New Roman" w:eastAsia="Times New Roman" w:hAnsi="Times New Roman" w:cs="Times New Roman"/>
                <w:color w:val="000000"/>
                <w:sz w:val="22"/>
                <w:szCs w:val="22"/>
              </w:rPr>
              <w:t>Pasvalio</w:t>
            </w:r>
            <w:proofErr w:type="spellEnd"/>
            <w:r w:rsidRPr="00396734">
              <w:rPr>
                <w:rFonts w:ascii="Times New Roman" w:eastAsia="Times New Roman" w:hAnsi="Times New Roman" w:cs="Times New Roman"/>
                <w:color w:val="000000"/>
                <w:sz w:val="22"/>
                <w:szCs w:val="22"/>
              </w:rPr>
              <w:t xml:space="preserve"> KT, </w:t>
            </w:r>
            <w:proofErr w:type="spellStart"/>
            <w:r w:rsidRPr="00396734">
              <w:rPr>
                <w:rFonts w:ascii="Times New Roman" w:eastAsia="Times New Roman" w:hAnsi="Times New Roman" w:cs="Times New Roman"/>
                <w:color w:val="000000"/>
                <w:sz w:val="22"/>
                <w:szCs w:val="22"/>
              </w:rPr>
              <w:t>Pasvalio</w:t>
            </w:r>
            <w:proofErr w:type="spellEnd"/>
            <w:r w:rsidRPr="00396734">
              <w:rPr>
                <w:rFonts w:ascii="Times New Roman" w:eastAsia="Times New Roman" w:hAnsi="Times New Roman" w:cs="Times New Roman"/>
                <w:color w:val="000000"/>
                <w:sz w:val="22"/>
                <w:szCs w:val="22"/>
              </w:rPr>
              <w:t xml:space="preserve"> MT</w:t>
            </w:r>
          </w:p>
          <w:p w14:paraId="04F8BE32" w14:textId="77777777" w:rsidR="004B0541" w:rsidRPr="00396734" w:rsidRDefault="004B0541" w:rsidP="00B33D01">
            <w:pPr>
              <w:spacing w:after="0" w:line="240" w:lineRule="auto"/>
              <w:rPr>
                <w:rFonts w:ascii="Times New Roman" w:eastAsia="Times New Roman" w:hAnsi="Times New Roman" w:cs="Times New Roman"/>
                <w:color w:val="000000"/>
                <w:sz w:val="22"/>
                <w:szCs w:val="22"/>
              </w:rPr>
            </w:pPr>
          </w:p>
          <w:p w14:paraId="3F17D775" w14:textId="77777777" w:rsidR="004B0541" w:rsidRPr="00396734" w:rsidRDefault="004B0541" w:rsidP="00B33D01">
            <w:pPr>
              <w:spacing w:after="0" w:line="240" w:lineRule="auto"/>
              <w:rPr>
                <w:rFonts w:ascii="Times New Roman" w:eastAsia="Times New Roman" w:hAnsi="Times New Roman" w:cs="Times New Roman"/>
                <w:color w:val="000000"/>
                <w:sz w:val="22"/>
                <w:szCs w:val="22"/>
              </w:rPr>
            </w:pPr>
          </w:p>
          <w:p w14:paraId="0250BF98" w14:textId="77777777" w:rsidR="004B0541" w:rsidRPr="00396734" w:rsidRDefault="004B0541" w:rsidP="00B33D01">
            <w:pPr>
              <w:spacing w:after="0" w:line="240" w:lineRule="auto"/>
              <w:rPr>
                <w:rFonts w:ascii="Times New Roman" w:eastAsia="Times New Roman" w:hAnsi="Times New Roman" w:cs="Times New Roman"/>
                <w:color w:val="000000"/>
                <w:sz w:val="22"/>
                <w:szCs w:val="22"/>
              </w:rPr>
            </w:pPr>
          </w:p>
          <w:p w14:paraId="3E1E1A08" w14:textId="77777777" w:rsidR="004B0541" w:rsidRPr="00396734" w:rsidRDefault="004B0541" w:rsidP="00B33D01">
            <w:pPr>
              <w:spacing w:after="0" w:line="240" w:lineRule="auto"/>
              <w:rPr>
                <w:rFonts w:ascii="Times New Roman" w:eastAsia="Times New Roman" w:hAnsi="Times New Roman" w:cs="Times New Roman"/>
                <w:color w:val="000000"/>
                <w:sz w:val="22"/>
                <w:szCs w:val="22"/>
              </w:rPr>
            </w:pPr>
          </w:p>
        </w:tc>
        <w:tc>
          <w:tcPr>
            <w:tcW w:w="629" w:type="pct"/>
            <w:tcBorders>
              <w:top w:val="single" w:sz="4" w:space="0" w:color="auto"/>
              <w:left w:val="single" w:sz="4" w:space="0" w:color="auto"/>
              <w:bottom w:val="single" w:sz="4" w:space="0" w:color="auto"/>
              <w:right w:val="single" w:sz="4" w:space="0" w:color="auto"/>
            </w:tcBorders>
            <w:vAlign w:val="center"/>
          </w:tcPr>
          <w:p w14:paraId="2CCEAD79" w14:textId="77777777" w:rsidR="00C83D35" w:rsidRPr="00396734" w:rsidRDefault="00C83D35" w:rsidP="00B33D01">
            <w:pPr>
              <w:spacing w:before="240"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Iveco Trakker AD190T31</w:t>
            </w:r>
          </w:p>
          <w:p w14:paraId="3C7B1C2A" w14:textId="77777777" w:rsidR="00D720AC" w:rsidRPr="00396734" w:rsidRDefault="00D720AC" w:rsidP="00B33D01">
            <w:pPr>
              <w:spacing w:before="240" w:after="0" w:line="240" w:lineRule="auto"/>
              <w:rPr>
                <w:rFonts w:ascii="Times New Roman" w:eastAsia="Times New Roman" w:hAnsi="Times New Roman" w:cs="Times New Roman"/>
                <w:color w:val="000000"/>
                <w:sz w:val="22"/>
                <w:szCs w:val="22"/>
              </w:rPr>
            </w:pPr>
          </w:p>
          <w:p w14:paraId="23D96CC4" w14:textId="2F35FCD7" w:rsidR="004B0541" w:rsidRPr="00396734" w:rsidRDefault="004B0541" w:rsidP="00B33D01">
            <w:pPr>
              <w:spacing w:before="240" w:after="0" w:line="240" w:lineRule="auto"/>
              <w:rPr>
                <w:rFonts w:ascii="Times New Roman" w:eastAsia="Times New Roman" w:hAnsi="Times New Roman" w:cs="Times New Roman"/>
                <w:color w:val="000000"/>
                <w:sz w:val="22"/>
                <w:szCs w:val="22"/>
              </w:rPr>
            </w:pPr>
          </w:p>
        </w:tc>
        <w:tc>
          <w:tcPr>
            <w:tcW w:w="240" w:type="pct"/>
            <w:tcBorders>
              <w:top w:val="single" w:sz="4" w:space="0" w:color="auto"/>
              <w:left w:val="nil"/>
              <w:bottom w:val="single" w:sz="4" w:space="0" w:color="auto"/>
              <w:right w:val="single" w:sz="4" w:space="0" w:color="auto"/>
            </w:tcBorders>
            <w:noWrap/>
            <w:vAlign w:val="bottom"/>
          </w:tcPr>
          <w:p w14:paraId="350F3103"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2007</w:t>
            </w:r>
          </w:p>
          <w:p w14:paraId="4C0C21A9" w14:textId="77777777" w:rsidR="00D720AC" w:rsidRPr="00396734" w:rsidRDefault="00D720AC" w:rsidP="00B33D01">
            <w:pPr>
              <w:spacing w:after="240" w:line="240" w:lineRule="auto"/>
              <w:rPr>
                <w:rFonts w:ascii="Times New Roman" w:eastAsia="Times New Roman" w:hAnsi="Times New Roman" w:cs="Times New Roman"/>
                <w:color w:val="000000"/>
                <w:sz w:val="22"/>
                <w:szCs w:val="22"/>
              </w:rPr>
            </w:pPr>
          </w:p>
          <w:p w14:paraId="6DB2B861" w14:textId="77777777" w:rsidR="00D720AC" w:rsidRPr="00396734" w:rsidRDefault="00D720AC" w:rsidP="00B33D01">
            <w:pPr>
              <w:spacing w:after="240" w:line="240" w:lineRule="auto"/>
              <w:rPr>
                <w:rFonts w:ascii="Times New Roman" w:eastAsia="Times New Roman" w:hAnsi="Times New Roman" w:cs="Times New Roman"/>
                <w:color w:val="000000"/>
                <w:sz w:val="22"/>
                <w:szCs w:val="22"/>
              </w:rPr>
            </w:pPr>
          </w:p>
          <w:p w14:paraId="60B9B62F" w14:textId="77777777" w:rsidR="00D720AC" w:rsidRPr="00396734" w:rsidRDefault="00D720AC" w:rsidP="00B33D01">
            <w:pPr>
              <w:spacing w:after="240" w:line="240" w:lineRule="auto"/>
              <w:rPr>
                <w:rFonts w:ascii="Times New Roman" w:eastAsia="Times New Roman" w:hAnsi="Times New Roman" w:cs="Times New Roman"/>
                <w:color w:val="000000"/>
                <w:sz w:val="22"/>
                <w:szCs w:val="22"/>
              </w:rPr>
            </w:pPr>
          </w:p>
          <w:p w14:paraId="672E5618" w14:textId="38907931" w:rsidR="00D720AC" w:rsidRPr="00396734" w:rsidRDefault="00D720AC" w:rsidP="00B33D01">
            <w:pPr>
              <w:spacing w:after="240" w:line="240" w:lineRule="auto"/>
              <w:rPr>
                <w:rFonts w:ascii="Times New Roman" w:eastAsia="Times New Roman" w:hAnsi="Times New Roman" w:cs="Times New Roman"/>
                <w:color w:val="000000"/>
                <w:sz w:val="22"/>
                <w:szCs w:val="22"/>
              </w:rPr>
            </w:pPr>
          </w:p>
        </w:tc>
        <w:tc>
          <w:tcPr>
            <w:tcW w:w="329" w:type="pct"/>
            <w:tcBorders>
              <w:top w:val="single" w:sz="4" w:space="0" w:color="auto"/>
              <w:left w:val="single" w:sz="4" w:space="0" w:color="auto"/>
              <w:bottom w:val="single" w:sz="4" w:space="0" w:color="auto"/>
              <w:right w:val="single" w:sz="4" w:space="0" w:color="auto"/>
            </w:tcBorders>
            <w:noWrap/>
            <w:vAlign w:val="bottom"/>
          </w:tcPr>
          <w:p w14:paraId="6390F789"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CGM447</w:t>
            </w:r>
          </w:p>
          <w:p w14:paraId="66AF2027" w14:textId="77777777" w:rsidR="004B0541" w:rsidRPr="00396734" w:rsidRDefault="004B0541" w:rsidP="00B33D01">
            <w:pPr>
              <w:spacing w:after="240" w:line="240" w:lineRule="auto"/>
              <w:rPr>
                <w:rFonts w:ascii="Times New Roman" w:eastAsia="Times New Roman" w:hAnsi="Times New Roman" w:cs="Times New Roman"/>
                <w:color w:val="000000"/>
                <w:sz w:val="22"/>
                <w:szCs w:val="22"/>
              </w:rPr>
            </w:pPr>
          </w:p>
          <w:p w14:paraId="043847D0" w14:textId="77777777" w:rsidR="004B0541" w:rsidRPr="00396734" w:rsidRDefault="004B0541" w:rsidP="00B33D01">
            <w:pPr>
              <w:spacing w:after="240" w:line="240" w:lineRule="auto"/>
              <w:rPr>
                <w:rFonts w:ascii="Times New Roman" w:eastAsia="Times New Roman" w:hAnsi="Times New Roman" w:cs="Times New Roman"/>
                <w:color w:val="000000"/>
                <w:sz w:val="22"/>
                <w:szCs w:val="22"/>
              </w:rPr>
            </w:pPr>
          </w:p>
          <w:p w14:paraId="523A58BC" w14:textId="77777777" w:rsidR="004B0541" w:rsidRPr="00396734" w:rsidRDefault="004B0541" w:rsidP="00B33D01">
            <w:pPr>
              <w:spacing w:after="240" w:line="240" w:lineRule="auto"/>
              <w:rPr>
                <w:rFonts w:ascii="Times New Roman" w:eastAsia="Times New Roman" w:hAnsi="Times New Roman" w:cs="Times New Roman"/>
                <w:color w:val="000000"/>
                <w:sz w:val="22"/>
                <w:szCs w:val="22"/>
              </w:rPr>
            </w:pPr>
          </w:p>
          <w:p w14:paraId="77A9CE14" w14:textId="77777777" w:rsidR="004B0541" w:rsidRPr="00396734" w:rsidRDefault="004B0541" w:rsidP="00B33D01">
            <w:pPr>
              <w:spacing w:after="240" w:line="240" w:lineRule="auto"/>
              <w:rPr>
                <w:rFonts w:ascii="Times New Roman" w:eastAsia="Times New Roman" w:hAnsi="Times New Roman" w:cs="Times New Roman"/>
                <w:color w:val="000000"/>
                <w:sz w:val="22"/>
                <w:szCs w:val="22"/>
              </w:rPr>
            </w:pPr>
          </w:p>
        </w:tc>
        <w:tc>
          <w:tcPr>
            <w:tcW w:w="675" w:type="pct"/>
            <w:tcBorders>
              <w:top w:val="single" w:sz="4" w:space="0" w:color="auto"/>
              <w:left w:val="nil"/>
              <w:bottom w:val="single" w:sz="4" w:space="0" w:color="auto"/>
              <w:right w:val="single" w:sz="4" w:space="0" w:color="auto"/>
            </w:tcBorders>
            <w:noWrap/>
            <w:vAlign w:val="bottom"/>
          </w:tcPr>
          <w:p w14:paraId="7BFD14B0"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WJMB1VNS20C174540</w:t>
            </w:r>
          </w:p>
          <w:p w14:paraId="2B47952D" w14:textId="77777777" w:rsidR="00D720AC" w:rsidRPr="00396734" w:rsidRDefault="00D720AC" w:rsidP="00B33D01">
            <w:pPr>
              <w:spacing w:after="240" w:line="240" w:lineRule="auto"/>
              <w:rPr>
                <w:rFonts w:ascii="Times New Roman" w:eastAsia="Times New Roman" w:hAnsi="Times New Roman" w:cs="Times New Roman"/>
                <w:color w:val="000000"/>
                <w:sz w:val="22"/>
                <w:szCs w:val="22"/>
              </w:rPr>
            </w:pPr>
          </w:p>
          <w:p w14:paraId="589B3C3F" w14:textId="77777777" w:rsidR="00D720AC" w:rsidRPr="00396734" w:rsidRDefault="00D720AC" w:rsidP="00B33D01">
            <w:pPr>
              <w:spacing w:after="240" w:line="240" w:lineRule="auto"/>
              <w:rPr>
                <w:rFonts w:ascii="Times New Roman" w:eastAsia="Times New Roman" w:hAnsi="Times New Roman" w:cs="Times New Roman"/>
                <w:color w:val="000000"/>
                <w:sz w:val="22"/>
                <w:szCs w:val="22"/>
              </w:rPr>
            </w:pPr>
          </w:p>
          <w:p w14:paraId="34E412CB" w14:textId="77777777" w:rsidR="00D720AC" w:rsidRPr="00396734" w:rsidRDefault="00D720AC" w:rsidP="00B33D01">
            <w:pPr>
              <w:spacing w:after="240" w:line="240" w:lineRule="auto"/>
              <w:rPr>
                <w:rFonts w:ascii="Times New Roman" w:eastAsia="Times New Roman" w:hAnsi="Times New Roman" w:cs="Times New Roman"/>
                <w:color w:val="000000"/>
                <w:sz w:val="22"/>
                <w:szCs w:val="22"/>
              </w:rPr>
            </w:pPr>
          </w:p>
          <w:p w14:paraId="4853BCAB" w14:textId="53612000" w:rsidR="004B0541" w:rsidRPr="00396734" w:rsidRDefault="004B0541" w:rsidP="00B33D01">
            <w:pPr>
              <w:spacing w:after="240" w:line="240" w:lineRule="auto"/>
              <w:rPr>
                <w:rFonts w:ascii="Times New Roman" w:eastAsia="Times New Roman" w:hAnsi="Times New Roman" w:cs="Times New Roman"/>
                <w:color w:val="000000"/>
                <w:sz w:val="22"/>
                <w:szCs w:val="22"/>
              </w:rPr>
            </w:pPr>
          </w:p>
        </w:tc>
        <w:tc>
          <w:tcPr>
            <w:tcW w:w="381" w:type="pct"/>
            <w:tcBorders>
              <w:top w:val="single" w:sz="4" w:space="0" w:color="auto"/>
              <w:left w:val="nil"/>
              <w:bottom w:val="single" w:sz="4" w:space="0" w:color="auto"/>
              <w:right w:val="single" w:sz="4" w:space="0" w:color="auto"/>
            </w:tcBorders>
            <w:noWrap/>
            <w:vAlign w:val="bottom"/>
          </w:tcPr>
          <w:p w14:paraId="36D2982C" w14:textId="77777777" w:rsidR="00C83D35" w:rsidRPr="00396734" w:rsidRDefault="00C83D35"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0403-00160</w:t>
            </w:r>
          </w:p>
          <w:p w14:paraId="42A7C8E9" w14:textId="77777777" w:rsidR="00D720AC" w:rsidRPr="00396734" w:rsidRDefault="00D720AC" w:rsidP="00B33D01">
            <w:pPr>
              <w:spacing w:after="240" w:line="240" w:lineRule="auto"/>
              <w:rPr>
                <w:rFonts w:ascii="Times New Roman" w:eastAsia="Times New Roman" w:hAnsi="Times New Roman" w:cs="Times New Roman"/>
                <w:color w:val="000000"/>
                <w:sz w:val="22"/>
                <w:szCs w:val="22"/>
              </w:rPr>
            </w:pPr>
          </w:p>
          <w:p w14:paraId="7D18782F" w14:textId="77777777" w:rsidR="00D720AC" w:rsidRPr="00396734" w:rsidRDefault="00D720AC" w:rsidP="00B33D01">
            <w:pPr>
              <w:spacing w:after="240" w:line="240" w:lineRule="auto"/>
              <w:rPr>
                <w:rFonts w:ascii="Times New Roman" w:eastAsia="Times New Roman" w:hAnsi="Times New Roman" w:cs="Times New Roman"/>
                <w:color w:val="000000"/>
                <w:sz w:val="22"/>
                <w:szCs w:val="22"/>
              </w:rPr>
            </w:pPr>
          </w:p>
          <w:p w14:paraId="3AC73870" w14:textId="77777777" w:rsidR="00D720AC" w:rsidRPr="00396734" w:rsidRDefault="00D720AC" w:rsidP="00B33D01">
            <w:pPr>
              <w:spacing w:after="240" w:line="240" w:lineRule="auto"/>
              <w:rPr>
                <w:rFonts w:ascii="Times New Roman" w:eastAsia="Times New Roman" w:hAnsi="Times New Roman" w:cs="Times New Roman"/>
                <w:color w:val="000000"/>
                <w:sz w:val="22"/>
                <w:szCs w:val="22"/>
              </w:rPr>
            </w:pPr>
          </w:p>
          <w:p w14:paraId="4F79B912" w14:textId="77777777" w:rsidR="00D720AC" w:rsidRPr="00396734" w:rsidRDefault="00D720AC" w:rsidP="00B33D01">
            <w:pPr>
              <w:spacing w:after="240" w:line="240" w:lineRule="auto"/>
              <w:rPr>
                <w:rFonts w:ascii="Times New Roman" w:eastAsia="Times New Roman" w:hAnsi="Times New Roman" w:cs="Times New Roman"/>
                <w:color w:val="000000"/>
                <w:sz w:val="22"/>
                <w:szCs w:val="22"/>
              </w:rPr>
            </w:pPr>
          </w:p>
        </w:tc>
        <w:tc>
          <w:tcPr>
            <w:tcW w:w="356" w:type="pct"/>
            <w:tcBorders>
              <w:top w:val="single" w:sz="4" w:space="0" w:color="auto"/>
              <w:left w:val="nil"/>
              <w:bottom w:val="single" w:sz="4" w:space="0" w:color="auto"/>
              <w:right w:val="single" w:sz="4" w:space="0" w:color="auto"/>
            </w:tcBorders>
            <w:noWrap/>
            <w:vAlign w:val="bottom"/>
          </w:tcPr>
          <w:p w14:paraId="34042BCF" w14:textId="77777777" w:rsidR="00C83D35" w:rsidRPr="00396734" w:rsidRDefault="00C83D35" w:rsidP="00B33D01">
            <w:pPr>
              <w:spacing w:after="24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5-6</w:t>
            </w:r>
          </w:p>
          <w:p w14:paraId="7BD845EA" w14:textId="77777777" w:rsidR="00D720AC" w:rsidRPr="00396734" w:rsidRDefault="00D720AC" w:rsidP="00B33D01">
            <w:pPr>
              <w:spacing w:after="240" w:line="240" w:lineRule="auto"/>
              <w:jc w:val="center"/>
              <w:rPr>
                <w:rFonts w:ascii="Times New Roman" w:eastAsia="Times New Roman" w:hAnsi="Times New Roman" w:cs="Times New Roman"/>
                <w:color w:val="000000"/>
                <w:sz w:val="22"/>
                <w:szCs w:val="22"/>
              </w:rPr>
            </w:pPr>
          </w:p>
          <w:p w14:paraId="018B1AE3" w14:textId="77777777" w:rsidR="00D720AC" w:rsidRPr="00396734" w:rsidRDefault="00D720AC" w:rsidP="00B33D01">
            <w:pPr>
              <w:spacing w:after="240" w:line="240" w:lineRule="auto"/>
              <w:jc w:val="center"/>
              <w:rPr>
                <w:rFonts w:ascii="Times New Roman" w:eastAsia="Times New Roman" w:hAnsi="Times New Roman" w:cs="Times New Roman"/>
                <w:color w:val="000000"/>
                <w:sz w:val="22"/>
                <w:szCs w:val="22"/>
              </w:rPr>
            </w:pPr>
          </w:p>
          <w:p w14:paraId="38C573D6" w14:textId="77777777" w:rsidR="00D720AC" w:rsidRPr="00396734" w:rsidRDefault="00D720AC" w:rsidP="00B33D01">
            <w:pPr>
              <w:spacing w:after="240" w:line="240" w:lineRule="auto"/>
              <w:jc w:val="center"/>
              <w:rPr>
                <w:rFonts w:ascii="Times New Roman" w:eastAsia="Times New Roman" w:hAnsi="Times New Roman" w:cs="Times New Roman"/>
                <w:color w:val="000000"/>
                <w:sz w:val="22"/>
                <w:szCs w:val="22"/>
              </w:rPr>
            </w:pPr>
          </w:p>
          <w:p w14:paraId="0BBDD649" w14:textId="77777777" w:rsidR="00D720AC" w:rsidRPr="00396734" w:rsidRDefault="00D720AC" w:rsidP="00B33D01">
            <w:pPr>
              <w:spacing w:after="240" w:line="240" w:lineRule="auto"/>
              <w:jc w:val="center"/>
              <w:rPr>
                <w:rFonts w:ascii="Times New Roman" w:eastAsia="Times New Roman" w:hAnsi="Times New Roman" w:cs="Times New Roman"/>
                <w:color w:val="000000"/>
                <w:sz w:val="22"/>
                <w:szCs w:val="22"/>
              </w:rPr>
            </w:pPr>
          </w:p>
        </w:tc>
        <w:tc>
          <w:tcPr>
            <w:tcW w:w="844" w:type="pct"/>
            <w:tcBorders>
              <w:top w:val="single" w:sz="4" w:space="0" w:color="auto"/>
              <w:left w:val="nil"/>
              <w:bottom w:val="single" w:sz="4" w:space="0" w:color="auto"/>
              <w:right w:val="single" w:sz="4" w:space="0" w:color="auto"/>
            </w:tcBorders>
            <w:noWrap/>
            <w:vAlign w:val="bottom"/>
          </w:tcPr>
          <w:p w14:paraId="5254A798" w14:textId="1708269E" w:rsidR="00977BB2" w:rsidRPr="00396734" w:rsidRDefault="001B2767"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To the body </w:t>
            </w:r>
          </w:p>
          <w:p w14:paraId="4B111221" w14:textId="77777777" w:rsidR="00D720AC" w:rsidRPr="00396734" w:rsidRDefault="00D720AC" w:rsidP="00B33D01">
            <w:pPr>
              <w:spacing w:after="240" w:line="240" w:lineRule="auto"/>
              <w:rPr>
                <w:rFonts w:ascii="Times New Roman" w:eastAsia="Times New Roman" w:hAnsi="Times New Roman" w:cs="Times New Roman"/>
                <w:color w:val="000000"/>
                <w:sz w:val="22"/>
                <w:szCs w:val="22"/>
              </w:rPr>
            </w:pPr>
          </w:p>
          <w:p w14:paraId="0D037CDD" w14:textId="77777777" w:rsidR="00D720AC" w:rsidRPr="00396734" w:rsidRDefault="00D720AC" w:rsidP="00B33D01">
            <w:pPr>
              <w:spacing w:after="240" w:line="240" w:lineRule="auto"/>
              <w:rPr>
                <w:rFonts w:ascii="Times New Roman" w:eastAsia="Times New Roman" w:hAnsi="Times New Roman" w:cs="Times New Roman"/>
                <w:color w:val="000000"/>
                <w:sz w:val="22"/>
                <w:szCs w:val="22"/>
              </w:rPr>
            </w:pPr>
          </w:p>
          <w:p w14:paraId="7E32A6E9" w14:textId="77777777" w:rsidR="00977BB2" w:rsidRPr="00396734" w:rsidRDefault="00977BB2" w:rsidP="00B33D01">
            <w:pPr>
              <w:spacing w:after="240" w:line="240" w:lineRule="auto"/>
              <w:rPr>
                <w:rFonts w:ascii="Times New Roman" w:eastAsia="Times New Roman" w:hAnsi="Times New Roman" w:cs="Times New Roman"/>
                <w:color w:val="000000"/>
                <w:sz w:val="22"/>
                <w:szCs w:val="22"/>
              </w:rPr>
            </w:pPr>
          </w:p>
          <w:p w14:paraId="0CD273D5" w14:textId="77777777" w:rsidR="00977BB2" w:rsidRPr="00396734" w:rsidRDefault="00977BB2" w:rsidP="00B33D01">
            <w:pPr>
              <w:spacing w:after="240" w:line="240" w:lineRule="auto"/>
              <w:rPr>
                <w:rFonts w:ascii="Times New Roman" w:eastAsia="Times New Roman" w:hAnsi="Times New Roman" w:cs="Times New Roman"/>
                <w:color w:val="000000"/>
                <w:sz w:val="22"/>
                <w:szCs w:val="22"/>
              </w:rPr>
            </w:pPr>
          </w:p>
        </w:tc>
        <w:tc>
          <w:tcPr>
            <w:tcW w:w="448" w:type="pct"/>
            <w:tcBorders>
              <w:top w:val="single" w:sz="4" w:space="0" w:color="auto"/>
              <w:left w:val="single" w:sz="4" w:space="0" w:color="auto"/>
              <w:bottom w:val="single" w:sz="4" w:space="0" w:color="auto"/>
              <w:right w:val="single" w:sz="4" w:space="0" w:color="auto"/>
            </w:tcBorders>
            <w:noWrap/>
            <w:vAlign w:val="bottom"/>
          </w:tcPr>
          <w:p w14:paraId="6BAC79B3" w14:textId="4F590968" w:rsidR="00C83D35" w:rsidRPr="00396734" w:rsidRDefault="00C83D35" w:rsidP="00B33D01">
            <w:pPr>
              <w:spacing w:after="24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3</w:t>
            </w:r>
            <w:r w:rsidR="00977BB2" w:rsidRPr="00396734">
              <w:rPr>
                <w:rFonts w:ascii="Times New Roman" w:eastAsia="Times New Roman" w:hAnsi="Times New Roman" w:cs="Times New Roman"/>
                <w:color w:val="000000"/>
                <w:sz w:val="22"/>
                <w:szCs w:val="22"/>
              </w:rPr>
              <w:t> </w:t>
            </w:r>
            <w:r w:rsidRPr="00396734">
              <w:rPr>
                <w:rFonts w:ascii="Times New Roman" w:eastAsia="Times New Roman" w:hAnsi="Times New Roman" w:cs="Times New Roman"/>
                <w:color w:val="000000"/>
                <w:sz w:val="22"/>
                <w:szCs w:val="22"/>
              </w:rPr>
              <w:t>800</w:t>
            </w:r>
          </w:p>
          <w:p w14:paraId="6E99913F" w14:textId="77777777" w:rsidR="00977BB2" w:rsidRPr="00396734" w:rsidRDefault="00977BB2" w:rsidP="00B33D01">
            <w:pPr>
              <w:spacing w:after="240" w:line="240" w:lineRule="auto"/>
              <w:jc w:val="center"/>
              <w:rPr>
                <w:rFonts w:ascii="Times New Roman" w:eastAsia="Times New Roman" w:hAnsi="Times New Roman" w:cs="Times New Roman"/>
                <w:color w:val="000000"/>
                <w:sz w:val="22"/>
                <w:szCs w:val="22"/>
              </w:rPr>
            </w:pPr>
          </w:p>
          <w:p w14:paraId="2C0A90A0" w14:textId="77777777" w:rsidR="00977BB2" w:rsidRPr="00396734" w:rsidRDefault="00977BB2" w:rsidP="00B33D01">
            <w:pPr>
              <w:spacing w:after="240" w:line="240" w:lineRule="auto"/>
              <w:jc w:val="center"/>
              <w:rPr>
                <w:rFonts w:ascii="Times New Roman" w:eastAsia="Times New Roman" w:hAnsi="Times New Roman" w:cs="Times New Roman"/>
                <w:color w:val="000000"/>
                <w:sz w:val="22"/>
                <w:szCs w:val="22"/>
              </w:rPr>
            </w:pPr>
          </w:p>
          <w:p w14:paraId="3C6ECFB5" w14:textId="77777777" w:rsidR="00977BB2" w:rsidRPr="00396734" w:rsidRDefault="00977BB2" w:rsidP="00B33D01">
            <w:pPr>
              <w:spacing w:after="240" w:line="240" w:lineRule="auto"/>
              <w:jc w:val="center"/>
              <w:rPr>
                <w:rFonts w:ascii="Times New Roman" w:eastAsia="Times New Roman" w:hAnsi="Times New Roman" w:cs="Times New Roman"/>
                <w:color w:val="000000"/>
                <w:sz w:val="22"/>
                <w:szCs w:val="22"/>
              </w:rPr>
            </w:pPr>
          </w:p>
          <w:p w14:paraId="00B26688" w14:textId="77777777" w:rsidR="00977BB2" w:rsidRPr="00396734" w:rsidRDefault="00977BB2" w:rsidP="00B33D01">
            <w:pPr>
              <w:spacing w:after="240" w:line="240" w:lineRule="auto"/>
              <w:jc w:val="center"/>
              <w:rPr>
                <w:rFonts w:ascii="Times New Roman" w:eastAsia="Times New Roman" w:hAnsi="Times New Roman" w:cs="Times New Roman"/>
                <w:color w:val="000000"/>
                <w:sz w:val="22"/>
                <w:szCs w:val="22"/>
              </w:rPr>
            </w:pPr>
          </w:p>
        </w:tc>
        <w:tc>
          <w:tcPr>
            <w:tcW w:w="300" w:type="pct"/>
            <w:tcBorders>
              <w:top w:val="single" w:sz="4" w:space="0" w:color="auto"/>
              <w:left w:val="nil"/>
              <w:bottom w:val="single" w:sz="4" w:space="0" w:color="auto"/>
              <w:right w:val="single" w:sz="4" w:space="0" w:color="auto"/>
            </w:tcBorders>
            <w:vAlign w:val="bottom"/>
          </w:tcPr>
          <w:p w14:paraId="57143311" w14:textId="14406ADA" w:rsidR="00C83D35" w:rsidRPr="00396734" w:rsidRDefault="00977BB2" w:rsidP="00B33D01">
            <w:pPr>
              <w:spacing w:after="0" w:line="240" w:lineRule="auto"/>
              <w:jc w:val="center"/>
              <w:rPr>
                <w:rFonts w:ascii="Times New Roman" w:eastAsia="Times New Roman" w:hAnsi="Times New Roman" w:cs="Times New Roman"/>
                <w:sz w:val="22"/>
                <w:szCs w:val="22"/>
              </w:rPr>
            </w:pPr>
            <w:r w:rsidRPr="00396734">
              <w:rPr>
                <w:rFonts w:ascii="Times New Roman" w:eastAsia="Times New Roman" w:hAnsi="Times New Roman" w:cs="Times New Roman"/>
                <w:color w:val="000000"/>
                <w:sz w:val="22"/>
                <w:szCs w:val="22"/>
              </w:rPr>
              <w:t>at least 520 mm forward of the centre of the rear axle</w:t>
            </w:r>
          </w:p>
        </w:tc>
        <w:tc>
          <w:tcPr>
            <w:tcW w:w="403" w:type="pct"/>
            <w:tcBorders>
              <w:top w:val="single" w:sz="4" w:space="0" w:color="auto"/>
              <w:left w:val="single" w:sz="4" w:space="0" w:color="auto"/>
              <w:bottom w:val="single" w:sz="4" w:space="0" w:color="auto"/>
              <w:right w:val="single" w:sz="4" w:space="0" w:color="auto"/>
            </w:tcBorders>
          </w:tcPr>
          <w:p w14:paraId="3CF7EDD7" w14:textId="26606CD1" w:rsidR="00C83D35" w:rsidRPr="00396734" w:rsidRDefault="00977BB2" w:rsidP="00B33D01">
            <w:pPr>
              <w:spacing w:after="0" w:line="240" w:lineRule="auto"/>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Autonomous engine and hydraulic station</w:t>
            </w:r>
          </w:p>
        </w:tc>
      </w:tr>
    </w:tbl>
    <w:p w14:paraId="6733F206" w14:textId="77777777" w:rsidR="00C83D35" w:rsidRPr="00396734" w:rsidRDefault="00C83D35" w:rsidP="00C83D35">
      <w:pPr>
        <w:shd w:val="clear" w:color="auto" w:fill="FFFFFF"/>
        <w:spacing w:after="0" w:line="240" w:lineRule="auto"/>
        <w:ind w:right="141"/>
        <w:jc w:val="both"/>
        <w:textAlignment w:val="baseline"/>
        <w:rPr>
          <w:rFonts w:ascii="Times New Roman" w:eastAsia="Times New Roman" w:hAnsi="Times New Roman" w:cs="Times New Roman"/>
          <w:sz w:val="22"/>
          <w:szCs w:val="22"/>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856"/>
        <w:gridCol w:w="2268"/>
      </w:tblGrid>
      <w:tr w:rsidR="00D720AC" w:rsidRPr="00396734" w14:paraId="7EADAFE2" w14:textId="77777777" w:rsidTr="00B33D01">
        <w:tc>
          <w:tcPr>
            <w:tcW w:w="959" w:type="dxa"/>
            <w:vAlign w:val="center"/>
          </w:tcPr>
          <w:p w14:paraId="342ECD5A" w14:textId="795D5D10" w:rsidR="00D720AC" w:rsidRPr="00396734" w:rsidRDefault="00D720AC" w:rsidP="00D720A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Ser. No </w:t>
            </w:r>
          </w:p>
        </w:tc>
        <w:tc>
          <w:tcPr>
            <w:tcW w:w="2551" w:type="dxa"/>
            <w:vAlign w:val="center"/>
          </w:tcPr>
          <w:p w14:paraId="0288C25A" w14:textId="55476C9C" w:rsidR="00D720AC" w:rsidRPr="00396734" w:rsidRDefault="00D720AC" w:rsidP="00D720A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Name of characteristics </w:t>
            </w:r>
          </w:p>
        </w:tc>
        <w:tc>
          <w:tcPr>
            <w:tcW w:w="3856" w:type="dxa"/>
            <w:vAlign w:val="center"/>
          </w:tcPr>
          <w:p w14:paraId="5394A334" w14:textId="1EEE4C26" w:rsidR="00D720AC" w:rsidRPr="00396734" w:rsidRDefault="00D720AC" w:rsidP="00D720A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 Characteristics required by the Purchaser </w:t>
            </w:r>
          </w:p>
        </w:tc>
        <w:tc>
          <w:tcPr>
            <w:tcW w:w="2268" w:type="dxa"/>
            <w:tcBorders>
              <w:top w:val="single" w:sz="4" w:space="0" w:color="auto"/>
              <w:left w:val="nil"/>
              <w:bottom w:val="single" w:sz="4" w:space="0" w:color="auto"/>
              <w:right w:val="single" w:sz="4" w:space="0" w:color="000000"/>
            </w:tcBorders>
            <w:vAlign w:val="center"/>
          </w:tcPr>
          <w:p w14:paraId="17E2CE5B" w14:textId="77777777" w:rsidR="00D720AC" w:rsidRPr="00396734" w:rsidRDefault="00D720AC" w:rsidP="00D720AC">
            <w:pPr>
              <w:spacing w:after="0" w:line="240" w:lineRule="auto"/>
              <w:jc w:val="center"/>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The supplier </w:t>
            </w:r>
            <w:r w:rsidRPr="00396734">
              <w:rPr>
                <w:rFonts w:ascii="Times New Roman" w:eastAsia="Times New Roman" w:hAnsi="Times New Roman" w:cs="Times New Roman"/>
                <w:b/>
                <w:bCs/>
                <w:color w:val="EE0000"/>
                <w:sz w:val="22"/>
                <w:szCs w:val="22"/>
                <w:lang w:eastAsia="en-US"/>
              </w:rPr>
              <w:t>must</w:t>
            </w:r>
            <w:r w:rsidRPr="00396734">
              <w:rPr>
                <w:rFonts w:ascii="Times New Roman" w:eastAsia="Times New Roman" w:hAnsi="Times New Roman" w:cs="Times New Roman"/>
                <w:b/>
                <w:bCs/>
                <w:sz w:val="22"/>
                <w:szCs w:val="22"/>
                <w:lang w:eastAsia="en-US"/>
              </w:rPr>
              <w:t xml:space="preserve"> confirm compliance with the technical requirement by indicating: </w:t>
            </w:r>
            <w:r w:rsidRPr="00396734">
              <w:rPr>
                <w:rFonts w:ascii="Times New Roman" w:eastAsia="Times New Roman" w:hAnsi="Times New Roman" w:cs="Times New Roman"/>
                <w:b/>
                <w:bCs/>
                <w:color w:val="EE0000"/>
                <w:sz w:val="22"/>
                <w:szCs w:val="22"/>
                <w:lang w:eastAsia="en-US"/>
              </w:rPr>
              <w:t xml:space="preserve">yes/no </w:t>
            </w:r>
            <w:r w:rsidRPr="00396734">
              <w:rPr>
                <w:rFonts w:ascii="Times New Roman" w:eastAsia="Times New Roman" w:hAnsi="Times New Roman" w:cs="Times New Roman"/>
                <w:b/>
                <w:bCs/>
                <w:sz w:val="22"/>
                <w:szCs w:val="22"/>
                <w:lang w:eastAsia="en-US"/>
              </w:rPr>
              <w:t xml:space="preserve">and, where required, </w:t>
            </w:r>
            <w:r w:rsidRPr="00396734">
              <w:rPr>
                <w:rFonts w:ascii="Times New Roman" w:eastAsia="Times New Roman" w:hAnsi="Times New Roman" w:cs="Times New Roman"/>
                <w:b/>
                <w:bCs/>
                <w:color w:val="EE0000"/>
                <w:sz w:val="22"/>
                <w:szCs w:val="22"/>
                <w:lang w:eastAsia="en-US"/>
              </w:rPr>
              <w:t>enter the exact value of the Item offered</w:t>
            </w:r>
            <w:r w:rsidRPr="00396734">
              <w:rPr>
                <w:rFonts w:ascii="Times New Roman" w:eastAsia="Times New Roman" w:hAnsi="Times New Roman" w:cs="Times New Roman"/>
                <w:b/>
                <w:bCs/>
                <w:sz w:val="22"/>
                <w:szCs w:val="22"/>
                <w:lang w:eastAsia="en-US"/>
              </w:rPr>
              <w:t>.</w:t>
            </w:r>
          </w:p>
          <w:p w14:paraId="7313378C" w14:textId="77777777" w:rsidR="00D720AC" w:rsidRPr="00396734" w:rsidRDefault="00D720AC" w:rsidP="00D720AC">
            <w:pPr>
              <w:spacing w:after="0" w:line="240" w:lineRule="auto"/>
              <w:jc w:val="center"/>
              <w:rPr>
                <w:rFonts w:ascii="Times New Roman" w:eastAsia="Times New Roman" w:hAnsi="Times New Roman" w:cs="Times New Roman"/>
                <w:b/>
                <w:bCs/>
                <w:sz w:val="22"/>
                <w:szCs w:val="22"/>
                <w:lang w:eastAsia="en-US"/>
              </w:rPr>
            </w:pPr>
          </w:p>
          <w:p w14:paraId="400443E6" w14:textId="4346E26E" w:rsidR="00D720AC" w:rsidRPr="00396734" w:rsidRDefault="00D720AC" w:rsidP="00D720AC">
            <w:pPr>
              <w:spacing w:after="0" w:line="240" w:lineRule="auto"/>
              <w:jc w:val="center"/>
              <w:rPr>
                <w:rFonts w:ascii="Times New Roman" w:eastAsia="Calibri" w:hAnsi="Times New Roman" w:cs="Times New Roman"/>
                <w:i/>
                <w:iCs/>
                <w:sz w:val="22"/>
                <w:szCs w:val="22"/>
              </w:rPr>
            </w:pPr>
            <w:r w:rsidRPr="00396734">
              <w:rPr>
                <w:rFonts w:ascii="Times New Roman" w:eastAsia="Calibri" w:hAnsi="Times New Roman" w:cs="Times New Roman"/>
                <w:b/>
                <w:bCs/>
                <w:i/>
                <w:iCs/>
                <w:sz w:val="22"/>
                <w:szCs w:val="22"/>
                <w:lang w:eastAsia="en-US"/>
              </w:rPr>
              <w:t>In the clauses where required, the Supplier must enter the name of the document submitted, proving the values ​​of the parameters, and/or a reference to the source confirming the parameters offered.</w:t>
            </w:r>
          </w:p>
        </w:tc>
      </w:tr>
      <w:tr w:rsidR="00C83D35" w:rsidRPr="00396734" w14:paraId="315CB264" w14:textId="77777777" w:rsidTr="00B33D01">
        <w:tc>
          <w:tcPr>
            <w:tcW w:w="9634" w:type="dxa"/>
            <w:gridSpan w:val="4"/>
          </w:tcPr>
          <w:p w14:paraId="68416F6E" w14:textId="413B0413" w:rsidR="00C83D35" w:rsidRPr="00396734" w:rsidRDefault="00C83D35" w:rsidP="00B33D01">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1. </w:t>
            </w:r>
            <w:r w:rsidR="00D720AC" w:rsidRPr="00396734">
              <w:rPr>
                <w:rFonts w:ascii="Times New Roman" w:eastAsia="Times New Roman" w:hAnsi="Times New Roman" w:cs="Times New Roman"/>
                <w:b/>
                <w:sz w:val="22"/>
                <w:szCs w:val="22"/>
              </w:rPr>
              <w:t>GENERAL REQUIREMENTS</w:t>
            </w:r>
            <w:r w:rsidRPr="00396734">
              <w:rPr>
                <w:rFonts w:ascii="Times New Roman" w:eastAsia="Times New Roman" w:hAnsi="Times New Roman" w:cs="Times New Roman"/>
                <w:b/>
                <w:sz w:val="22"/>
                <w:szCs w:val="22"/>
              </w:rPr>
              <w:t xml:space="preserve"> </w:t>
            </w:r>
          </w:p>
        </w:tc>
      </w:tr>
      <w:tr w:rsidR="00C83D35" w:rsidRPr="00396734" w14:paraId="41F7BF61" w14:textId="77777777" w:rsidTr="00B33D01">
        <w:tc>
          <w:tcPr>
            <w:tcW w:w="959" w:type="dxa"/>
            <w:vAlign w:val="center"/>
          </w:tcPr>
          <w:p w14:paraId="4C348197" w14:textId="77777777" w:rsidR="00C83D35" w:rsidRPr="00396734" w:rsidRDefault="00C83D3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1.1.</w:t>
            </w:r>
          </w:p>
        </w:tc>
        <w:tc>
          <w:tcPr>
            <w:tcW w:w="2551" w:type="dxa"/>
            <w:vAlign w:val="center"/>
          </w:tcPr>
          <w:p w14:paraId="155C60D7" w14:textId="10E18E7A" w:rsidR="00C83D35" w:rsidRPr="00396734" w:rsidRDefault="00C83D3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w:t>
            </w:r>
            <w:r w:rsidR="00BB55B4" w:rsidRPr="00396734">
              <w:rPr>
                <w:rFonts w:ascii="Times New Roman" w:eastAsia="Times New Roman" w:hAnsi="Times New Roman" w:cs="Times New Roman"/>
                <w:sz w:val="22"/>
                <w:szCs w:val="22"/>
              </w:rPr>
              <w:t xml:space="preserve">urpose </w:t>
            </w:r>
          </w:p>
          <w:p w14:paraId="13FBC990" w14:textId="77777777" w:rsidR="00C83D35" w:rsidRPr="00396734" w:rsidRDefault="00C83D35" w:rsidP="00B33D01">
            <w:pPr>
              <w:spacing w:after="0" w:line="240" w:lineRule="auto"/>
              <w:jc w:val="both"/>
              <w:rPr>
                <w:rFonts w:ascii="Times New Roman" w:eastAsia="Times New Roman" w:hAnsi="Times New Roman" w:cs="Times New Roman"/>
                <w:sz w:val="22"/>
                <w:szCs w:val="22"/>
              </w:rPr>
            </w:pPr>
          </w:p>
        </w:tc>
        <w:tc>
          <w:tcPr>
            <w:tcW w:w="3856" w:type="dxa"/>
            <w:vAlign w:val="center"/>
          </w:tcPr>
          <w:p w14:paraId="3D70484B" w14:textId="5CA9CB9E" w:rsidR="00C83D35" w:rsidRPr="00396734" w:rsidRDefault="00CA10D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Equipment designed for spreading anti-skid materials on road surfaces.</w:t>
            </w:r>
          </w:p>
        </w:tc>
        <w:tc>
          <w:tcPr>
            <w:tcW w:w="2268" w:type="dxa"/>
            <w:vAlign w:val="center"/>
          </w:tcPr>
          <w:p w14:paraId="67D26E99"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FE72809" w14:textId="77777777" w:rsidR="00C83D35" w:rsidRPr="00396734" w:rsidRDefault="00C83D35" w:rsidP="00B33D01">
            <w:pPr>
              <w:spacing w:after="0" w:line="240" w:lineRule="auto"/>
              <w:rPr>
                <w:rFonts w:ascii="Times New Roman" w:eastAsia="Times New Roman" w:hAnsi="Times New Roman" w:cs="Times New Roman"/>
                <w:sz w:val="22"/>
                <w:szCs w:val="22"/>
              </w:rPr>
            </w:pPr>
          </w:p>
        </w:tc>
      </w:tr>
      <w:tr w:rsidR="00C83D35" w:rsidRPr="00396734" w14:paraId="5235D6C9" w14:textId="77777777" w:rsidTr="00B33D01">
        <w:tc>
          <w:tcPr>
            <w:tcW w:w="959" w:type="dxa"/>
            <w:vAlign w:val="center"/>
          </w:tcPr>
          <w:p w14:paraId="5875CB79" w14:textId="77777777" w:rsidR="00C83D35" w:rsidRPr="00396734" w:rsidRDefault="00C83D3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1.2.</w:t>
            </w:r>
          </w:p>
        </w:tc>
        <w:tc>
          <w:tcPr>
            <w:tcW w:w="2551" w:type="dxa"/>
            <w:vAlign w:val="center"/>
          </w:tcPr>
          <w:p w14:paraId="3A0BB5A0" w14:textId="10AC69E8" w:rsidR="00C83D35" w:rsidRPr="00396734" w:rsidRDefault="00EB59AD"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Year of production </w:t>
            </w:r>
          </w:p>
        </w:tc>
        <w:tc>
          <w:tcPr>
            <w:tcW w:w="3856" w:type="dxa"/>
            <w:vAlign w:val="center"/>
          </w:tcPr>
          <w:p w14:paraId="6E439EB4" w14:textId="563B4EA0" w:rsidR="00C83D35" w:rsidRPr="00396734" w:rsidRDefault="0048534F"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salt spreader must be new and unused prior to the date of transfer.</w:t>
            </w:r>
          </w:p>
        </w:tc>
        <w:tc>
          <w:tcPr>
            <w:tcW w:w="2268" w:type="dxa"/>
            <w:vAlign w:val="center"/>
          </w:tcPr>
          <w:p w14:paraId="668FBFCE" w14:textId="77777777" w:rsidR="00B96528" w:rsidRPr="00396734" w:rsidRDefault="00B96528" w:rsidP="00B96528">
            <w:pPr>
              <w:spacing w:after="0" w:line="240" w:lineRule="auto"/>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7DD2B9C" w14:textId="77777777" w:rsidR="00D818B6" w:rsidRPr="00396734" w:rsidRDefault="00D818B6" w:rsidP="00B96528">
            <w:pPr>
              <w:spacing w:after="0" w:line="240" w:lineRule="auto"/>
              <w:rPr>
                <w:rFonts w:ascii="Times New Roman" w:eastAsia="Times New Roman" w:hAnsi="Times New Roman" w:cs="Times New Roman"/>
                <w:b/>
                <w:bCs/>
                <w:sz w:val="22"/>
                <w:szCs w:val="22"/>
              </w:rPr>
            </w:pPr>
          </w:p>
          <w:p w14:paraId="44E9A398" w14:textId="202CE287" w:rsidR="00C83D35" w:rsidRPr="00396734" w:rsidRDefault="00B96528" w:rsidP="00B96528">
            <w:pPr>
              <w:spacing w:after="0" w:line="240" w:lineRule="auto"/>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Year and quarter of production </w:t>
            </w:r>
            <w:r w:rsidRPr="00396734">
              <w:rPr>
                <w:rFonts w:ascii="Times New Roman" w:eastAsia="Times New Roman" w:hAnsi="Times New Roman" w:cs="Times New Roman"/>
                <w:i/>
                <w:iCs/>
                <w:sz w:val="22"/>
                <w:szCs w:val="22"/>
              </w:rPr>
              <w:t>– (enter)</w:t>
            </w:r>
            <w:r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shd w:val="clear" w:color="auto" w:fill="D0CECE" w:themeFill="background2" w:themeFillShade="E6"/>
              </w:rPr>
              <w:t>___________.</w:t>
            </w:r>
          </w:p>
        </w:tc>
      </w:tr>
      <w:tr w:rsidR="00C83D35" w:rsidRPr="00396734" w14:paraId="287D0BF2" w14:textId="77777777" w:rsidTr="00B33D01">
        <w:tc>
          <w:tcPr>
            <w:tcW w:w="959" w:type="dxa"/>
            <w:vAlign w:val="center"/>
          </w:tcPr>
          <w:p w14:paraId="767DAB51" w14:textId="77777777" w:rsidR="00C83D35" w:rsidRPr="00396734" w:rsidRDefault="00C83D3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2B58982A" w14:textId="30DDAA4B" w:rsidR="00EB59AD" w:rsidRPr="00396734" w:rsidRDefault="00EB59AD"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dominant colour of the salt spreader and of the painted metal surfaces </w:t>
            </w:r>
          </w:p>
          <w:p w14:paraId="27F3E4D1" w14:textId="77777777" w:rsidR="00EB59AD" w:rsidRPr="00396734" w:rsidRDefault="00EB59AD" w:rsidP="00B33D01">
            <w:pPr>
              <w:spacing w:after="0" w:line="240" w:lineRule="auto"/>
              <w:jc w:val="both"/>
              <w:rPr>
                <w:rFonts w:ascii="Times New Roman" w:eastAsia="Times New Roman" w:hAnsi="Times New Roman" w:cs="Times New Roman"/>
                <w:sz w:val="22"/>
                <w:szCs w:val="22"/>
              </w:rPr>
            </w:pPr>
          </w:p>
          <w:p w14:paraId="206D03B7" w14:textId="77777777" w:rsidR="00EB59AD" w:rsidRPr="00396734" w:rsidRDefault="00EB59AD" w:rsidP="00B33D01">
            <w:pPr>
              <w:spacing w:after="0" w:line="240" w:lineRule="auto"/>
              <w:jc w:val="both"/>
              <w:rPr>
                <w:rFonts w:ascii="Times New Roman" w:eastAsia="Times New Roman" w:hAnsi="Times New Roman" w:cs="Times New Roman"/>
                <w:sz w:val="22"/>
                <w:szCs w:val="22"/>
              </w:rPr>
            </w:pPr>
          </w:p>
          <w:p w14:paraId="4E223B82" w14:textId="146AB52C" w:rsidR="00C83D35" w:rsidRPr="00396734" w:rsidRDefault="00C83D35" w:rsidP="00B33D01">
            <w:pPr>
              <w:spacing w:after="0" w:line="240" w:lineRule="auto"/>
              <w:jc w:val="both"/>
              <w:rPr>
                <w:rFonts w:ascii="Times New Roman" w:eastAsia="Times New Roman" w:hAnsi="Times New Roman" w:cs="Times New Roman"/>
                <w:sz w:val="22"/>
                <w:szCs w:val="22"/>
              </w:rPr>
            </w:pPr>
          </w:p>
        </w:tc>
        <w:tc>
          <w:tcPr>
            <w:tcW w:w="3856" w:type="dxa"/>
            <w:vAlign w:val="center"/>
          </w:tcPr>
          <w:p w14:paraId="2510B529" w14:textId="0E3C5FEC"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Orange (RAL 2004), gr</w:t>
            </w:r>
            <w:r w:rsidR="00BB55B4" w:rsidRPr="00396734">
              <w:rPr>
                <w:rFonts w:ascii="Times New Roman" w:eastAsia="Times New Roman" w:hAnsi="Times New Roman" w:cs="Times New Roman"/>
                <w:sz w:val="22"/>
                <w:szCs w:val="22"/>
              </w:rPr>
              <w:t>e</w:t>
            </w:r>
            <w:r w:rsidRPr="00396734">
              <w:rPr>
                <w:rFonts w:ascii="Times New Roman" w:eastAsia="Times New Roman" w:hAnsi="Times New Roman" w:cs="Times New Roman"/>
                <w:sz w:val="22"/>
                <w:szCs w:val="22"/>
              </w:rPr>
              <w:t xml:space="preserve">y (Pantone 7544C) or the </w:t>
            </w:r>
            <w:r w:rsidR="007F1ACB" w:rsidRPr="00396734">
              <w:rPr>
                <w:rFonts w:ascii="Times New Roman" w:eastAsia="Times New Roman" w:hAnsi="Times New Roman" w:cs="Times New Roman"/>
                <w:sz w:val="22"/>
                <w:szCs w:val="22"/>
              </w:rPr>
              <w:t>manufacturer’s</w:t>
            </w:r>
            <w:r w:rsidRPr="00396734">
              <w:rPr>
                <w:rFonts w:ascii="Times New Roman" w:eastAsia="Times New Roman" w:hAnsi="Times New Roman" w:cs="Times New Roman"/>
                <w:sz w:val="22"/>
                <w:szCs w:val="22"/>
              </w:rPr>
              <w:t xml:space="preserve"> default (representative) colour for a specific technical group.</w:t>
            </w:r>
          </w:p>
          <w:p w14:paraId="68E96EAB" w14:textId="1604A9CF" w:rsidR="00C83D35"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Galvanized metal surfaces and </w:t>
            </w:r>
            <w:r w:rsidR="00F87F05" w:rsidRPr="00396734">
              <w:rPr>
                <w:rFonts w:ascii="Times New Roman" w:eastAsia="Times New Roman" w:hAnsi="Times New Roman" w:cs="Times New Roman"/>
                <w:sz w:val="22"/>
                <w:szCs w:val="22"/>
                <w:lang w:eastAsia="en-US"/>
              </w:rPr>
              <w:t>stainless-steel</w:t>
            </w:r>
            <w:r w:rsidRPr="00396734">
              <w:rPr>
                <w:rFonts w:ascii="Times New Roman" w:eastAsia="Times New Roman" w:hAnsi="Times New Roman" w:cs="Times New Roman"/>
                <w:sz w:val="22"/>
                <w:szCs w:val="22"/>
              </w:rPr>
              <w:t xml:space="preserve"> elements may be left unpainted.</w:t>
            </w:r>
          </w:p>
        </w:tc>
        <w:tc>
          <w:tcPr>
            <w:tcW w:w="2268" w:type="dxa"/>
          </w:tcPr>
          <w:p w14:paraId="05459BFF" w14:textId="77777777" w:rsidR="00B96528" w:rsidRPr="00396734" w:rsidRDefault="00B96528" w:rsidP="00B96528">
            <w:pPr>
              <w:spacing w:after="0" w:line="240" w:lineRule="auto"/>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54BB0C32" w14:textId="77777777" w:rsidR="00D818B6" w:rsidRPr="00396734" w:rsidRDefault="00D818B6" w:rsidP="00B96528">
            <w:pPr>
              <w:spacing w:after="0" w:line="240" w:lineRule="auto"/>
              <w:rPr>
                <w:rFonts w:ascii="Times New Roman" w:eastAsia="Times New Roman" w:hAnsi="Times New Roman" w:cs="Times New Roman"/>
                <w:b/>
                <w:bCs/>
                <w:sz w:val="22"/>
                <w:szCs w:val="22"/>
              </w:rPr>
            </w:pPr>
          </w:p>
          <w:p w14:paraId="7A0B8F15" w14:textId="35E39069" w:rsidR="00C83D35" w:rsidRPr="00396734" w:rsidRDefault="00B96528" w:rsidP="00B33D01">
            <w:pPr>
              <w:spacing w:after="0" w:line="240" w:lineRule="auto"/>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dominant colour </w:t>
            </w:r>
            <w:r w:rsidRPr="00396734">
              <w:rPr>
                <w:rFonts w:ascii="Times New Roman" w:eastAsia="Times New Roman" w:hAnsi="Times New Roman" w:cs="Times New Roman"/>
                <w:i/>
                <w:iCs/>
                <w:sz w:val="22"/>
                <w:szCs w:val="22"/>
              </w:rPr>
              <w:t>– (enter parameter)</w:t>
            </w:r>
            <w:r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shd w:val="clear" w:color="auto" w:fill="D0CECE" w:themeFill="background2" w:themeFillShade="E6"/>
              </w:rPr>
              <w:t>_____________.</w:t>
            </w:r>
          </w:p>
        </w:tc>
      </w:tr>
      <w:tr w:rsidR="00C83D35" w:rsidRPr="00396734" w14:paraId="7D55AD62" w14:textId="77777777" w:rsidTr="00B33D01">
        <w:tc>
          <w:tcPr>
            <w:tcW w:w="959" w:type="dxa"/>
            <w:vAlign w:val="center"/>
          </w:tcPr>
          <w:p w14:paraId="60400B5E" w14:textId="77777777" w:rsidR="00C83D35" w:rsidRPr="00396734" w:rsidRDefault="00C83D3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140107CB" w14:textId="58FB83B0" w:rsidR="00C83D35" w:rsidRPr="00396734" w:rsidRDefault="00951ACC"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Warranty against corrosion perforation</w:t>
            </w:r>
          </w:p>
        </w:tc>
        <w:tc>
          <w:tcPr>
            <w:tcW w:w="3856" w:type="dxa"/>
            <w:tcBorders>
              <w:top w:val="single" w:sz="4" w:space="0" w:color="000000"/>
              <w:left w:val="single" w:sz="4" w:space="0" w:color="000000"/>
              <w:bottom w:val="single" w:sz="4" w:space="0" w:color="000000"/>
              <w:right w:val="single" w:sz="4" w:space="0" w:color="000000"/>
            </w:tcBorders>
            <w:vAlign w:val="center"/>
          </w:tcPr>
          <w:p w14:paraId="0694A6C7" w14:textId="3E1FACE5" w:rsidR="00C83D35" w:rsidRPr="00396734" w:rsidRDefault="00D16B32"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All components included in the set, without exception, have a minimum warranty period of 72 months.</w:t>
            </w:r>
            <w:r w:rsidR="00C83D35" w:rsidRPr="00396734">
              <w:rPr>
                <w:rFonts w:ascii="Times New Roman" w:eastAsia="Times New Roman" w:hAnsi="Times New Roman" w:cs="Times New Roman"/>
                <w:sz w:val="22"/>
                <w:szCs w:val="22"/>
                <w:lang w:eastAsia="ar-SA"/>
              </w:rPr>
              <w:t xml:space="preserve"> </w:t>
            </w:r>
          </w:p>
        </w:tc>
        <w:tc>
          <w:tcPr>
            <w:tcW w:w="2268" w:type="dxa"/>
            <w:tcBorders>
              <w:top w:val="single" w:sz="4" w:space="0" w:color="000000"/>
              <w:left w:val="single" w:sz="4" w:space="0" w:color="000000"/>
              <w:bottom w:val="single" w:sz="4" w:space="0" w:color="000000"/>
              <w:right w:val="single" w:sz="4" w:space="0" w:color="000000"/>
            </w:tcBorders>
            <w:vAlign w:val="center"/>
          </w:tcPr>
          <w:p w14:paraId="1EDFE7DA"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416C8E2F" w14:textId="77777777" w:rsidR="00D818B6" w:rsidRPr="00396734" w:rsidRDefault="00D818B6" w:rsidP="00022872">
            <w:pPr>
              <w:spacing w:after="0" w:line="240" w:lineRule="auto"/>
              <w:jc w:val="both"/>
              <w:rPr>
                <w:rFonts w:ascii="Times New Roman" w:eastAsia="Times New Roman" w:hAnsi="Times New Roman" w:cs="Times New Roman"/>
                <w:b/>
                <w:bCs/>
                <w:sz w:val="22"/>
                <w:szCs w:val="22"/>
              </w:rPr>
            </w:pPr>
          </w:p>
          <w:p w14:paraId="0F1A41A9" w14:textId="00286BC4" w:rsidR="00C83D35" w:rsidRPr="00396734" w:rsidRDefault="00022872" w:rsidP="00B33D01">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00C83D35" w:rsidRPr="00396734">
              <w:rPr>
                <w:rFonts w:ascii="Times New Roman" w:eastAsia="Times New Roman" w:hAnsi="Times New Roman" w:cs="Times New Roman"/>
                <w:i/>
                <w:iCs/>
                <w:sz w:val="22"/>
                <w:szCs w:val="22"/>
                <w:lang w:eastAsia="ar-SA"/>
              </w:rPr>
              <w:t xml:space="preserve">-     </w:t>
            </w:r>
            <w:r w:rsidR="00C83D35" w:rsidRPr="00396734">
              <w:rPr>
                <w:rFonts w:ascii="Times New Roman" w:eastAsia="Times New Roman" w:hAnsi="Times New Roman" w:cs="Times New Roman"/>
                <w:i/>
                <w:iCs/>
                <w:sz w:val="22"/>
                <w:szCs w:val="22"/>
                <w:shd w:val="clear" w:color="auto" w:fill="D0CECE" w:themeFill="background2" w:themeFillShade="E6"/>
                <w:lang w:eastAsia="ar-SA"/>
              </w:rPr>
              <w:t>____</w:t>
            </w:r>
            <w:r w:rsidR="00C83D35" w:rsidRPr="00396734">
              <w:rPr>
                <w:rFonts w:ascii="Times New Roman" w:eastAsia="Times New Roman" w:hAnsi="Times New Roman" w:cs="Times New Roman"/>
                <w:i/>
                <w:iCs/>
                <w:sz w:val="22"/>
                <w:szCs w:val="22"/>
                <w:lang w:eastAsia="ar-SA"/>
              </w:rPr>
              <w:t xml:space="preserve"> m</w:t>
            </w:r>
            <w:r w:rsidRPr="00396734">
              <w:rPr>
                <w:rFonts w:ascii="Times New Roman" w:eastAsia="Times New Roman" w:hAnsi="Times New Roman" w:cs="Times New Roman"/>
                <w:i/>
                <w:iCs/>
                <w:sz w:val="22"/>
                <w:szCs w:val="22"/>
                <w:lang w:eastAsia="ar-SA"/>
              </w:rPr>
              <w:t>onths</w:t>
            </w:r>
            <w:r w:rsidR="00C83D35" w:rsidRPr="00396734">
              <w:rPr>
                <w:rFonts w:ascii="Times New Roman" w:eastAsia="Times New Roman" w:hAnsi="Times New Roman" w:cs="Times New Roman"/>
                <w:i/>
                <w:iCs/>
                <w:sz w:val="22"/>
                <w:szCs w:val="22"/>
                <w:lang w:eastAsia="ar-SA"/>
              </w:rPr>
              <w:t>.</w:t>
            </w:r>
          </w:p>
        </w:tc>
      </w:tr>
      <w:tr w:rsidR="00C83D35" w:rsidRPr="00396734" w14:paraId="6B1C6428" w14:textId="77777777" w:rsidTr="00B33D01">
        <w:tc>
          <w:tcPr>
            <w:tcW w:w="959" w:type="dxa"/>
            <w:vAlign w:val="center"/>
          </w:tcPr>
          <w:p w14:paraId="5AE98342" w14:textId="77777777" w:rsidR="00C83D35" w:rsidRPr="00396734" w:rsidRDefault="00C83D3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1.5.</w:t>
            </w:r>
          </w:p>
        </w:tc>
        <w:tc>
          <w:tcPr>
            <w:tcW w:w="2551" w:type="dxa"/>
            <w:tcBorders>
              <w:top w:val="single" w:sz="4" w:space="0" w:color="000000"/>
              <w:left w:val="single" w:sz="4" w:space="0" w:color="000000"/>
              <w:bottom w:val="single" w:sz="4" w:space="0" w:color="000000"/>
              <w:right w:val="single" w:sz="4" w:space="0" w:color="000000"/>
            </w:tcBorders>
          </w:tcPr>
          <w:p w14:paraId="4B5D6227" w14:textId="6FA3BAFC" w:rsidR="00C83D35" w:rsidRPr="00396734" w:rsidRDefault="007A62DE" w:rsidP="00951ACC">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Right to perform warranty repairs and warranty technical maintenance</w:t>
            </w:r>
          </w:p>
        </w:tc>
        <w:tc>
          <w:tcPr>
            <w:tcW w:w="3856" w:type="dxa"/>
            <w:tcBorders>
              <w:top w:val="single" w:sz="4" w:space="0" w:color="000000"/>
              <w:left w:val="single" w:sz="4" w:space="0" w:color="000000"/>
              <w:bottom w:val="single" w:sz="4" w:space="0" w:color="000000"/>
            </w:tcBorders>
          </w:tcPr>
          <w:p w14:paraId="3A1B589E" w14:textId="77777777" w:rsidR="00F81DA7" w:rsidRPr="00396734" w:rsidRDefault="00F81DA7" w:rsidP="00F81DA7">
            <w:pPr>
              <w:autoSpaceDN w:val="0"/>
              <w:spacing w:after="0" w:line="240" w:lineRule="auto"/>
              <w:jc w:val="both"/>
              <w:rPr>
                <w:rFonts w:ascii="Times New Roman" w:eastAsia="Times New Roman" w:hAnsi="Times New Roman" w:cs="Times New Roman"/>
                <w:iCs/>
                <w:sz w:val="22"/>
                <w:szCs w:val="22"/>
                <w:lang w:eastAsia="ar-SA"/>
              </w:rPr>
            </w:pPr>
            <w:r w:rsidRPr="00396734">
              <w:rPr>
                <w:rFonts w:ascii="Times New Roman" w:eastAsia="Times New Roman" w:hAnsi="Times New Roman" w:cs="Times New Roman"/>
                <w:iCs/>
                <w:sz w:val="22"/>
                <w:szCs w:val="22"/>
                <w:lang w:eastAsia="ar-SA"/>
              </w:rPr>
              <w:t>The Supplier must be the official representative of the manufacturer of the offered Goods (if the Supplier is not the manufacturer), having the right to perform technical maintenance and repair of the offered Goods during the warranty period, or must have concluded a corresponding service agreement with another entity authorized to perform such services.</w:t>
            </w:r>
          </w:p>
          <w:p w14:paraId="46238169" w14:textId="3DDFD5B2" w:rsidR="00F81DA7" w:rsidRPr="00396734" w:rsidRDefault="00F81DA7" w:rsidP="00F81DA7">
            <w:pPr>
              <w:autoSpaceDN w:val="0"/>
              <w:spacing w:after="0" w:line="240" w:lineRule="auto"/>
              <w:jc w:val="both"/>
              <w:rPr>
                <w:rFonts w:ascii="Times New Roman" w:eastAsia="Times New Roman" w:hAnsi="Times New Roman" w:cs="Times New Roman"/>
                <w:iCs/>
                <w:sz w:val="22"/>
                <w:szCs w:val="22"/>
                <w:lang w:eastAsia="ar-SA"/>
              </w:rPr>
            </w:pPr>
            <w:r w:rsidRPr="00396734">
              <w:rPr>
                <w:rFonts w:ascii="Times New Roman" w:eastAsia="Times New Roman" w:hAnsi="Times New Roman" w:cs="Times New Roman"/>
                <w:iCs/>
                <w:sz w:val="22"/>
                <w:szCs w:val="22"/>
                <w:lang w:eastAsia="ar-SA"/>
              </w:rPr>
              <w:t xml:space="preserve">The tender must include the </w:t>
            </w:r>
            <w:r w:rsidR="007F1ACB" w:rsidRPr="00396734">
              <w:rPr>
                <w:rFonts w:ascii="Times New Roman" w:eastAsia="Times New Roman" w:hAnsi="Times New Roman" w:cs="Times New Roman"/>
                <w:iCs/>
                <w:sz w:val="22"/>
                <w:szCs w:val="22"/>
                <w:lang w:eastAsia="ar-SA"/>
              </w:rPr>
              <w:t>manufacturer’s</w:t>
            </w:r>
            <w:r w:rsidRPr="00396734">
              <w:rPr>
                <w:rFonts w:ascii="Times New Roman" w:eastAsia="Times New Roman" w:hAnsi="Times New Roman" w:cs="Times New Roman"/>
                <w:iCs/>
                <w:sz w:val="22"/>
                <w:szCs w:val="22"/>
                <w:lang w:eastAsia="ar-SA"/>
              </w:rPr>
              <w:t xml:space="preserve"> authorization or another document confirming the Supplier’s right to provide technical maintenance and repair services during the warranty period, or evidence of a concluded service agreement with another entity authorized to provide such services, or the Supplier must provide a manufacturer-issued authorization granting the Purchaser the right to perform technical maintenance and repair services during the warranty period.</w:t>
            </w:r>
          </w:p>
          <w:p w14:paraId="739F1282" w14:textId="22D40047" w:rsidR="00C83D35" w:rsidRPr="00396734" w:rsidRDefault="00C83D35" w:rsidP="00EA4169">
            <w:pPr>
              <w:autoSpaceDN w:val="0"/>
              <w:spacing w:after="0" w:line="240" w:lineRule="auto"/>
              <w:jc w:val="both"/>
              <w:rPr>
                <w:rFonts w:ascii="Times New Roman" w:eastAsia="Times New Roman" w:hAnsi="Times New Roman" w:cs="Times New Roman"/>
                <w:sz w:val="22"/>
                <w:szCs w:val="22"/>
              </w:rPr>
            </w:pPr>
          </w:p>
        </w:tc>
        <w:tc>
          <w:tcPr>
            <w:tcW w:w="2268" w:type="dxa"/>
            <w:tcBorders>
              <w:top w:val="single" w:sz="4" w:space="0" w:color="000000"/>
              <w:left w:val="single" w:sz="4" w:space="0" w:color="000000"/>
              <w:bottom w:val="single" w:sz="4" w:space="0" w:color="000000"/>
              <w:right w:val="single" w:sz="4" w:space="0" w:color="000000"/>
            </w:tcBorders>
          </w:tcPr>
          <w:p w14:paraId="38FA9F90"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895EFC6" w14:textId="0EE9C36B" w:rsidR="00C83D35" w:rsidRPr="00396734" w:rsidRDefault="00C83D35" w:rsidP="00B33D01">
            <w:pPr>
              <w:spacing w:after="0" w:line="240" w:lineRule="auto"/>
              <w:jc w:val="both"/>
              <w:rPr>
                <w:rFonts w:ascii="Times New Roman" w:eastAsia="Times New Roman" w:hAnsi="Times New Roman" w:cs="Times New Roman"/>
                <w:b/>
                <w:sz w:val="22"/>
                <w:szCs w:val="22"/>
              </w:rPr>
            </w:pPr>
          </w:p>
        </w:tc>
      </w:tr>
      <w:tr w:rsidR="007320B9" w:rsidRPr="00396734" w14:paraId="360129A5" w14:textId="77777777" w:rsidTr="00B33D01">
        <w:tc>
          <w:tcPr>
            <w:tcW w:w="959" w:type="dxa"/>
            <w:vAlign w:val="center"/>
          </w:tcPr>
          <w:p w14:paraId="3B3B3B95"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6A699014" w14:textId="09D89D4D" w:rsidR="007320B9" w:rsidRPr="00396734" w:rsidRDefault="007320B9" w:rsidP="007320B9">
            <w:pPr>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sz w:val="22"/>
                <w:szCs w:val="22"/>
                <w:lang w:eastAsia="en-US"/>
              </w:rPr>
              <w:t>Terms of technical service and warranty repairs</w:t>
            </w:r>
          </w:p>
        </w:tc>
        <w:tc>
          <w:tcPr>
            <w:tcW w:w="3856" w:type="dxa"/>
            <w:tcBorders>
              <w:top w:val="single" w:sz="4" w:space="0" w:color="000000"/>
              <w:left w:val="single" w:sz="4" w:space="0" w:color="000000"/>
              <w:bottom w:val="single" w:sz="4" w:space="0" w:color="000000"/>
            </w:tcBorders>
            <w:shd w:val="clear" w:color="auto" w:fill="FFFFFF"/>
            <w:vAlign w:val="center"/>
          </w:tcPr>
          <w:p w14:paraId="6EC93E02" w14:textId="3017AC18" w:rsidR="007320B9" w:rsidRPr="00396734" w:rsidRDefault="002202AD" w:rsidP="007320B9">
            <w:pPr>
              <w:autoSpaceDN w:val="0"/>
              <w:spacing w:after="0" w:line="240" w:lineRule="auto"/>
              <w:jc w:val="both"/>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lang w:eastAsia="en-US"/>
              </w:rPr>
              <w:t xml:space="preserve">The Supplier must perform warranty repair works within no more than 2 working days after the Purchaser’s request is submitted in writing (by e-mail) and by a phone call to the Supplier’s responsible person indicated in the Contract, or may authorize the Purchaser during the warranty period (providing a manufacturer-issued authorization) to carry out warranty repair works by qualified Purchaser’s personnel, with the costs of the works and other related </w:t>
            </w:r>
            <w:r w:rsidRPr="00396734">
              <w:rPr>
                <w:rFonts w:ascii="Times New Roman" w:eastAsia="Times New Roman" w:hAnsi="Times New Roman" w:cs="Times New Roman"/>
                <w:color w:val="000000"/>
                <w:sz w:val="22"/>
                <w:szCs w:val="22"/>
                <w:lang w:eastAsia="en-US"/>
              </w:rPr>
              <w:lastRenderedPageBreak/>
              <w:t>expenses reimbursed in accordance with the conditions specified in the Contract.</w:t>
            </w:r>
          </w:p>
        </w:tc>
        <w:tc>
          <w:tcPr>
            <w:tcW w:w="2268" w:type="dxa"/>
            <w:tcBorders>
              <w:top w:val="single" w:sz="4" w:space="0" w:color="000000"/>
              <w:left w:val="single" w:sz="4" w:space="0" w:color="000000"/>
              <w:bottom w:val="single" w:sz="4" w:space="0" w:color="000000"/>
              <w:right w:val="single" w:sz="4" w:space="0" w:color="000000"/>
            </w:tcBorders>
          </w:tcPr>
          <w:p w14:paraId="395CBE66" w14:textId="22433240" w:rsidR="007320B9" w:rsidRPr="00396734" w:rsidRDefault="007320B9" w:rsidP="007320B9">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tc>
      </w:tr>
      <w:tr w:rsidR="007320B9" w:rsidRPr="00396734" w14:paraId="7B1B9A12" w14:textId="77777777" w:rsidTr="00B33D01">
        <w:tc>
          <w:tcPr>
            <w:tcW w:w="959" w:type="dxa"/>
            <w:vAlign w:val="center"/>
          </w:tcPr>
          <w:p w14:paraId="65A76991"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1.7.</w:t>
            </w:r>
          </w:p>
        </w:tc>
        <w:tc>
          <w:tcPr>
            <w:tcW w:w="2551" w:type="dxa"/>
          </w:tcPr>
          <w:p w14:paraId="6289DC94" w14:textId="7145B17C"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 xml:space="preserve">Documentation  </w:t>
            </w:r>
          </w:p>
        </w:tc>
        <w:tc>
          <w:tcPr>
            <w:tcW w:w="3856" w:type="dxa"/>
            <w:shd w:val="clear" w:color="auto" w:fill="FFFFFF"/>
          </w:tcPr>
          <w:p w14:paraId="5DE01219" w14:textId="5BFAABA9"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Operating and safety instructions in Lithuanian (user manuals for salt spreader) shall be provided no later than on the date of delivery of the Item.</w:t>
            </w:r>
          </w:p>
        </w:tc>
        <w:tc>
          <w:tcPr>
            <w:tcW w:w="2268" w:type="dxa"/>
            <w:tcBorders>
              <w:top w:val="single" w:sz="4" w:space="0" w:color="000000"/>
              <w:left w:val="single" w:sz="4" w:space="0" w:color="000000"/>
              <w:bottom w:val="single" w:sz="4" w:space="0" w:color="000000"/>
              <w:right w:val="single" w:sz="4" w:space="0" w:color="000000"/>
            </w:tcBorders>
          </w:tcPr>
          <w:p w14:paraId="78233E57" w14:textId="13066871" w:rsidR="007320B9" w:rsidRPr="00396734" w:rsidRDefault="007320B9" w:rsidP="007320B9">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7320B9" w:rsidRPr="00396734" w14:paraId="672644DC" w14:textId="77777777" w:rsidTr="00B33D01">
        <w:tc>
          <w:tcPr>
            <w:tcW w:w="959" w:type="dxa"/>
            <w:vAlign w:val="center"/>
          </w:tcPr>
          <w:p w14:paraId="6CF29827"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1.8.</w:t>
            </w:r>
          </w:p>
        </w:tc>
        <w:tc>
          <w:tcPr>
            <w:tcW w:w="2551" w:type="dxa"/>
            <w:tcBorders>
              <w:top w:val="single" w:sz="4" w:space="0" w:color="000000"/>
              <w:left w:val="single" w:sz="4" w:space="0" w:color="000000"/>
              <w:bottom w:val="single" w:sz="4" w:space="0" w:color="000000"/>
              <w:right w:val="single" w:sz="4" w:space="0" w:color="000000"/>
            </w:tcBorders>
          </w:tcPr>
          <w:p w14:paraId="31C3F480" w14:textId="156941BA"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 xml:space="preserve">Training </w:t>
            </w:r>
          </w:p>
        </w:tc>
        <w:tc>
          <w:tcPr>
            <w:tcW w:w="3856" w:type="dxa"/>
            <w:tcBorders>
              <w:top w:val="single" w:sz="4" w:space="0" w:color="000000"/>
              <w:left w:val="single" w:sz="4" w:space="0" w:color="000000"/>
              <w:bottom w:val="single" w:sz="4" w:space="0" w:color="000000"/>
              <w:right w:val="single" w:sz="4" w:space="0" w:color="000000"/>
            </w:tcBorders>
            <w:shd w:val="clear" w:color="auto" w:fill="FFFFFF"/>
          </w:tcPr>
          <w:p w14:paraId="6B36C38B" w14:textId="45FBA8A1" w:rsidR="007320B9" w:rsidRPr="00396734" w:rsidRDefault="007320B9" w:rsidP="007320B9">
            <w:pPr>
              <w:autoSpaceDN w:val="0"/>
              <w:spacing w:after="0" w:line="240" w:lineRule="auto"/>
              <w:jc w:val="both"/>
              <w:rPr>
                <w:rFonts w:ascii="Times New Roman" w:eastAsia="Calibri" w:hAnsi="Times New Roman" w:cs="Times New Roman"/>
                <w:sz w:val="22"/>
                <w:szCs w:val="22"/>
              </w:rPr>
            </w:pPr>
            <w:r w:rsidRPr="00396734">
              <w:rPr>
                <w:rFonts w:ascii="Times New Roman" w:eastAsia="Calibri" w:hAnsi="Times New Roman" w:cs="Times New Roman"/>
                <w:sz w:val="22"/>
                <w:szCs w:val="22"/>
                <w:lang w:eastAsia="en-US"/>
              </w:rPr>
              <w:t xml:space="preserve">At the time of delivery of the Item, but no later than when the Purchaser begins to use the Item or part of the set of the Item, the </w:t>
            </w:r>
            <w:r w:rsidR="00F05A53" w:rsidRPr="00396734">
              <w:rPr>
                <w:rFonts w:ascii="Times New Roman" w:eastAsia="Calibri" w:hAnsi="Times New Roman" w:cs="Times New Roman"/>
                <w:sz w:val="22"/>
                <w:szCs w:val="22"/>
                <w:lang w:eastAsia="en-US"/>
              </w:rPr>
              <w:t>Supplier</w:t>
            </w:r>
            <w:r w:rsidRPr="00396734">
              <w:rPr>
                <w:rFonts w:ascii="Times New Roman" w:eastAsia="Calibri" w:hAnsi="Times New Roman" w:cs="Times New Roman"/>
                <w:sz w:val="22"/>
                <w:szCs w:val="22"/>
                <w:lang w:eastAsia="en-US"/>
              </w:rPr>
              <w:t xml:space="preserve"> must provide the following training, the cost of which must be included in the offer price: </w:t>
            </w:r>
          </w:p>
          <w:p w14:paraId="2FC17855" w14:textId="77777777" w:rsidR="007320B9" w:rsidRPr="00396734" w:rsidRDefault="007320B9" w:rsidP="007320B9">
            <w:pPr>
              <w:autoSpaceDN w:val="0"/>
              <w:spacing w:after="0" w:line="240" w:lineRule="auto"/>
              <w:jc w:val="both"/>
              <w:rPr>
                <w:rFonts w:ascii="Times New Roman" w:eastAsia="Calibri" w:hAnsi="Times New Roman" w:cs="Times New Roman"/>
                <w:sz w:val="22"/>
                <w:szCs w:val="22"/>
                <w:lang w:eastAsia="en-US"/>
              </w:rPr>
            </w:pPr>
            <w:r w:rsidRPr="00396734">
              <w:rPr>
                <w:rFonts w:ascii="Times New Roman" w:eastAsia="Calibri" w:hAnsi="Times New Roman" w:cs="Times New Roman"/>
                <w:sz w:val="22"/>
                <w:szCs w:val="22"/>
                <w:lang w:eastAsia="en-US"/>
              </w:rPr>
              <w:t>-theoretical and practical training for operators to ensure the correct use of the Item.</w:t>
            </w:r>
          </w:p>
          <w:p w14:paraId="2C321DEF" w14:textId="77777777" w:rsidR="007320B9" w:rsidRPr="00396734" w:rsidRDefault="007320B9" w:rsidP="007320B9">
            <w:pPr>
              <w:spacing w:after="0" w:line="240" w:lineRule="auto"/>
              <w:jc w:val="both"/>
              <w:rPr>
                <w:rFonts w:ascii="Times New Roman" w:eastAsia="Calibri" w:hAnsi="Times New Roman" w:cs="Times New Roman"/>
                <w:sz w:val="22"/>
                <w:szCs w:val="22"/>
                <w:lang w:eastAsia="en-US"/>
              </w:rPr>
            </w:pPr>
            <w:r w:rsidRPr="00396734">
              <w:rPr>
                <w:rFonts w:ascii="Times New Roman" w:eastAsia="Calibri" w:hAnsi="Times New Roman" w:cs="Times New Roman"/>
                <w:sz w:val="22"/>
                <w:szCs w:val="22"/>
                <w:lang w:eastAsia="en-US"/>
              </w:rPr>
              <w:t>- technical training to ensure the correct maintenance of the Item, explaining the nature of faults and fault symbols.</w:t>
            </w:r>
          </w:p>
          <w:p w14:paraId="28EF4045" w14:textId="03F96B9B"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Calibri" w:hAnsi="Times New Roman" w:cs="Times New Roman"/>
                <w:sz w:val="22"/>
                <w:szCs w:val="22"/>
                <w:lang w:eastAsia="en-US"/>
              </w:rPr>
              <w:t>- technical training to ensure the correct and safe disassembly/assembly/replacement of the components of the set.</w:t>
            </w:r>
          </w:p>
        </w:tc>
        <w:tc>
          <w:tcPr>
            <w:tcW w:w="2268" w:type="dxa"/>
            <w:tcBorders>
              <w:top w:val="single" w:sz="4" w:space="0" w:color="000000"/>
              <w:left w:val="single" w:sz="4" w:space="0" w:color="000000"/>
              <w:bottom w:val="single" w:sz="4" w:space="0" w:color="auto"/>
              <w:right w:val="single" w:sz="4" w:space="0" w:color="000000"/>
            </w:tcBorders>
          </w:tcPr>
          <w:p w14:paraId="7D815EFE" w14:textId="1FC8D74F" w:rsidR="007320B9" w:rsidRPr="00396734" w:rsidRDefault="007320B9" w:rsidP="007320B9">
            <w:pPr>
              <w:autoSpaceDN w:val="0"/>
              <w:spacing w:after="0" w:line="240" w:lineRule="auto"/>
              <w:jc w:val="both"/>
              <w:rPr>
                <w:rFonts w:ascii="Times New Roman" w:eastAsia="Times New Roman" w:hAnsi="Times New Roman" w:cs="Times New Roman"/>
                <w:sz w:val="22"/>
                <w:szCs w:val="22"/>
                <w:shd w:val="clear" w:color="auto" w:fill="C0C0C0"/>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F816C8" w:rsidRPr="00396734" w14:paraId="3FFD015B" w14:textId="77777777" w:rsidTr="00B33D01">
        <w:tc>
          <w:tcPr>
            <w:tcW w:w="959" w:type="dxa"/>
            <w:vAlign w:val="center"/>
          </w:tcPr>
          <w:p w14:paraId="422C9F3D" w14:textId="77777777" w:rsidR="00F816C8" w:rsidRPr="00396734" w:rsidRDefault="00F816C8" w:rsidP="00F816C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1.8.1</w:t>
            </w:r>
          </w:p>
        </w:tc>
        <w:tc>
          <w:tcPr>
            <w:tcW w:w="2551" w:type="dxa"/>
            <w:tcBorders>
              <w:top w:val="single" w:sz="4" w:space="0" w:color="auto"/>
              <w:left w:val="single" w:sz="4" w:space="0" w:color="auto"/>
              <w:bottom w:val="single" w:sz="4" w:space="0" w:color="auto"/>
              <w:right w:val="single" w:sz="4" w:space="0" w:color="auto"/>
            </w:tcBorders>
          </w:tcPr>
          <w:p w14:paraId="44E5AF8A" w14:textId="5D6CB196" w:rsidR="00F816C8" w:rsidRPr="00396734" w:rsidRDefault="00F816C8" w:rsidP="00F816C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Approving certificate</w:t>
            </w:r>
          </w:p>
        </w:tc>
        <w:tc>
          <w:tcPr>
            <w:tcW w:w="3856" w:type="dxa"/>
            <w:tcBorders>
              <w:top w:val="single" w:sz="4" w:space="0" w:color="auto"/>
              <w:left w:val="single" w:sz="4" w:space="0" w:color="auto"/>
              <w:bottom w:val="single" w:sz="4" w:space="0" w:color="auto"/>
              <w:right w:val="single" w:sz="4" w:space="0" w:color="auto"/>
            </w:tcBorders>
          </w:tcPr>
          <w:p w14:paraId="3A8C2CCE" w14:textId="1FD13AB1" w:rsidR="00F816C8" w:rsidRPr="00396734" w:rsidRDefault="00F816C8" w:rsidP="00F816C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The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 xml:space="preserve"> (including partners –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s of individual components of the set) shall prepare a certificate describing the scope of the training course for the Operator(s) who has/have completed theoretical and technical training and practical training.</w:t>
            </w:r>
          </w:p>
        </w:tc>
        <w:tc>
          <w:tcPr>
            <w:tcW w:w="2268" w:type="dxa"/>
            <w:tcBorders>
              <w:top w:val="single" w:sz="4" w:space="0" w:color="auto"/>
              <w:left w:val="single" w:sz="4" w:space="0" w:color="auto"/>
              <w:bottom w:val="single" w:sz="4" w:space="0" w:color="auto"/>
              <w:right w:val="single" w:sz="4" w:space="0" w:color="auto"/>
            </w:tcBorders>
          </w:tcPr>
          <w:p w14:paraId="3F0A5CCF"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E9FB55A" w14:textId="76F8BA27" w:rsidR="00F816C8" w:rsidRPr="00396734" w:rsidRDefault="00F816C8" w:rsidP="00F816C8">
            <w:pPr>
              <w:spacing w:after="0" w:line="240" w:lineRule="auto"/>
              <w:rPr>
                <w:rFonts w:ascii="Times New Roman" w:eastAsia="Times New Roman" w:hAnsi="Times New Roman" w:cs="Times New Roman"/>
                <w:b/>
                <w:bCs/>
                <w:sz w:val="22"/>
                <w:szCs w:val="22"/>
              </w:rPr>
            </w:pPr>
          </w:p>
        </w:tc>
      </w:tr>
      <w:tr w:rsidR="007A62DE" w:rsidRPr="00396734" w14:paraId="24D876E8" w14:textId="77777777" w:rsidTr="00B33D01">
        <w:tc>
          <w:tcPr>
            <w:tcW w:w="959" w:type="dxa"/>
            <w:vAlign w:val="center"/>
          </w:tcPr>
          <w:p w14:paraId="6829DAB8"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1.9.</w:t>
            </w:r>
          </w:p>
        </w:tc>
        <w:tc>
          <w:tcPr>
            <w:tcW w:w="2551" w:type="dxa"/>
            <w:vAlign w:val="center"/>
          </w:tcPr>
          <w:p w14:paraId="28B8BCCE" w14:textId="70EBC25D" w:rsidR="007A62DE" w:rsidRPr="00396734" w:rsidRDefault="007A62DE" w:rsidP="007A62DE">
            <w:pPr>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sz w:val="22"/>
                <w:szCs w:val="22"/>
                <w:lang w:eastAsia="en-US"/>
              </w:rPr>
              <w:t>Manufacturer and installer of bundled equipment</w:t>
            </w:r>
          </w:p>
        </w:tc>
        <w:tc>
          <w:tcPr>
            <w:tcW w:w="3856" w:type="dxa"/>
            <w:vAlign w:val="center"/>
          </w:tcPr>
          <w:p w14:paraId="522FFD42" w14:textId="4E99072E" w:rsidR="007A62DE" w:rsidRPr="00396734" w:rsidRDefault="007F2D59"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Equipment shall be manufactured and installed on a truck by the manufacturer of the equipment or its official representative (in which case documents or copies thereof confirming the representation must be submitted with the tender). Alternatively, the Purchaser may carry out the installation, provided that the Supplier covers all costs incurred by the Purchaser for such installation. Responsibility for the flawless operation of the entire equipment complex and for remedying any defects discovered during operation shall rest with the manufacturer of the equipment or its official representative who carried out the installation, or with the Purchaser in the case where the Purchaser performed the installation.</w:t>
            </w:r>
          </w:p>
        </w:tc>
        <w:tc>
          <w:tcPr>
            <w:tcW w:w="2268" w:type="dxa"/>
            <w:vAlign w:val="center"/>
          </w:tcPr>
          <w:p w14:paraId="4DB8982E"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6139F53" w14:textId="39D223EA"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366CBC9F" w14:textId="77777777" w:rsidR="005C6A88" w:rsidRPr="00396734" w:rsidRDefault="005C6A88" w:rsidP="005C6A88">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09D3FE89" w14:textId="27A9C163" w:rsidR="007A62DE" w:rsidRPr="00396734" w:rsidRDefault="007A62DE" w:rsidP="007A62DE">
            <w:pPr>
              <w:spacing w:after="0" w:line="240" w:lineRule="auto"/>
              <w:rPr>
                <w:rFonts w:ascii="Times New Roman" w:eastAsia="Times New Roman" w:hAnsi="Times New Roman" w:cs="Times New Roman"/>
                <w:sz w:val="22"/>
                <w:szCs w:val="22"/>
              </w:rPr>
            </w:pPr>
          </w:p>
        </w:tc>
      </w:tr>
      <w:tr w:rsidR="007A62DE" w:rsidRPr="00396734" w14:paraId="5249756D" w14:textId="77777777" w:rsidTr="00B33D01">
        <w:tc>
          <w:tcPr>
            <w:tcW w:w="9634" w:type="dxa"/>
            <w:gridSpan w:val="4"/>
          </w:tcPr>
          <w:p w14:paraId="1F567168" w14:textId="72BDCC73" w:rsidR="007A62DE" w:rsidRPr="00396734" w:rsidRDefault="007A62DE" w:rsidP="007A62DE">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2.  </w:t>
            </w:r>
            <w:r w:rsidR="00916D54" w:rsidRPr="00396734">
              <w:rPr>
                <w:rFonts w:ascii="Times New Roman" w:eastAsia="Times New Roman" w:hAnsi="Times New Roman" w:cs="Times New Roman"/>
                <w:b/>
                <w:sz w:val="22"/>
                <w:szCs w:val="22"/>
              </w:rPr>
              <w:t>SALT SPREADER</w:t>
            </w:r>
          </w:p>
        </w:tc>
      </w:tr>
      <w:tr w:rsidR="007A62DE" w:rsidRPr="00396734" w14:paraId="6DEA823C" w14:textId="77777777" w:rsidTr="00B33D01">
        <w:tc>
          <w:tcPr>
            <w:tcW w:w="959" w:type="dxa"/>
            <w:vAlign w:val="center"/>
          </w:tcPr>
          <w:p w14:paraId="672ABDD9"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2.1.</w:t>
            </w:r>
          </w:p>
        </w:tc>
        <w:tc>
          <w:tcPr>
            <w:tcW w:w="2551" w:type="dxa"/>
            <w:vAlign w:val="center"/>
          </w:tcPr>
          <w:p w14:paraId="22BB0B26" w14:textId="77777777" w:rsidR="00EB59AD" w:rsidRPr="00396734" w:rsidRDefault="00EB59AD" w:rsidP="00EB59AD">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Purpose, adaptation</w:t>
            </w:r>
          </w:p>
          <w:p w14:paraId="7CA775E3" w14:textId="77777777" w:rsidR="00EB59AD" w:rsidRPr="00396734" w:rsidRDefault="00EB59AD" w:rsidP="00EB59AD">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Type, make</w:t>
            </w:r>
          </w:p>
          <w:p w14:paraId="2E864216"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3856" w:type="dxa"/>
            <w:vAlign w:val="center"/>
          </w:tcPr>
          <w:p w14:paraId="2F8358CC" w14:textId="1FA27199" w:rsidR="00F46FEC" w:rsidRPr="00396734" w:rsidRDefault="00F46FEC" w:rsidP="00F46FEC">
            <w:pPr>
              <w:spacing w:after="0" w:line="240" w:lineRule="auto"/>
              <w:jc w:val="both"/>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sz w:val="22"/>
                <w:szCs w:val="22"/>
              </w:rPr>
              <w:t xml:space="preserve">Salt spreader </w:t>
            </w:r>
            <w:r w:rsidRPr="00396734">
              <w:rPr>
                <w:rFonts w:ascii="Times New Roman" w:eastAsia="Times New Roman" w:hAnsi="Times New Roman" w:cs="Times New Roman"/>
                <w:b/>
                <w:bCs/>
                <w:sz w:val="22"/>
                <w:szCs w:val="22"/>
                <w:lang w:eastAsia="en-US"/>
              </w:rPr>
              <w:t>designed for installation (mounting) and operation in a body of a 2-axle truck.</w:t>
            </w:r>
          </w:p>
          <w:p w14:paraId="5CF259D5" w14:textId="4CEDDFEE" w:rsidR="00F46FEC" w:rsidRPr="00396734" w:rsidRDefault="00F46FEC" w:rsidP="00F46FE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lastRenderedPageBreak/>
              <w:t>Designed for spreading, with or without moistening, salt, sand, fine crushed stone.</w:t>
            </w:r>
          </w:p>
          <w:p w14:paraId="09475F5F" w14:textId="77777777" w:rsidR="00B4122B" w:rsidRPr="00396734" w:rsidRDefault="00B4122B" w:rsidP="00B4122B">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Must comply with the requirements of standard LST EN 15597-1:2020.</w:t>
            </w:r>
          </w:p>
          <w:p w14:paraId="20DBFFB4" w14:textId="56696E0D" w:rsidR="007A62DE" w:rsidRPr="00396734" w:rsidRDefault="00B4122B"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The spreader must be a standard product manufactured by the manufacturer in series, not specially modified or adapted to the requirements formulated by the contracting authority, except for specific marking and safety requirements.</w:t>
            </w:r>
          </w:p>
        </w:tc>
        <w:tc>
          <w:tcPr>
            <w:tcW w:w="2268" w:type="dxa"/>
            <w:vAlign w:val="center"/>
          </w:tcPr>
          <w:p w14:paraId="17B4795C"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32ED5291" w14:textId="3DB30430"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558544AA" w14:textId="59C53249" w:rsidR="007A62DE" w:rsidRPr="00396734" w:rsidRDefault="00855FE4" w:rsidP="007A62DE">
            <w:pPr>
              <w:spacing w:after="0" w:line="240" w:lineRule="auto"/>
              <w:jc w:val="both"/>
              <w:rPr>
                <w:rFonts w:ascii="Times New Roman" w:eastAsia="Times New Roman" w:hAnsi="Times New Roman" w:cs="Times New Roman"/>
                <w:color w:val="000000"/>
                <w:sz w:val="22"/>
                <w:szCs w:val="22"/>
                <w:shd w:val="clear" w:color="auto" w:fill="C0C0C0"/>
              </w:rPr>
            </w:pPr>
            <w:r w:rsidRPr="00396734">
              <w:rPr>
                <w:rFonts w:ascii="Times New Roman" w:eastAsia="Times New Roman" w:hAnsi="Times New Roman" w:cs="Times New Roman"/>
                <w:b/>
                <w:bCs/>
                <w:i/>
                <w:iCs/>
                <w:color w:val="000000"/>
                <w:sz w:val="22"/>
                <w:szCs w:val="22"/>
              </w:rPr>
              <w:lastRenderedPageBreak/>
              <w:t xml:space="preserve">Exact spreader model </w:t>
            </w:r>
            <w:r w:rsidR="007A62DE" w:rsidRPr="00396734">
              <w:rPr>
                <w:rFonts w:ascii="Times New Roman" w:eastAsia="Times New Roman" w:hAnsi="Times New Roman" w:cs="Times New Roman"/>
                <w:b/>
                <w:bCs/>
                <w:i/>
                <w:iCs/>
                <w:color w:val="000000"/>
                <w:sz w:val="22"/>
                <w:szCs w:val="22"/>
              </w:rPr>
              <w:t>-</w:t>
            </w:r>
            <w:r w:rsidR="007A62DE" w:rsidRPr="00396734">
              <w:rPr>
                <w:rFonts w:ascii="Times New Roman" w:eastAsia="Times New Roman" w:hAnsi="Times New Roman" w:cs="Times New Roman"/>
                <w:color w:val="000000"/>
                <w:sz w:val="22"/>
                <w:szCs w:val="22"/>
              </w:rPr>
              <w:t xml:space="preserve"> </w:t>
            </w:r>
            <w:r w:rsidR="007A62DE" w:rsidRPr="00396734">
              <w:rPr>
                <w:rFonts w:ascii="Times New Roman" w:eastAsia="Times New Roman" w:hAnsi="Times New Roman" w:cs="Times New Roman"/>
                <w:color w:val="000000"/>
                <w:sz w:val="22"/>
                <w:szCs w:val="22"/>
                <w:shd w:val="clear" w:color="auto" w:fill="C0C0C0"/>
              </w:rPr>
              <w:t>_________.</w:t>
            </w:r>
          </w:p>
          <w:p w14:paraId="2CBE183C" w14:textId="77777777" w:rsidR="005C6A88" w:rsidRPr="00396734" w:rsidRDefault="005C6A88" w:rsidP="005C6A88">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74A80C3D" w14:textId="048CE872" w:rsidR="007A62DE" w:rsidRPr="00396734" w:rsidRDefault="007A62DE" w:rsidP="007A62DE">
            <w:pPr>
              <w:spacing w:after="0" w:line="240" w:lineRule="auto"/>
              <w:jc w:val="both"/>
              <w:rPr>
                <w:rFonts w:ascii="Times New Roman" w:eastAsia="Times New Roman" w:hAnsi="Times New Roman" w:cs="Times New Roman"/>
                <w:b/>
                <w:sz w:val="22"/>
                <w:szCs w:val="22"/>
              </w:rPr>
            </w:pPr>
          </w:p>
        </w:tc>
      </w:tr>
      <w:tr w:rsidR="007A62DE" w:rsidRPr="00396734" w14:paraId="2A502804" w14:textId="77777777" w:rsidTr="00B33D01">
        <w:trPr>
          <w:trHeight w:val="267"/>
        </w:trPr>
        <w:tc>
          <w:tcPr>
            <w:tcW w:w="959" w:type="dxa"/>
            <w:vAlign w:val="center"/>
          </w:tcPr>
          <w:p w14:paraId="58931E39"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2.2.</w:t>
            </w:r>
          </w:p>
        </w:tc>
        <w:tc>
          <w:tcPr>
            <w:tcW w:w="2551" w:type="dxa"/>
            <w:vAlign w:val="center"/>
          </w:tcPr>
          <w:p w14:paraId="1EFB563D" w14:textId="5CF8F3A7" w:rsidR="007A62DE" w:rsidRPr="00396734" w:rsidRDefault="00F87F05"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Salt spreader drive unit</w:t>
            </w:r>
          </w:p>
        </w:tc>
        <w:tc>
          <w:tcPr>
            <w:tcW w:w="3856" w:type="dxa"/>
            <w:vAlign w:val="center"/>
          </w:tcPr>
          <w:p w14:paraId="441ECFD7" w14:textId="77777777" w:rsidR="00062C94" w:rsidRPr="00396734" w:rsidRDefault="00062C94" w:rsidP="00062C9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Autonomous internal combustion engine provided and installed by the manufacturer, and an autonomous hydraulic station.</w:t>
            </w:r>
          </w:p>
          <w:p w14:paraId="718CD6A9" w14:textId="77777777" w:rsidR="007A62DE" w:rsidRPr="00396734" w:rsidRDefault="00062C94" w:rsidP="00062C9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All operations related to the start-up and functioning of the autonomous engine and salt spreader are fully controlled from the control panel installed in the operator's workplace (cab).</w:t>
            </w:r>
          </w:p>
          <w:p w14:paraId="3C87F7BD" w14:textId="6D185188" w:rsidR="00062C94" w:rsidRPr="00396734" w:rsidRDefault="00062C94" w:rsidP="00062C94">
            <w:pPr>
              <w:spacing w:after="0" w:line="240" w:lineRule="auto"/>
              <w:jc w:val="both"/>
              <w:rPr>
                <w:rFonts w:ascii="Times New Roman" w:eastAsia="Times New Roman" w:hAnsi="Times New Roman" w:cs="Times New Roman"/>
                <w:sz w:val="22"/>
                <w:szCs w:val="22"/>
              </w:rPr>
            </w:pPr>
          </w:p>
        </w:tc>
        <w:tc>
          <w:tcPr>
            <w:tcW w:w="2268" w:type="dxa"/>
            <w:vAlign w:val="center"/>
          </w:tcPr>
          <w:p w14:paraId="67949887"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5887495F" w14:textId="77777777" w:rsidR="00D818B6" w:rsidRPr="00396734" w:rsidRDefault="00D818B6" w:rsidP="00022872">
            <w:pPr>
              <w:spacing w:after="0" w:line="240" w:lineRule="auto"/>
              <w:jc w:val="both"/>
              <w:rPr>
                <w:rFonts w:ascii="Times New Roman" w:eastAsia="Times New Roman" w:hAnsi="Times New Roman" w:cs="Times New Roman"/>
                <w:b/>
                <w:bCs/>
                <w:sz w:val="22"/>
                <w:szCs w:val="22"/>
              </w:rPr>
            </w:pPr>
          </w:p>
          <w:p w14:paraId="47FDBC8F" w14:textId="41E75A95" w:rsidR="007A62DE"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Pr="00396734">
              <w:rPr>
                <w:rFonts w:ascii="Times New Roman" w:eastAsia="Times New Roman" w:hAnsi="Times New Roman" w:cs="Times New Roman"/>
                <w:b/>
                <w:bCs/>
                <w:sz w:val="22"/>
                <w:szCs w:val="22"/>
              </w:rPr>
              <w:t xml:space="preserve"> </w:t>
            </w:r>
            <w:r w:rsidR="007A62DE" w:rsidRPr="00396734">
              <w:rPr>
                <w:rFonts w:ascii="Times New Roman" w:eastAsia="Times New Roman" w:hAnsi="Times New Roman" w:cs="Times New Roman"/>
                <w:i/>
                <w:iCs/>
                <w:sz w:val="22"/>
                <w:szCs w:val="22"/>
                <w:lang w:eastAsia="ar-SA"/>
              </w:rPr>
              <w:t xml:space="preserve">-    </w:t>
            </w:r>
            <w:r w:rsidR="007A62DE" w:rsidRPr="00396734">
              <w:rPr>
                <w:rFonts w:ascii="Times New Roman" w:eastAsia="Times New Roman" w:hAnsi="Times New Roman" w:cs="Times New Roman"/>
                <w:i/>
                <w:iCs/>
                <w:sz w:val="22"/>
                <w:szCs w:val="22"/>
                <w:shd w:val="clear" w:color="auto" w:fill="C0C0C0"/>
                <w:lang w:eastAsia="ar-SA"/>
              </w:rPr>
              <w:t>____</w:t>
            </w:r>
            <w:r w:rsidR="007A62DE" w:rsidRPr="00396734">
              <w:rPr>
                <w:rFonts w:ascii="Times New Roman" w:eastAsia="Times New Roman" w:hAnsi="Times New Roman" w:cs="Times New Roman"/>
                <w:i/>
                <w:iCs/>
                <w:sz w:val="22"/>
                <w:szCs w:val="22"/>
                <w:lang w:eastAsia="ar-SA"/>
              </w:rPr>
              <w:t xml:space="preserve"> (</w:t>
            </w:r>
            <w:r w:rsidR="00855FE4" w:rsidRPr="00396734">
              <w:rPr>
                <w:rFonts w:ascii="Times New Roman" w:eastAsia="Times New Roman" w:hAnsi="Times New Roman" w:cs="Times New Roman"/>
                <w:i/>
                <w:iCs/>
                <w:sz w:val="22"/>
                <w:szCs w:val="22"/>
                <w:lang w:eastAsia="ar-SA"/>
              </w:rPr>
              <w:t>unit model</w:t>
            </w:r>
            <w:r w:rsidR="007A62DE" w:rsidRPr="00396734">
              <w:rPr>
                <w:rFonts w:ascii="Times New Roman" w:eastAsia="Times New Roman" w:hAnsi="Times New Roman" w:cs="Times New Roman"/>
                <w:i/>
                <w:iCs/>
                <w:sz w:val="22"/>
                <w:szCs w:val="22"/>
                <w:lang w:eastAsia="ar-SA"/>
              </w:rPr>
              <w:t>)</w:t>
            </w:r>
          </w:p>
          <w:p w14:paraId="6C378E04" w14:textId="123863ED" w:rsidR="007A62DE" w:rsidRPr="00396734" w:rsidRDefault="005C6A88"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32229AA0" w14:textId="77777777" w:rsidTr="00B33D01">
        <w:trPr>
          <w:trHeight w:val="267"/>
        </w:trPr>
        <w:tc>
          <w:tcPr>
            <w:tcW w:w="959" w:type="dxa"/>
            <w:vAlign w:val="center"/>
          </w:tcPr>
          <w:p w14:paraId="601BDEF8"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2.2.1</w:t>
            </w:r>
          </w:p>
        </w:tc>
        <w:tc>
          <w:tcPr>
            <w:tcW w:w="2551" w:type="dxa"/>
            <w:vAlign w:val="center"/>
          </w:tcPr>
          <w:p w14:paraId="2845AECE" w14:textId="563B4F92" w:rsidR="007A62DE" w:rsidRPr="00396734" w:rsidRDefault="00826E02" w:rsidP="00826E02">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Parameters of an autonomous internal combustion engine</w:t>
            </w:r>
          </w:p>
        </w:tc>
        <w:tc>
          <w:tcPr>
            <w:tcW w:w="3856" w:type="dxa"/>
            <w:vAlign w:val="center"/>
          </w:tcPr>
          <w:p w14:paraId="69295101" w14:textId="77777777" w:rsidR="007A024F" w:rsidRPr="00396734" w:rsidRDefault="007A024F" w:rsidP="007A024F">
            <w:pPr>
              <w:spacing w:after="0" w:line="240" w:lineRule="auto"/>
              <w:jc w:val="both"/>
              <w:rPr>
                <w:rFonts w:ascii="Times New Roman" w:eastAsia="Calibri" w:hAnsi="Times New Roman" w:cs="Times New Roman"/>
                <w:sz w:val="22"/>
                <w:szCs w:val="22"/>
              </w:rPr>
            </w:pPr>
            <w:r w:rsidRPr="00396734">
              <w:rPr>
                <w:rFonts w:ascii="Times New Roman" w:eastAsia="Calibri" w:hAnsi="Times New Roman" w:cs="Times New Roman"/>
                <w:sz w:val="22"/>
                <w:szCs w:val="22"/>
              </w:rPr>
              <w:t>Power: no less than 14.0 kW / 19.0 hp</w:t>
            </w:r>
          </w:p>
          <w:p w14:paraId="71158C98" w14:textId="77777777" w:rsidR="007A024F" w:rsidRPr="00396734" w:rsidRDefault="007A024F" w:rsidP="007A024F">
            <w:pPr>
              <w:spacing w:after="0" w:line="240" w:lineRule="auto"/>
              <w:jc w:val="both"/>
              <w:rPr>
                <w:rFonts w:ascii="Times New Roman" w:eastAsia="Calibri" w:hAnsi="Times New Roman" w:cs="Times New Roman"/>
                <w:sz w:val="22"/>
                <w:szCs w:val="22"/>
              </w:rPr>
            </w:pPr>
            <w:r w:rsidRPr="00396734">
              <w:rPr>
                <w:rFonts w:ascii="Times New Roman" w:eastAsia="Calibri" w:hAnsi="Times New Roman" w:cs="Times New Roman"/>
                <w:sz w:val="22"/>
                <w:szCs w:val="22"/>
              </w:rPr>
              <w:t>Fuel: diesel.</w:t>
            </w:r>
          </w:p>
          <w:p w14:paraId="26A9A273" w14:textId="62BF9F60" w:rsidR="007A62DE" w:rsidRPr="00396734" w:rsidRDefault="007A024F" w:rsidP="007A024F">
            <w:pPr>
              <w:spacing w:after="0" w:line="240" w:lineRule="auto"/>
              <w:jc w:val="both"/>
              <w:rPr>
                <w:rFonts w:ascii="Times New Roman" w:eastAsia="Times New Roman" w:hAnsi="Times New Roman" w:cs="Times New Roman"/>
                <w:sz w:val="22"/>
                <w:szCs w:val="22"/>
              </w:rPr>
            </w:pPr>
            <w:r w:rsidRPr="00396734">
              <w:rPr>
                <w:rFonts w:ascii="Times New Roman" w:eastAsia="Calibri" w:hAnsi="Times New Roman" w:cs="Times New Roman"/>
                <w:sz w:val="22"/>
                <w:szCs w:val="22"/>
              </w:rPr>
              <w:t>Cooling type: liquid-cooled.</w:t>
            </w:r>
          </w:p>
        </w:tc>
        <w:tc>
          <w:tcPr>
            <w:tcW w:w="2268" w:type="dxa"/>
            <w:vAlign w:val="center"/>
          </w:tcPr>
          <w:p w14:paraId="05C23943"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4C9E2CD" w14:textId="01A082B0"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600EC82F" w14:textId="0C817DA7" w:rsidR="007A62DE" w:rsidRPr="00396734" w:rsidRDefault="005C6A88"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37768F88" w14:textId="77777777" w:rsidTr="00B33D01">
        <w:tc>
          <w:tcPr>
            <w:tcW w:w="959" w:type="dxa"/>
            <w:vAlign w:val="center"/>
          </w:tcPr>
          <w:p w14:paraId="7492C703"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bookmarkStart w:id="17" w:name="_Hlk175663989"/>
            <w:r w:rsidRPr="00396734">
              <w:rPr>
                <w:rFonts w:ascii="Times New Roman" w:eastAsia="Times New Roman" w:hAnsi="Times New Roman" w:cs="Times New Roman"/>
                <w:sz w:val="22"/>
                <w:szCs w:val="22"/>
              </w:rPr>
              <w:t>2.3.</w:t>
            </w:r>
          </w:p>
        </w:tc>
        <w:tc>
          <w:tcPr>
            <w:tcW w:w="2551" w:type="dxa"/>
            <w:vAlign w:val="center"/>
          </w:tcPr>
          <w:p w14:paraId="3DE9A498" w14:textId="2CD3C08E"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Installation of the salt spreader on a vehicle.</w:t>
            </w:r>
          </w:p>
        </w:tc>
        <w:tc>
          <w:tcPr>
            <w:tcW w:w="3856" w:type="dxa"/>
            <w:vAlign w:val="center"/>
          </w:tcPr>
          <w:p w14:paraId="323295AB" w14:textId="0CCEEE60" w:rsidR="007A024F" w:rsidRPr="00396734" w:rsidRDefault="007A024F" w:rsidP="007A024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spreader must have a quick loading (mounting)/unloading system for loading/unloading onto/from a self-propelled truck body (RO-RO or equivalent</w:t>
            </w:r>
            <w:r w:rsidR="002011CB" w:rsidRPr="00396734">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 xml:space="preserve">  loading and unloading of the spreader is carried out without external assistance and without the use of additional self-propelled lifting equipment.</w:t>
            </w:r>
          </w:p>
          <w:p w14:paraId="34757444" w14:textId="34FB228D" w:rsidR="007A62DE" w:rsidRPr="00396734" w:rsidRDefault="007A024F"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metal structure of the quick loading (installation)/unloading and storage system must ensure safe, long-term and stable storage of the spreader (including partially loaded spreading material and/or partially filled with salt solution).</w:t>
            </w:r>
          </w:p>
        </w:tc>
        <w:tc>
          <w:tcPr>
            <w:tcW w:w="2268" w:type="dxa"/>
            <w:vAlign w:val="center"/>
          </w:tcPr>
          <w:p w14:paraId="42A35E02"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8FA1585" w14:textId="071B6FF9"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3EAA9BE0" w14:textId="77777777" w:rsidR="005C6A88" w:rsidRPr="00396734" w:rsidRDefault="005C6A88" w:rsidP="005C6A88">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4D18475D" w14:textId="5EBE1EA5" w:rsidR="007A62DE" w:rsidRPr="00396734" w:rsidRDefault="007A62DE" w:rsidP="007A62DE">
            <w:pPr>
              <w:spacing w:after="0" w:line="240" w:lineRule="auto"/>
              <w:jc w:val="both"/>
              <w:rPr>
                <w:rFonts w:ascii="Times New Roman" w:eastAsia="Times New Roman" w:hAnsi="Times New Roman" w:cs="Times New Roman"/>
                <w:sz w:val="22"/>
                <w:szCs w:val="22"/>
              </w:rPr>
            </w:pPr>
          </w:p>
        </w:tc>
      </w:tr>
      <w:bookmarkEnd w:id="17"/>
      <w:tr w:rsidR="007A62DE" w:rsidRPr="00396734" w14:paraId="74C6815D" w14:textId="77777777" w:rsidTr="00B33D01">
        <w:tc>
          <w:tcPr>
            <w:tcW w:w="959" w:type="dxa"/>
            <w:vAlign w:val="center"/>
          </w:tcPr>
          <w:p w14:paraId="5A6D1897"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2.4.</w:t>
            </w:r>
          </w:p>
        </w:tc>
        <w:tc>
          <w:tcPr>
            <w:tcW w:w="2551" w:type="dxa"/>
            <w:vAlign w:val="center"/>
          </w:tcPr>
          <w:p w14:paraId="26553DF0" w14:textId="4ABC1CD9"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Upper overall dimension of the spreader.</w:t>
            </w:r>
          </w:p>
        </w:tc>
        <w:tc>
          <w:tcPr>
            <w:tcW w:w="3856" w:type="dxa"/>
            <w:vAlign w:val="center"/>
          </w:tcPr>
          <w:p w14:paraId="2F35D4F0" w14:textId="0F97A406" w:rsidR="007A62DE" w:rsidRPr="00396734" w:rsidRDefault="00B35B46"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top height of the spreader mounted into the body of a truck from the bottom of the body shall not exceed 2200 mm.</w:t>
            </w:r>
          </w:p>
        </w:tc>
        <w:tc>
          <w:tcPr>
            <w:tcW w:w="2268" w:type="dxa"/>
            <w:vAlign w:val="center"/>
          </w:tcPr>
          <w:p w14:paraId="4C96AC84"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545B1178" w14:textId="77777777" w:rsidR="00D818B6" w:rsidRPr="00396734" w:rsidRDefault="00D818B6" w:rsidP="00022872">
            <w:pPr>
              <w:spacing w:after="0" w:line="240" w:lineRule="auto"/>
              <w:jc w:val="both"/>
              <w:rPr>
                <w:rFonts w:ascii="Times New Roman" w:eastAsia="Times New Roman" w:hAnsi="Times New Roman" w:cs="Times New Roman"/>
                <w:b/>
                <w:bCs/>
                <w:sz w:val="22"/>
                <w:szCs w:val="22"/>
              </w:rPr>
            </w:pPr>
          </w:p>
          <w:p w14:paraId="34DF477E" w14:textId="1FE0F2F4" w:rsidR="007A62DE" w:rsidRPr="00396734" w:rsidRDefault="00022872" w:rsidP="007A62DE">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7A62DE" w:rsidRPr="00396734">
              <w:rPr>
                <w:rFonts w:ascii="Times New Roman" w:eastAsia="Times New Roman" w:hAnsi="Times New Roman" w:cs="Times New Roman"/>
                <w:i/>
                <w:iCs/>
                <w:sz w:val="22"/>
                <w:szCs w:val="22"/>
                <w:lang w:eastAsia="ar-SA"/>
              </w:rPr>
              <w:t xml:space="preserve">-    </w:t>
            </w:r>
            <w:r w:rsidR="007A62DE" w:rsidRPr="00396734">
              <w:rPr>
                <w:rFonts w:ascii="Times New Roman" w:eastAsia="Times New Roman" w:hAnsi="Times New Roman" w:cs="Times New Roman"/>
                <w:i/>
                <w:iCs/>
                <w:sz w:val="22"/>
                <w:szCs w:val="22"/>
                <w:shd w:val="clear" w:color="auto" w:fill="C0C0C0"/>
                <w:lang w:eastAsia="ar-SA"/>
              </w:rPr>
              <w:t>____</w:t>
            </w:r>
            <w:r w:rsidR="007A62DE" w:rsidRPr="00396734">
              <w:rPr>
                <w:rFonts w:ascii="Times New Roman" w:eastAsia="Times New Roman" w:hAnsi="Times New Roman" w:cs="Times New Roman"/>
                <w:i/>
                <w:iCs/>
                <w:sz w:val="22"/>
                <w:szCs w:val="22"/>
                <w:lang w:eastAsia="ar-SA"/>
              </w:rPr>
              <w:t xml:space="preserve"> mm.</w:t>
            </w:r>
          </w:p>
        </w:tc>
      </w:tr>
      <w:tr w:rsidR="007A62DE" w:rsidRPr="00396734" w14:paraId="55AF2997" w14:textId="77777777" w:rsidTr="00B33D01">
        <w:tc>
          <w:tcPr>
            <w:tcW w:w="959" w:type="dxa"/>
            <w:vAlign w:val="center"/>
          </w:tcPr>
          <w:p w14:paraId="7E5DCFC2"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2.5.</w:t>
            </w:r>
          </w:p>
        </w:tc>
        <w:tc>
          <w:tcPr>
            <w:tcW w:w="2551" w:type="dxa"/>
          </w:tcPr>
          <w:p w14:paraId="6FF832CB" w14:textId="36A89B0F" w:rsidR="007A62DE" w:rsidRPr="00396734" w:rsidRDefault="00826E02" w:rsidP="007A62DE">
            <w:pPr>
              <w:spacing w:before="240"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Weight of the spreader with all integral equipment.</w:t>
            </w:r>
          </w:p>
        </w:tc>
        <w:tc>
          <w:tcPr>
            <w:tcW w:w="3856" w:type="dxa"/>
            <w:vAlign w:val="center"/>
          </w:tcPr>
          <w:p w14:paraId="1FC1968D" w14:textId="502F7D43"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2 200 – 3 000 kg </w:t>
            </w:r>
          </w:p>
          <w:p w14:paraId="60B95BFD"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2268" w:type="dxa"/>
            <w:vAlign w:val="center"/>
          </w:tcPr>
          <w:p w14:paraId="479B810C"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2F976704" w14:textId="77777777" w:rsidR="00D818B6" w:rsidRPr="00396734" w:rsidRDefault="00D818B6" w:rsidP="00022872">
            <w:pPr>
              <w:spacing w:after="0" w:line="240" w:lineRule="auto"/>
              <w:jc w:val="both"/>
              <w:rPr>
                <w:rFonts w:ascii="Times New Roman" w:eastAsia="Times New Roman" w:hAnsi="Times New Roman" w:cs="Times New Roman"/>
                <w:b/>
                <w:bCs/>
                <w:sz w:val="22"/>
                <w:szCs w:val="22"/>
              </w:rPr>
            </w:pPr>
          </w:p>
          <w:p w14:paraId="360CECDC" w14:textId="0615B87A" w:rsidR="007A62DE"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7A62DE" w:rsidRPr="00396734">
              <w:rPr>
                <w:rFonts w:ascii="Times New Roman" w:eastAsia="Times New Roman" w:hAnsi="Times New Roman" w:cs="Times New Roman"/>
                <w:i/>
                <w:iCs/>
                <w:sz w:val="22"/>
                <w:szCs w:val="22"/>
                <w:lang w:eastAsia="ar-SA"/>
              </w:rPr>
              <w:t xml:space="preserve">-    </w:t>
            </w:r>
            <w:r w:rsidR="007A62DE" w:rsidRPr="00396734">
              <w:rPr>
                <w:rFonts w:ascii="Times New Roman" w:eastAsia="Times New Roman" w:hAnsi="Times New Roman" w:cs="Times New Roman"/>
                <w:i/>
                <w:iCs/>
                <w:sz w:val="22"/>
                <w:szCs w:val="22"/>
                <w:shd w:val="clear" w:color="auto" w:fill="C0C0C0"/>
                <w:lang w:eastAsia="ar-SA"/>
              </w:rPr>
              <w:t>____</w:t>
            </w:r>
            <w:r w:rsidR="007A62DE" w:rsidRPr="00396734">
              <w:rPr>
                <w:rFonts w:ascii="Times New Roman" w:eastAsia="Times New Roman" w:hAnsi="Times New Roman" w:cs="Times New Roman"/>
                <w:i/>
                <w:iCs/>
                <w:sz w:val="22"/>
                <w:szCs w:val="22"/>
                <w:lang w:eastAsia="ar-SA"/>
              </w:rPr>
              <w:t xml:space="preserve"> kg.</w:t>
            </w:r>
          </w:p>
          <w:p w14:paraId="28E78A3E" w14:textId="5B2068C4" w:rsidR="007A62DE" w:rsidRPr="00396734" w:rsidRDefault="005C6A88"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lastRenderedPageBreak/>
              <w:t>Title of document submitted as evidence - _________ and page No ___________ or reference - ________.</w:t>
            </w:r>
          </w:p>
        </w:tc>
      </w:tr>
      <w:tr w:rsidR="007A62DE" w:rsidRPr="00396734" w14:paraId="7E4D3C03" w14:textId="77777777" w:rsidTr="00B33D01">
        <w:tc>
          <w:tcPr>
            <w:tcW w:w="959" w:type="dxa"/>
            <w:vAlign w:val="center"/>
          </w:tcPr>
          <w:p w14:paraId="3BDB611E"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2.6.</w:t>
            </w:r>
          </w:p>
        </w:tc>
        <w:tc>
          <w:tcPr>
            <w:tcW w:w="2551" w:type="dxa"/>
            <w:vAlign w:val="center"/>
          </w:tcPr>
          <w:p w14:paraId="6A299EE0" w14:textId="1D762B51"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Spreader testing, adjustment, calibration </w:t>
            </w:r>
          </w:p>
        </w:tc>
        <w:tc>
          <w:tcPr>
            <w:tcW w:w="3856" w:type="dxa"/>
            <w:vAlign w:val="center"/>
          </w:tcPr>
          <w:p w14:paraId="59C0F58E" w14:textId="10EF1A86" w:rsidR="007A62DE" w:rsidRPr="00396734" w:rsidRDefault="007C46AB" w:rsidP="007C46AB">
            <w:pPr>
              <w:spacing w:after="0" w:line="240" w:lineRule="auto"/>
              <w:ind w:right="34"/>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No later than on the day of delivery of the Item to the Purchaser, the salt spreader installed in the body of the truck must be tested, adjusted, calibrated, and a calibration/verification document certified by the Supplier or its authorised representative must be submitted, indicating the actual amount of material spread in various operating modes. calibration of the salt spreader installed in the truck body must be performed, and a calibration/verification document certified by the Supplier or its authorised representative must be submitted, indicating the actual quantities of material spread in various operating modes. All necessary work shall be performed at the Supplier’s expense, </w:t>
            </w:r>
            <w:r w:rsidRPr="00396734">
              <w:rPr>
                <w:rFonts w:ascii="Times New Roman" w:eastAsia="Times New Roman" w:hAnsi="Times New Roman" w:cs="Times New Roman"/>
                <w:i/>
                <w:iCs/>
                <w:sz w:val="22"/>
                <w:szCs w:val="22"/>
              </w:rPr>
              <w:t>except for the amount of salt, sand-salt mixture, salt solution required for testing and calibration, and the loading of materials into the spreader.</w:t>
            </w:r>
          </w:p>
        </w:tc>
        <w:tc>
          <w:tcPr>
            <w:tcW w:w="2268" w:type="dxa"/>
            <w:vAlign w:val="center"/>
          </w:tcPr>
          <w:p w14:paraId="0B9747BF"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F1E0908" w14:textId="77777777" w:rsidR="007A62DE" w:rsidRPr="00396734" w:rsidRDefault="007A62DE" w:rsidP="007A62DE">
            <w:pPr>
              <w:spacing w:after="0" w:line="240" w:lineRule="auto"/>
              <w:ind w:right="-108"/>
              <w:jc w:val="both"/>
              <w:rPr>
                <w:rFonts w:ascii="Times New Roman" w:eastAsia="Times New Roman" w:hAnsi="Times New Roman" w:cs="Times New Roman"/>
                <w:sz w:val="22"/>
                <w:szCs w:val="22"/>
              </w:rPr>
            </w:pPr>
          </w:p>
        </w:tc>
      </w:tr>
      <w:tr w:rsidR="007A62DE" w:rsidRPr="00396734" w14:paraId="62A0CA8B" w14:textId="77777777" w:rsidTr="00B33D01">
        <w:tc>
          <w:tcPr>
            <w:tcW w:w="9634" w:type="dxa"/>
            <w:gridSpan w:val="4"/>
            <w:vAlign w:val="center"/>
          </w:tcPr>
          <w:p w14:paraId="7404438F" w14:textId="3C9FEB06" w:rsidR="007A62DE" w:rsidRPr="00396734" w:rsidRDefault="007A62DE" w:rsidP="007A62DE">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Materials hopper </w:t>
            </w:r>
          </w:p>
        </w:tc>
      </w:tr>
      <w:tr w:rsidR="007C46AB" w:rsidRPr="00396734" w14:paraId="7EC928BE" w14:textId="77777777" w:rsidTr="00B33D01">
        <w:tc>
          <w:tcPr>
            <w:tcW w:w="959" w:type="dxa"/>
            <w:vAlign w:val="center"/>
          </w:tcPr>
          <w:p w14:paraId="4D87319A" w14:textId="77777777"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2.7.</w:t>
            </w:r>
          </w:p>
        </w:tc>
        <w:tc>
          <w:tcPr>
            <w:tcW w:w="2551" w:type="dxa"/>
            <w:vAlign w:val="center"/>
          </w:tcPr>
          <w:p w14:paraId="5686CB7E" w14:textId="38F86833" w:rsidR="007C46AB" w:rsidRPr="00396734" w:rsidRDefault="00826E02"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Materials hopper and structural frame</w:t>
            </w:r>
          </w:p>
        </w:tc>
        <w:tc>
          <w:tcPr>
            <w:tcW w:w="3856" w:type="dxa"/>
            <w:vAlign w:val="center"/>
          </w:tcPr>
          <w:p w14:paraId="09FF8AC2" w14:textId="77777777"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materials hopper is made of steel sheets no thinner than 3 mm, and profiled square and rectangular pipes with a wall thickness of at least 3 mm are used for the frame structure.</w:t>
            </w:r>
          </w:p>
          <w:p w14:paraId="07E0C6BF" w14:textId="1633F37A"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entire structure is coated with an anti-corrosion coating and painted or made of </w:t>
            </w:r>
            <w:r w:rsidR="00F87F05" w:rsidRPr="00396734">
              <w:rPr>
                <w:rFonts w:ascii="Times New Roman" w:eastAsia="Times New Roman" w:hAnsi="Times New Roman" w:cs="Times New Roman"/>
                <w:sz w:val="22"/>
                <w:szCs w:val="22"/>
                <w:lang w:eastAsia="en-US"/>
              </w:rPr>
              <w:t>stainless-steel</w:t>
            </w:r>
            <w:r w:rsidRPr="00396734">
              <w:rPr>
                <w:rFonts w:ascii="Times New Roman" w:eastAsia="Times New Roman" w:hAnsi="Times New Roman" w:cs="Times New Roman"/>
                <w:sz w:val="22"/>
                <w:szCs w:val="22"/>
              </w:rPr>
              <w:t>. The surface painting process must be carried out in accordance with the requirements of ISO 8501-1. The total thickness of the coating (anti-corrosion coating and paint layer) is not less than 180 µm. The colo</w:t>
            </w:r>
            <w:r w:rsidR="00F87F05" w:rsidRPr="00396734">
              <w:rPr>
                <w:rFonts w:ascii="Times New Roman" w:eastAsia="Times New Roman" w:hAnsi="Times New Roman" w:cs="Times New Roman"/>
                <w:sz w:val="22"/>
                <w:szCs w:val="22"/>
              </w:rPr>
              <w:t>u</w:t>
            </w:r>
            <w:r w:rsidRPr="00396734">
              <w:rPr>
                <w:rFonts w:ascii="Times New Roman" w:eastAsia="Times New Roman" w:hAnsi="Times New Roman" w:cs="Times New Roman"/>
                <w:sz w:val="22"/>
                <w:szCs w:val="22"/>
              </w:rPr>
              <w:t xml:space="preserve">r shall be orange (RAL 2004), grey (Pantone 7544C) or the </w:t>
            </w:r>
            <w:r w:rsidR="007F1ACB" w:rsidRPr="00396734">
              <w:rPr>
                <w:rFonts w:ascii="Times New Roman" w:eastAsia="Times New Roman" w:hAnsi="Times New Roman" w:cs="Times New Roman"/>
                <w:sz w:val="22"/>
                <w:szCs w:val="22"/>
              </w:rPr>
              <w:t>manufacturer’s</w:t>
            </w:r>
            <w:r w:rsidRPr="00396734">
              <w:rPr>
                <w:rFonts w:ascii="Times New Roman" w:eastAsia="Times New Roman" w:hAnsi="Times New Roman" w:cs="Times New Roman"/>
                <w:sz w:val="22"/>
                <w:szCs w:val="22"/>
              </w:rPr>
              <w:t xml:space="preserve"> specified default (representative) colour for a specific group of equipment. </w:t>
            </w:r>
          </w:p>
        </w:tc>
        <w:tc>
          <w:tcPr>
            <w:tcW w:w="2268" w:type="dxa"/>
            <w:vAlign w:val="center"/>
          </w:tcPr>
          <w:p w14:paraId="74AD1F95"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5354715" w14:textId="105A564A" w:rsidR="007C46AB" w:rsidRPr="00396734" w:rsidRDefault="007C46AB" w:rsidP="007C46AB">
            <w:pPr>
              <w:spacing w:after="0" w:line="240" w:lineRule="auto"/>
              <w:jc w:val="both"/>
              <w:rPr>
                <w:rFonts w:ascii="Times New Roman" w:eastAsia="Times New Roman" w:hAnsi="Times New Roman" w:cs="Times New Roman"/>
                <w:i/>
                <w:iCs/>
                <w:sz w:val="22"/>
                <w:szCs w:val="22"/>
              </w:rPr>
            </w:pPr>
          </w:p>
          <w:p w14:paraId="3CCC0757" w14:textId="77777777" w:rsidR="005C7A3D" w:rsidRPr="00396734" w:rsidRDefault="005C7A3D" w:rsidP="005C7A3D">
            <w:pPr>
              <w:spacing w:after="0" w:line="240" w:lineRule="auto"/>
              <w:jc w:val="both"/>
              <w:rPr>
                <w:rFonts w:ascii="Times New Roman" w:eastAsia="Times New Roman" w:hAnsi="Times New Roman" w:cs="Times New Roman"/>
                <w:b/>
                <w:bCs/>
                <w:i/>
                <w:iCs/>
                <w:sz w:val="22"/>
                <w:szCs w:val="22"/>
                <w:lang w:eastAsia="ar-SA"/>
              </w:rPr>
            </w:pPr>
            <w:r w:rsidRPr="00396734">
              <w:rPr>
                <w:rFonts w:ascii="Times New Roman" w:eastAsia="Times New Roman" w:hAnsi="Times New Roman" w:cs="Times New Roman"/>
                <w:b/>
                <w:bCs/>
                <w:i/>
                <w:iCs/>
                <w:sz w:val="22"/>
                <w:szCs w:val="22"/>
                <w:lang w:eastAsia="ar-SA"/>
              </w:rPr>
              <w:t xml:space="preserve">Proposed material, its thickness, and colour </w:t>
            </w:r>
          </w:p>
          <w:p w14:paraId="77F4C538" w14:textId="00AB0ADA" w:rsidR="007C46AB" w:rsidRPr="00396734" w:rsidRDefault="007C46AB" w:rsidP="007C46AB">
            <w:pPr>
              <w:spacing w:after="0" w:line="240" w:lineRule="auto"/>
              <w:jc w:val="both"/>
              <w:rPr>
                <w:rFonts w:ascii="Times New Roman" w:eastAsia="Times New Roman" w:hAnsi="Times New Roman" w:cs="Times New Roman"/>
                <w:i/>
                <w:iCs/>
                <w:sz w:val="22"/>
                <w:szCs w:val="22"/>
                <w:shd w:val="clear" w:color="auto" w:fill="C0C0C0"/>
                <w:lang w:eastAsia="ar-SA"/>
              </w:rPr>
            </w:pPr>
            <w:r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shd w:val="clear" w:color="auto" w:fill="C0C0C0"/>
                <w:lang w:eastAsia="ar-SA"/>
              </w:rPr>
              <w:t>_____.</w:t>
            </w:r>
          </w:p>
          <w:p w14:paraId="4E4E7D97" w14:textId="77777777" w:rsidR="005C6A88" w:rsidRPr="00396734" w:rsidRDefault="005C6A88" w:rsidP="005C6A88">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043EF853" w14:textId="055FFBE0" w:rsidR="007C46AB" w:rsidRPr="00396734" w:rsidRDefault="007C46AB" w:rsidP="007C46AB">
            <w:pPr>
              <w:spacing w:after="0" w:line="240" w:lineRule="auto"/>
              <w:jc w:val="both"/>
              <w:rPr>
                <w:rFonts w:ascii="Times New Roman" w:eastAsia="Times New Roman" w:hAnsi="Times New Roman" w:cs="Times New Roman"/>
                <w:b/>
                <w:sz w:val="22"/>
                <w:szCs w:val="22"/>
              </w:rPr>
            </w:pPr>
          </w:p>
        </w:tc>
      </w:tr>
      <w:tr w:rsidR="007A62DE" w:rsidRPr="00396734" w14:paraId="03D5F3B4" w14:textId="77777777" w:rsidTr="00B33D01">
        <w:tc>
          <w:tcPr>
            <w:tcW w:w="959" w:type="dxa"/>
            <w:vAlign w:val="center"/>
          </w:tcPr>
          <w:p w14:paraId="062D01C1" w14:textId="77777777" w:rsidR="007A62DE" w:rsidRPr="00396734" w:rsidRDefault="007A62DE" w:rsidP="007A62DE">
            <w:pPr>
              <w:spacing w:before="240" w:after="24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2.8.</w:t>
            </w:r>
          </w:p>
        </w:tc>
        <w:tc>
          <w:tcPr>
            <w:tcW w:w="2551" w:type="dxa"/>
          </w:tcPr>
          <w:p w14:paraId="0EBAFCF1" w14:textId="77777777" w:rsidR="00826E02" w:rsidRPr="00396734" w:rsidRDefault="00826E02" w:rsidP="00826E02">
            <w:pPr>
              <w:spacing w:before="240" w:after="24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Hopper capacity </w:t>
            </w:r>
          </w:p>
          <w:p w14:paraId="794AFA63" w14:textId="77777777" w:rsidR="007A62DE" w:rsidRPr="00396734" w:rsidRDefault="007A62DE" w:rsidP="007A62DE">
            <w:pPr>
              <w:spacing w:before="240" w:after="240" w:line="240" w:lineRule="auto"/>
              <w:jc w:val="both"/>
              <w:rPr>
                <w:rFonts w:ascii="Times New Roman" w:eastAsia="Times New Roman" w:hAnsi="Times New Roman" w:cs="Times New Roman"/>
                <w:sz w:val="22"/>
                <w:szCs w:val="22"/>
              </w:rPr>
            </w:pPr>
          </w:p>
        </w:tc>
        <w:tc>
          <w:tcPr>
            <w:tcW w:w="3856" w:type="dxa"/>
            <w:vAlign w:val="center"/>
          </w:tcPr>
          <w:p w14:paraId="4C7496EF" w14:textId="6A731199" w:rsidR="007A62DE" w:rsidRPr="00396734" w:rsidRDefault="002060C3" w:rsidP="007A62DE">
            <w:pPr>
              <w:spacing w:after="0" w:line="240" w:lineRule="auto"/>
              <w:jc w:val="both"/>
              <w:rPr>
                <w:rFonts w:ascii="Times New Roman" w:eastAsia="Times New Roman" w:hAnsi="Times New Roman" w:cs="Times New Roman"/>
                <w:sz w:val="22"/>
                <w:szCs w:val="22"/>
                <w:vertAlign w:val="superscript"/>
              </w:rPr>
            </w:pPr>
            <w:r w:rsidRPr="00396734">
              <w:rPr>
                <w:rFonts w:ascii="Times New Roman" w:eastAsia="Times New Roman" w:hAnsi="Times New Roman" w:cs="Times New Roman"/>
                <w:sz w:val="22"/>
                <w:szCs w:val="22"/>
              </w:rPr>
              <w:t xml:space="preserve">Possible load capacity of loose materials </w:t>
            </w:r>
            <w:r w:rsidR="00297EF4" w:rsidRPr="00396734">
              <w:rPr>
                <w:rFonts w:ascii="Times New Roman" w:eastAsia="Times New Roman" w:hAnsi="Times New Roman" w:cs="Times New Roman"/>
                <w:sz w:val="22"/>
                <w:szCs w:val="22"/>
              </w:rPr>
              <w:t>– 5</w:t>
            </w:r>
            <w:r w:rsidR="007A62DE" w:rsidRPr="00396734">
              <w:rPr>
                <w:rFonts w:ascii="Times New Roman" w:eastAsia="Times New Roman" w:hAnsi="Times New Roman" w:cs="Times New Roman"/>
                <w:sz w:val="22"/>
                <w:szCs w:val="22"/>
              </w:rPr>
              <w:t xml:space="preserve"> - 6 m</w:t>
            </w:r>
            <w:r w:rsidR="007A62DE" w:rsidRPr="00396734">
              <w:rPr>
                <w:rFonts w:ascii="Times New Roman" w:eastAsia="Times New Roman" w:hAnsi="Times New Roman" w:cs="Times New Roman"/>
                <w:sz w:val="22"/>
                <w:szCs w:val="22"/>
                <w:vertAlign w:val="superscript"/>
              </w:rPr>
              <w:t>3</w:t>
            </w:r>
          </w:p>
          <w:p w14:paraId="2FCF291D" w14:textId="39EF0DD3" w:rsidR="007A62DE" w:rsidRPr="00396734" w:rsidRDefault="00E70ACC"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highlight w:val="lightGray"/>
              </w:rPr>
              <w:t xml:space="preserve">An additional point is awarded for a larger capacity of the hopper. </w:t>
            </w:r>
          </w:p>
        </w:tc>
        <w:tc>
          <w:tcPr>
            <w:tcW w:w="2268" w:type="dxa"/>
            <w:vAlign w:val="center"/>
          </w:tcPr>
          <w:p w14:paraId="3E9B9DAF"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674BEAB7" w14:textId="77777777" w:rsidR="00D818B6" w:rsidRPr="00396734" w:rsidRDefault="00D818B6" w:rsidP="00022872">
            <w:pPr>
              <w:spacing w:after="0" w:line="240" w:lineRule="auto"/>
              <w:jc w:val="both"/>
              <w:rPr>
                <w:rFonts w:ascii="Times New Roman" w:eastAsia="Times New Roman" w:hAnsi="Times New Roman" w:cs="Times New Roman"/>
                <w:b/>
                <w:bCs/>
                <w:sz w:val="22"/>
                <w:szCs w:val="22"/>
              </w:rPr>
            </w:pPr>
          </w:p>
          <w:p w14:paraId="0EFD77B3" w14:textId="0387DE24" w:rsidR="007A62DE"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Pr="00396734">
              <w:rPr>
                <w:rFonts w:ascii="Times New Roman" w:eastAsia="Times New Roman" w:hAnsi="Times New Roman" w:cs="Times New Roman"/>
                <w:b/>
                <w:bCs/>
                <w:sz w:val="22"/>
                <w:szCs w:val="22"/>
              </w:rPr>
              <w:t xml:space="preserve"> </w:t>
            </w:r>
            <w:r w:rsidR="007A62DE" w:rsidRPr="00396734">
              <w:rPr>
                <w:rFonts w:ascii="Times New Roman" w:eastAsia="Times New Roman" w:hAnsi="Times New Roman" w:cs="Times New Roman"/>
                <w:i/>
                <w:iCs/>
                <w:sz w:val="22"/>
                <w:szCs w:val="22"/>
                <w:lang w:eastAsia="ar-SA"/>
              </w:rPr>
              <w:t xml:space="preserve">-    </w:t>
            </w:r>
            <w:r w:rsidR="007A62DE" w:rsidRPr="00396734">
              <w:rPr>
                <w:rFonts w:ascii="Times New Roman" w:eastAsia="Times New Roman" w:hAnsi="Times New Roman" w:cs="Times New Roman"/>
                <w:i/>
                <w:iCs/>
                <w:sz w:val="22"/>
                <w:szCs w:val="22"/>
                <w:shd w:val="clear" w:color="auto" w:fill="C0C0C0"/>
                <w:lang w:eastAsia="ar-SA"/>
              </w:rPr>
              <w:t>____</w:t>
            </w:r>
            <w:r w:rsidR="007A62DE" w:rsidRPr="00396734">
              <w:rPr>
                <w:rFonts w:ascii="Times New Roman" w:eastAsia="Times New Roman" w:hAnsi="Times New Roman" w:cs="Times New Roman"/>
                <w:i/>
                <w:iCs/>
                <w:sz w:val="22"/>
                <w:szCs w:val="22"/>
                <w:lang w:eastAsia="ar-SA"/>
              </w:rPr>
              <w:t xml:space="preserve"> m</w:t>
            </w:r>
            <w:r w:rsidR="007A62DE" w:rsidRPr="00396734">
              <w:rPr>
                <w:rFonts w:ascii="Times New Roman" w:eastAsia="Times New Roman" w:hAnsi="Times New Roman" w:cs="Times New Roman"/>
                <w:i/>
                <w:iCs/>
                <w:sz w:val="22"/>
                <w:szCs w:val="22"/>
                <w:vertAlign w:val="superscript"/>
                <w:lang w:eastAsia="ar-SA"/>
              </w:rPr>
              <w:t>3</w:t>
            </w:r>
            <w:r w:rsidR="007A62DE" w:rsidRPr="00396734">
              <w:rPr>
                <w:rFonts w:ascii="Times New Roman" w:eastAsia="Times New Roman" w:hAnsi="Times New Roman" w:cs="Times New Roman"/>
                <w:i/>
                <w:iCs/>
                <w:sz w:val="22"/>
                <w:szCs w:val="22"/>
                <w:lang w:eastAsia="ar-SA"/>
              </w:rPr>
              <w:t>.</w:t>
            </w:r>
          </w:p>
          <w:p w14:paraId="2CE5B823" w14:textId="09A68939" w:rsidR="007A62DE" w:rsidRPr="00396734" w:rsidRDefault="005C6A88"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_________ and page </w:t>
            </w:r>
            <w:r w:rsidRPr="00396734">
              <w:rPr>
                <w:rFonts w:ascii="Times New Roman" w:eastAsia="Times New Roman" w:hAnsi="Times New Roman" w:cs="Times New Roman"/>
                <w:i/>
                <w:iCs/>
                <w:color w:val="000000"/>
                <w:sz w:val="22"/>
                <w:szCs w:val="22"/>
              </w:rPr>
              <w:lastRenderedPageBreak/>
              <w:t>No ___________ or reference - ________.</w:t>
            </w:r>
          </w:p>
        </w:tc>
      </w:tr>
      <w:tr w:rsidR="007A62DE" w:rsidRPr="00396734" w14:paraId="054B19E7" w14:textId="77777777" w:rsidTr="00B33D01">
        <w:tc>
          <w:tcPr>
            <w:tcW w:w="959" w:type="dxa"/>
            <w:vAlign w:val="center"/>
          </w:tcPr>
          <w:p w14:paraId="41F303D4"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2.9.</w:t>
            </w:r>
          </w:p>
        </w:tc>
        <w:tc>
          <w:tcPr>
            <w:tcW w:w="2551" w:type="dxa"/>
            <w:vAlign w:val="center"/>
          </w:tcPr>
          <w:p w14:paraId="22E6A1C7" w14:textId="5C576FD5"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Feeder of spreading materials</w:t>
            </w:r>
            <w:r w:rsidR="007A62DE" w:rsidRPr="00396734">
              <w:rPr>
                <w:rFonts w:ascii="Times New Roman" w:eastAsia="Times New Roman" w:hAnsi="Times New Roman" w:cs="Times New Roman"/>
                <w:sz w:val="22"/>
                <w:szCs w:val="22"/>
              </w:rPr>
              <w:t>.</w:t>
            </w:r>
          </w:p>
        </w:tc>
        <w:tc>
          <w:tcPr>
            <w:tcW w:w="3856" w:type="dxa"/>
            <w:vAlign w:val="center"/>
          </w:tcPr>
          <w:p w14:paraId="2385AD25" w14:textId="77777777"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 rubber belt conveyor, ensuring smooth feeding of materials to the spreading disc, regardless of the type and amount of the spreading material in the hopper.</w:t>
            </w:r>
          </w:p>
          <w:p w14:paraId="14EA2A21" w14:textId="5A5029E6" w:rsidR="007A62DE"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highlight w:val="lightGray"/>
                <w:lang w:eastAsia="en-US"/>
              </w:rPr>
              <w:t>An additional point is awarded for an additional installed mechanism that adjusts the height of the material dosing valve according to the material selected on the control panel.</w:t>
            </w:r>
          </w:p>
        </w:tc>
        <w:tc>
          <w:tcPr>
            <w:tcW w:w="2268" w:type="dxa"/>
            <w:vAlign w:val="center"/>
          </w:tcPr>
          <w:p w14:paraId="42C44337"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65EEA88" w14:textId="30A19B01"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32586C9A" w14:textId="54F5E065" w:rsidR="007A62DE" w:rsidRPr="00396734" w:rsidRDefault="005C6A88"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67846E45" w14:textId="77777777" w:rsidTr="00B33D01">
        <w:tc>
          <w:tcPr>
            <w:tcW w:w="959" w:type="dxa"/>
            <w:vAlign w:val="center"/>
          </w:tcPr>
          <w:p w14:paraId="2D2D711C"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2.10.</w:t>
            </w:r>
          </w:p>
        </w:tc>
        <w:tc>
          <w:tcPr>
            <w:tcW w:w="2551" w:type="dxa"/>
          </w:tcPr>
          <w:p w14:paraId="220C2E30" w14:textId="77777777" w:rsidR="007A62DE" w:rsidRPr="00396734" w:rsidRDefault="00826E02" w:rsidP="007A62DE">
            <w:pPr>
              <w:spacing w:before="240"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Mechanism for even distribution of the spreading material.</w:t>
            </w:r>
          </w:p>
          <w:p w14:paraId="74F52491" w14:textId="77777777" w:rsidR="00B6659A" w:rsidRPr="00396734" w:rsidRDefault="00B6659A" w:rsidP="007A62DE">
            <w:pPr>
              <w:spacing w:before="240" w:after="0" w:line="240" w:lineRule="auto"/>
              <w:rPr>
                <w:rFonts w:ascii="Times New Roman" w:eastAsia="Times New Roman" w:hAnsi="Times New Roman" w:cs="Times New Roman"/>
                <w:sz w:val="22"/>
                <w:szCs w:val="22"/>
                <w:lang w:eastAsia="en-US"/>
              </w:rPr>
            </w:pPr>
          </w:p>
          <w:p w14:paraId="4A9D9DAD" w14:textId="77777777" w:rsidR="00B6659A" w:rsidRPr="00396734" w:rsidRDefault="00B6659A" w:rsidP="007A62DE">
            <w:pPr>
              <w:spacing w:before="240" w:after="0" w:line="240" w:lineRule="auto"/>
              <w:rPr>
                <w:rFonts w:ascii="Times New Roman" w:eastAsia="Times New Roman" w:hAnsi="Times New Roman" w:cs="Times New Roman"/>
                <w:sz w:val="22"/>
                <w:szCs w:val="22"/>
                <w:lang w:eastAsia="en-US"/>
              </w:rPr>
            </w:pPr>
          </w:p>
          <w:p w14:paraId="43590FDF" w14:textId="26505BA7" w:rsidR="00B6659A" w:rsidRPr="00396734" w:rsidRDefault="00B6659A" w:rsidP="007A62DE">
            <w:pPr>
              <w:spacing w:before="240" w:after="0" w:line="240" w:lineRule="auto"/>
              <w:rPr>
                <w:rFonts w:ascii="Times New Roman" w:eastAsia="Times New Roman" w:hAnsi="Times New Roman" w:cs="Times New Roman"/>
                <w:sz w:val="22"/>
                <w:szCs w:val="22"/>
              </w:rPr>
            </w:pPr>
          </w:p>
        </w:tc>
        <w:tc>
          <w:tcPr>
            <w:tcW w:w="3856" w:type="dxa"/>
            <w:vAlign w:val="center"/>
          </w:tcPr>
          <w:p w14:paraId="627B8667" w14:textId="77777777" w:rsidR="007A62DE" w:rsidRPr="00396734" w:rsidRDefault="00E70ACC" w:rsidP="007A62DE">
            <w:pPr>
              <w:widowControl w:val="0"/>
              <w:suppressAutoHyphens/>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 separate mechanism installed along the entire length of the hopper, with a separate hydraulic drive or other type of drive and drive control, which distributes the spread</w:t>
            </w:r>
            <w:r w:rsidR="00F87F05" w:rsidRPr="00396734">
              <w:rPr>
                <w:rFonts w:ascii="Times New Roman" w:eastAsia="Times New Roman" w:hAnsi="Times New Roman" w:cs="Times New Roman"/>
                <w:sz w:val="22"/>
                <w:szCs w:val="22"/>
                <w:lang w:eastAsia="en-US"/>
              </w:rPr>
              <w:t>ing</w:t>
            </w:r>
            <w:r w:rsidRPr="00396734">
              <w:rPr>
                <w:rFonts w:ascii="Times New Roman" w:eastAsia="Times New Roman" w:hAnsi="Times New Roman" w:cs="Times New Roman"/>
                <w:sz w:val="22"/>
                <w:szCs w:val="22"/>
                <w:lang w:eastAsia="en-US"/>
              </w:rPr>
              <w:t xml:space="preserve"> material more evenly over the rubber belt conveyor.</w:t>
            </w:r>
          </w:p>
          <w:p w14:paraId="28E090D6" w14:textId="77777777" w:rsidR="00B6659A" w:rsidRPr="00396734" w:rsidRDefault="00B6659A" w:rsidP="007A62DE">
            <w:pPr>
              <w:widowControl w:val="0"/>
              <w:suppressAutoHyphens/>
              <w:spacing w:after="0" w:line="240" w:lineRule="auto"/>
              <w:jc w:val="both"/>
              <w:rPr>
                <w:rFonts w:ascii="Times New Roman" w:eastAsia="Times New Roman" w:hAnsi="Times New Roman" w:cs="Times New Roman"/>
                <w:sz w:val="22"/>
                <w:szCs w:val="22"/>
                <w:lang w:eastAsia="en-US"/>
              </w:rPr>
            </w:pPr>
          </w:p>
          <w:p w14:paraId="7573B1C4" w14:textId="77777777" w:rsidR="00B6659A" w:rsidRPr="00396734" w:rsidRDefault="00B6659A" w:rsidP="007A62DE">
            <w:pPr>
              <w:widowControl w:val="0"/>
              <w:suppressAutoHyphens/>
              <w:spacing w:after="0" w:line="240" w:lineRule="auto"/>
              <w:jc w:val="both"/>
              <w:rPr>
                <w:rFonts w:ascii="Times New Roman" w:eastAsia="Times New Roman" w:hAnsi="Times New Roman" w:cs="Times New Roman"/>
                <w:sz w:val="22"/>
                <w:szCs w:val="22"/>
                <w:lang w:eastAsia="en-US"/>
              </w:rPr>
            </w:pPr>
          </w:p>
          <w:p w14:paraId="7468A02A" w14:textId="77777777" w:rsidR="00B6659A" w:rsidRPr="00396734" w:rsidRDefault="00B6659A" w:rsidP="007A62DE">
            <w:pPr>
              <w:widowControl w:val="0"/>
              <w:suppressAutoHyphens/>
              <w:spacing w:after="0" w:line="240" w:lineRule="auto"/>
              <w:jc w:val="both"/>
              <w:rPr>
                <w:rFonts w:ascii="Times New Roman" w:eastAsia="Times New Roman" w:hAnsi="Times New Roman" w:cs="Times New Roman"/>
                <w:sz w:val="22"/>
                <w:szCs w:val="22"/>
                <w:lang w:eastAsia="en-US"/>
              </w:rPr>
            </w:pPr>
          </w:p>
          <w:p w14:paraId="4EF648BD" w14:textId="77777777" w:rsidR="00B6659A" w:rsidRPr="00396734" w:rsidRDefault="00B6659A" w:rsidP="007A62DE">
            <w:pPr>
              <w:widowControl w:val="0"/>
              <w:suppressAutoHyphens/>
              <w:spacing w:after="0" w:line="240" w:lineRule="auto"/>
              <w:jc w:val="both"/>
              <w:rPr>
                <w:rFonts w:ascii="Times New Roman" w:eastAsia="Times New Roman" w:hAnsi="Times New Roman" w:cs="Times New Roman"/>
                <w:sz w:val="22"/>
                <w:szCs w:val="22"/>
                <w:lang w:eastAsia="en-US"/>
              </w:rPr>
            </w:pPr>
          </w:p>
          <w:p w14:paraId="4AC2A98A" w14:textId="76F3BAA5" w:rsidR="00B6659A" w:rsidRPr="00396734" w:rsidRDefault="00B6659A" w:rsidP="007A62DE">
            <w:pPr>
              <w:widowControl w:val="0"/>
              <w:suppressAutoHyphens/>
              <w:spacing w:after="0" w:line="240" w:lineRule="auto"/>
              <w:jc w:val="both"/>
              <w:rPr>
                <w:rFonts w:ascii="Times New Roman" w:eastAsia="Times New Roman" w:hAnsi="Times New Roman" w:cs="Times New Roman"/>
                <w:sz w:val="22"/>
                <w:szCs w:val="22"/>
              </w:rPr>
            </w:pPr>
          </w:p>
        </w:tc>
        <w:tc>
          <w:tcPr>
            <w:tcW w:w="2268" w:type="dxa"/>
            <w:vAlign w:val="center"/>
          </w:tcPr>
          <w:p w14:paraId="6039F232"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8EEF092" w14:textId="7E536440"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718FD7EB" w14:textId="79E12AF2" w:rsidR="007A62DE" w:rsidRPr="00396734" w:rsidRDefault="000D62A3"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396734">
              <w:rPr>
                <w:rFonts w:ascii="Times New Roman" w:eastAsia="Times New Roman" w:hAnsi="Times New Roman" w:cs="Times New Roman"/>
                <w:b/>
                <w:bCs/>
                <w:i/>
                <w:iCs/>
                <w:sz w:val="22"/>
                <w:szCs w:val="22"/>
                <w:lang w:eastAsia="ar-SA"/>
              </w:rPr>
              <w:t xml:space="preserve">Type and description of the proposed device </w:t>
            </w:r>
            <w:r w:rsidR="007A62DE" w:rsidRPr="00396734">
              <w:rPr>
                <w:rFonts w:ascii="Times New Roman" w:eastAsia="Times New Roman" w:hAnsi="Times New Roman" w:cs="Times New Roman"/>
                <w:i/>
                <w:iCs/>
                <w:sz w:val="22"/>
                <w:szCs w:val="22"/>
                <w:lang w:eastAsia="ar-SA"/>
              </w:rPr>
              <w:t xml:space="preserve">-    </w:t>
            </w:r>
            <w:r w:rsidR="007A62DE" w:rsidRPr="00396734">
              <w:rPr>
                <w:rFonts w:ascii="Times New Roman" w:eastAsia="Times New Roman" w:hAnsi="Times New Roman" w:cs="Times New Roman"/>
                <w:i/>
                <w:iCs/>
                <w:sz w:val="22"/>
                <w:szCs w:val="22"/>
                <w:shd w:val="clear" w:color="auto" w:fill="C0C0C0"/>
                <w:lang w:eastAsia="ar-SA"/>
              </w:rPr>
              <w:t>____</w:t>
            </w:r>
            <w:r w:rsidR="007A62DE" w:rsidRPr="00396734">
              <w:rPr>
                <w:rFonts w:ascii="Times New Roman" w:eastAsia="Times New Roman" w:hAnsi="Times New Roman" w:cs="Times New Roman"/>
                <w:i/>
                <w:iCs/>
                <w:sz w:val="22"/>
                <w:szCs w:val="22"/>
                <w:lang w:eastAsia="ar-SA"/>
              </w:rPr>
              <w:t>.</w:t>
            </w:r>
          </w:p>
          <w:p w14:paraId="365B4C21" w14:textId="2D7EB1D0" w:rsidR="007A62DE" w:rsidRPr="00396734" w:rsidRDefault="005C6A88"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E70ACC" w:rsidRPr="00396734" w14:paraId="37207392" w14:textId="77777777" w:rsidTr="00B33D01">
        <w:tc>
          <w:tcPr>
            <w:tcW w:w="959" w:type="dxa"/>
            <w:vAlign w:val="center"/>
          </w:tcPr>
          <w:p w14:paraId="5E873690" w14:textId="77777777"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2.11.</w:t>
            </w:r>
          </w:p>
        </w:tc>
        <w:tc>
          <w:tcPr>
            <w:tcW w:w="2551" w:type="dxa"/>
            <w:vAlign w:val="center"/>
          </w:tcPr>
          <w:p w14:paraId="044528EE" w14:textId="5930DF16"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Hopper cover</w:t>
            </w:r>
          </w:p>
        </w:tc>
        <w:tc>
          <w:tcPr>
            <w:tcW w:w="3856" w:type="dxa"/>
            <w:vAlign w:val="center"/>
          </w:tcPr>
          <w:p w14:paraId="209B0226" w14:textId="77777777" w:rsidR="00E70ACC" w:rsidRPr="00396734"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Covered with a metal grate (opening dimensions: no less than 40x40 mm, but no more than 70x70 mm, wire-rod diameter no less than 4 mm) and a moisture-proof, easily closable and openable side tarpaulin without additional means.</w:t>
            </w:r>
          </w:p>
          <w:p w14:paraId="75AE3C0D" w14:textId="77777777" w:rsidR="00E70ACC" w:rsidRPr="00396734"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The levers of the cover opening/closing mechanism must be accessible to the operator (the covering/uncovering process must be possible) while standing on the ground or on a ladder installed at the rear of the spreader.</w:t>
            </w:r>
          </w:p>
          <w:p w14:paraId="27A23E4D" w14:textId="3842AD2B" w:rsidR="00E70ACC" w:rsidRPr="00396734"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The grate structure is hot-dip galvanized.</w:t>
            </w:r>
          </w:p>
        </w:tc>
        <w:tc>
          <w:tcPr>
            <w:tcW w:w="2268" w:type="dxa"/>
            <w:vAlign w:val="center"/>
          </w:tcPr>
          <w:p w14:paraId="5A7328FB"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63CD91B" w14:textId="2A0D4740" w:rsidR="00E70ACC" w:rsidRPr="00396734" w:rsidRDefault="00E70ACC" w:rsidP="00E70ACC">
            <w:pPr>
              <w:spacing w:after="0" w:line="240" w:lineRule="auto"/>
              <w:jc w:val="both"/>
              <w:rPr>
                <w:rFonts w:ascii="Times New Roman" w:eastAsia="Times New Roman" w:hAnsi="Times New Roman" w:cs="Times New Roman"/>
                <w:i/>
                <w:iCs/>
                <w:sz w:val="22"/>
                <w:szCs w:val="22"/>
              </w:rPr>
            </w:pPr>
          </w:p>
          <w:p w14:paraId="37619F13" w14:textId="6748B5F4" w:rsidR="00E70ACC" w:rsidRPr="00396734" w:rsidRDefault="005C6A88" w:rsidP="00E70ACC">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E70ACC" w:rsidRPr="00396734" w14:paraId="2606463A" w14:textId="77777777" w:rsidTr="00B33D01">
        <w:tc>
          <w:tcPr>
            <w:tcW w:w="9634" w:type="dxa"/>
            <w:gridSpan w:val="4"/>
            <w:vAlign w:val="center"/>
          </w:tcPr>
          <w:p w14:paraId="72FE6F71" w14:textId="5163CAB5"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sz w:val="22"/>
                <w:szCs w:val="22"/>
                <w:lang w:eastAsia="en-US"/>
              </w:rPr>
              <w:t>Salt solution tank</w:t>
            </w:r>
          </w:p>
        </w:tc>
      </w:tr>
      <w:tr w:rsidR="00E70ACC" w:rsidRPr="00396734" w14:paraId="7AA478A9" w14:textId="77777777" w:rsidTr="00B33D01">
        <w:tc>
          <w:tcPr>
            <w:tcW w:w="959" w:type="dxa"/>
            <w:vAlign w:val="center"/>
          </w:tcPr>
          <w:p w14:paraId="59C0E26E" w14:textId="77777777"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2.12.</w:t>
            </w:r>
          </w:p>
        </w:tc>
        <w:tc>
          <w:tcPr>
            <w:tcW w:w="2551" w:type="dxa"/>
            <w:vAlign w:val="center"/>
          </w:tcPr>
          <w:p w14:paraId="57BB7B1D" w14:textId="59834867" w:rsidR="00E70ACC" w:rsidRPr="00396734" w:rsidRDefault="00E70ACC" w:rsidP="00E70ACC">
            <w:pPr>
              <w:spacing w:after="0" w:line="240" w:lineRule="auto"/>
              <w:jc w:val="both"/>
              <w:rPr>
                <w:rFonts w:ascii="Times New Roman" w:eastAsia="Times New Roman" w:hAnsi="Times New Roman" w:cs="Times New Roman"/>
                <w:bCs/>
                <w:sz w:val="22"/>
                <w:szCs w:val="22"/>
              </w:rPr>
            </w:pPr>
            <w:r w:rsidRPr="00396734">
              <w:rPr>
                <w:rFonts w:ascii="Times New Roman" w:eastAsia="Times New Roman" w:hAnsi="Times New Roman" w:cs="Times New Roman"/>
                <w:bCs/>
                <w:sz w:val="22"/>
                <w:szCs w:val="22"/>
                <w:lang w:eastAsia="en-US"/>
              </w:rPr>
              <w:t>Salt solution tanks</w:t>
            </w:r>
            <w:r w:rsidRPr="00396734">
              <w:rPr>
                <w:rFonts w:ascii="Times New Roman" w:eastAsia="Times New Roman" w:hAnsi="Times New Roman" w:cs="Times New Roman"/>
                <w:bCs/>
                <w:sz w:val="22"/>
                <w:szCs w:val="22"/>
              </w:rPr>
              <w:t xml:space="preserve"> </w:t>
            </w:r>
          </w:p>
        </w:tc>
        <w:tc>
          <w:tcPr>
            <w:tcW w:w="3856" w:type="dxa"/>
            <w:vAlign w:val="center"/>
          </w:tcPr>
          <w:p w14:paraId="155D9326" w14:textId="226A3902"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At least two parts </w:t>
            </w:r>
            <w:r w:rsidRPr="00396734">
              <w:rPr>
                <w:rFonts w:ascii="Times New Roman" w:eastAsia="Times New Roman" w:hAnsi="Times New Roman" w:cs="Times New Roman"/>
                <w:i/>
                <w:iCs/>
                <w:sz w:val="22"/>
                <w:szCs w:val="22"/>
              </w:rPr>
              <w:t>(installed on the sides of the spreading materials hopper, in the lower part)</w:t>
            </w:r>
            <w:r w:rsidRPr="00396734">
              <w:rPr>
                <w:rFonts w:ascii="Times New Roman" w:eastAsia="Times New Roman" w:hAnsi="Times New Roman" w:cs="Times New Roman"/>
                <w:sz w:val="22"/>
                <w:szCs w:val="22"/>
              </w:rPr>
              <w:t>.</w:t>
            </w:r>
          </w:p>
          <w:p w14:paraId="41E2E096" w14:textId="26ACAABD"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Total volume of at least 2</w:t>
            </w:r>
            <w:r w:rsidR="00CD4F34" w:rsidRPr="00396734">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5 m³. Depending on the volume of the spreader's spreader material hopper, the ratio of the salt solution tank volume must be maintained at 7:3.</w:t>
            </w:r>
          </w:p>
          <w:p w14:paraId="4E6EE99E" w14:textId="19095063" w:rsidR="00E70ACC" w:rsidRPr="00396734" w:rsidRDefault="00E70ACC" w:rsidP="00E70ACC">
            <w:pPr>
              <w:spacing w:after="0" w:line="240" w:lineRule="auto"/>
              <w:jc w:val="both"/>
              <w:rPr>
                <w:rFonts w:ascii="Times New Roman" w:eastAsia="Times New Roman" w:hAnsi="Times New Roman" w:cs="Times New Roman"/>
                <w:sz w:val="22"/>
                <w:szCs w:val="22"/>
              </w:rPr>
            </w:pPr>
          </w:p>
        </w:tc>
        <w:tc>
          <w:tcPr>
            <w:tcW w:w="2268" w:type="dxa"/>
          </w:tcPr>
          <w:p w14:paraId="2D401B8D"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335DD6B7" w14:textId="77777777" w:rsidR="00D818B6" w:rsidRPr="00396734" w:rsidRDefault="00D818B6" w:rsidP="00022872">
            <w:pPr>
              <w:spacing w:after="0" w:line="240" w:lineRule="auto"/>
              <w:jc w:val="both"/>
              <w:rPr>
                <w:rFonts w:ascii="Times New Roman" w:eastAsia="Times New Roman" w:hAnsi="Times New Roman" w:cs="Times New Roman"/>
                <w:b/>
                <w:bCs/>
                <w:sz w:val="22"/>
                <w:szCs w:val="22"/>
              </w:rPr>
            </w:pPr>
          </w:p>
          <w:p w14:paraId="3028E139" w14:textId="5345C920" w:rsidR="00E70ACC"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E70ACC" w:rsidRPr="00396734">
              <w:rPr>
                <w:rFonts w:ascii="Times New Roman" w:eastAsia="Times New Roman" w:hAnsi="Times New Roman" w:cs="Times New Roman"/>
                <w:i/>
                <w:iCs/>
                <w:sz w:val="22"/>
                <w:szCs w:val="22"/>
                <w:lang w:eastAsia="ar-SA"/>
              </w:rPr>
              <w:t xml:space="preserve">-    </w:t>
            </w:r>
            <w:r w:rsidR="00E70ACC" w:rsidRPr="00396734">
              <w:rPr>
                <w:rFonts w:ascii="Times New Roman" w:eastAsia="Times New Roman" w:hAnsi="Times New Roman" w:cs="Times New Roman"/>
                <w:i/>
                <w:iCs/>
                <w:sz w:val="22"/>
                <w:szCs w:val="22"/>
                <w:shd w:val="clear" w:color="auto" w:fill="C0C0C0"/>
                <w:lang w:eastAsia="ar-SA"/>
              </w:rPr>
              <w:t>_____</w:t>
            </w:r>
            <w:r w:rsidR="00E70ACC" w:rsidRPr="00396734">
              <w:rPr>
                <w:rFonts w:ascii="Times New Roman" w:eastAsia="Times New Roman" w:hAnsi="Times New Roman" w:cs="Times New Roman"/>
                <w:sz w:val="22"/>
                <w:szCs w:val="22"/>
              </w:rPr>
              <w:t xml:space="preserve"> m³</w:t>
            </w:r>
            <w:r w:rsidR="00E70ACC" w:rsidRPr="00396734">
              <w:rPr>
                <w:rFonts w:ascii="Times New Roman" w:eastAsia="Times New Roman" w:hAnsi="Times New Roman" w:cs="Times New Roman"/>
                <w:i/>
                <w:iCs/>
                <w:sz w:val="22"/>
                <w:szCs w:val="22"/>
                <w:lang w:eastAsia="ar-SA"/>
              </w:rPr>
              <w:t>.</w:t>
            </w:r>
          </w:p>
          <w:p w14:paraId="2B5518C8" w14:textId="1DAF3176" w:rsidR="00E70ACC" w:rsidRPr="00396734" w:rsidRDefault="005C6A88" w:rsidP="00E70ACC">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452A626A" w14:textId="77777777" w:rsidTr="00B33D01">
        <w:tc>
          <w:tcPr>
            <w:tcW w:w="959" w:type="dxa"/>
            <w:vAlign w:val="center"/>
          </w:tcPr>
          <w:p w14:paraId="12B5DA97"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2.12.1</w:t>
            </w:r>
          </w:p>
        </w:tc>
        <w:tc>
          <w:tcPr>
            <w:tcW w:w="2551" w:type="dxa"/>
            <w:vAlign w:val="center"/>
          </w:tcPr>
          <w:p w14:paraId="658F9B9C" w14:textId="387471F3"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Materials used in manufacturing</w:t>
            </w:r>
          </w:p>
        </w:tc>
        <w:tc>
          <w:tcPr>
            <w:tcW w:w="3856" w:type="dxa"/>
            <w:vAlign w:val="center"/>
          </w:tcPr>
          <w:p w14:paraId="33B4F3FB"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Tanks must be made of polypropylene or another equivalent polymer material that is resistant to corrosion, temperature fluctuations, and ultraviolet radiation.</w:t>
            </w:r>
          </w:p>
          <w:p w14:paraId="423A3F90" w14:textId="4000B40F"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resistance of the polymer materials used in salt solution tanks to ultraviolet </w:t>
            </w:r>
            <w:r w:rsidRPr="00396734">
              <w:rPr>
                <w:rFonts w:ascii="Times New Roman" w:eastAsia="Times New Roman" w:hAnsi="Times New Roman" w:cs="Times New Roman"/>
                <w:sz w:val="22"/>
                <w:szCs w:val="22"/>
              </w:rPr>
              <w:lastRenderedPageBreak/>
              <w:t>radiation and other environmental conditions must comply with the DIN EN-17106 standard.</w:t>
            </w:r>
          </w:p>
        </w:tc>
        <w:tc>
          <w:tcPr>
            <w:tcW w:w="2268" w:type="dxa"/>
          </w:tcPr>
          <w:p w14:paraId="5426DE56"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lastRenderedPageBreak/>
              <w:t xml:space="preserve">Yes/No </w:t>
            </w:r>
            <w:r w:rsidRPr="00396734">
              <w:rPr>
                <w:rFonts w:ascii="Times New Roman" w:eastAsia="Times New Roman" w:hAnsi="Times New Roman" w:cs="Times New Roman"/>
                <w:i/>
                <w:iCs/>
                <w:sz w:val="22"/>
                <w:szCs w:val="22"/>
              </w:rPr>
              <w:t>(delete as appropriate).</w:t>
            </w:r>
          </w:p>
          <w:p w14:paraId="37C11B5C" w14:textId="77777777" w:rsidR="00D818B6" w:rsidRPr="00396734" w:rsidRDefault="00D818B6" w:rsidP="00022872">
            <w:pPr>
              <w:spacing w:after="0" w:line="240" w:lineRule="auto"/>
              <w:jc w:val="both"/>
              <w:rPr>
                <w:rFonts w:ascii="Times New Roman" w:eastAsia="Times New Roman" w:hAnsi="Times New Roman" w:cs="Times New Roman"/>
                <w:b/>
                <w:bCs/>
                <w:sz w:val="22"/>
                <w:szCs w:val="22"/>
              </w:rPr>
            </w:pPr>
          </w:p>
          <w:p w14:paraId="111C19E4" w14:textId="1082EA55" w:rsidR="00826E02" w:rsidRPr="00396734" w:rsidRDefault="00022872" w:rsidP="00022872">
            <w:pPr>
              <w:spacing w:after="0" w:line="240" w:lineRule="auto"/>
              <w:jc w:val="both"/>
              <w:rPr>
                <w:rFonts w:ascii="Times New Roman" w:eastAsia="Times New Roman" w:hAnsi="Times New Roman" w:cs="Times New Roman"/>
                <w:b/>
                <w:bCs/>
                <w:i/>
                <w:iCs/>
                <w:sz w:val="22"/>
                <w:szCs w:val="22"/>
              </w:rPr>
            </w:pPr>
            <w:r w:rsidRPr="00396734">
              <w:rPr>
                <w:rFonts w:ascii="Times New Roman" w:eastAsia="Times New Roman" w:hAnsi="Times New Roman" w:cs="Times New Roman"/>
                <w:b/>
                <w:bCs/>
                <w:i/>
                <w:iCs/>
                <w:sz w:val="22"/>
                <w:szCs w:val="22"/>
              </w:rPr>
              <w:t>Proposed parameter</w:t>
            </w:r>
            <w:r w:rsidRPr="00396734">
              <w:rPr>
                <w:rFonts w:ascii="Times New Roman" w:eastAsia="Times New Roman" w:hAnsi="Times New Roman" w:cs="Times New Roman"/>
                <w:i/>
                <w:iCs/>
                <w:sz w:val="22"/>
                <w:szCs w:val="22"/>
              </w:rPr>
              <w:t xml:space="preserve"> –meets the requirement</w:t>
            </w:r>
            <w:r w:rsidR="00826E02" w:rsidRPr="00396734">
              <w:rPr>
                <w:rFonts w:ascii="Times New Roman" w:eastAsia="Times New Roman" w:hAnsi="Times New Roman" w:cs="Times New Roman"/>
                <w:i/>
                <w:iCs/>
                <w:sz w:val="22"/>
                <w:szCs w:val="22"/>
                <w:lang w:eastAsia="ar-SA"/>
              </w:rPr>
              <w:t xml:space="preserve"> </w:t>
            </w:r>
            <w:r w:rsidR="00826E02" w:rsidRPr="00396734">
              <w:rPr>
                <w:rFonts w:ascii="Times New Roman" w:eastAsia="Times New Roman" w:hAnsi="Times New Roman" w:cs="Times New Roman"/>
                <w:i/>
                <w:iCs/>
                <w:sz w:val="22"/>
                <w:szCs w:val="22"/>
                <w:shd w:val="clear" w:color="auto" w:fill="C0C0C0"/>
                <w:lang w:eastAsia="ar-SA"/>
              </w:rPr>
              <w:t>_____</w:t>
            </w:r>
            <w:r w:rsidR="00826E02" w:rsidRPr="00396734">
              <w:rPr>
                <w:rFonts w:ascii="Times New Roman" w:eastAsia="Times New Roman" w:hAnsi="Times New Roman" w:cs="Times New Roman"/>
                <w:i/>
                <w:iCs/>
                <w:sz w:val="22"/>
                <w:szCs w:val="22"/>
                <w:lang w:eastAsia="ar-SA"/>
              </w:rPr>
              <w:t>.</w:t>
            </w:r>
          </w:p>
          <w:p w14:paraId="7E19F71F" w14:textId="1D592D60" w:rsidR="00826E02" w:rsidRPr="00396734" w:rsidRDefault="005C6A88"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lastRenderedPageBreak/>
              <w:t>Title of document submitted as evidence - _________ and page No ___________ or reference - ________.</w:t>
            </w:r>
          </w:p>
        </w:tc>
      </w:tr>
      <w:tr w:rsidR="00826E02" w:rsidRPr="00396734" w14:paraId="6C44C655" w14:textId="77777777" w:rsidTr="00B33D01">
        <w:tc>
          <w:tcPr>
            <w:tcW w:w="9634" w:type="dxa"/>
            <w:gridSpan w:val="4"/>
            <w:vAlign w:val="center"/>
          </w:tcPr>
          <w:p w14:paraId="060E439E" w14:textId="45680B00" w:rsidR="00826E02" w:rsidRPr="00396734" w:rsidRDefault="00BB55B4"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sz w:val="22"/>
                <w:szCs w:val="22"/>
              </w:rPr>
              <w:lastRenderedPageBreak/>
              <w:t xml:space="preserve">Control </w:t>
            </w:r>
          </w:p>
        </w:tc>
      </w:tr>
      <w:tr w:rsidR="00826E02" w:rsidRPr="00396734" w14:paraId="6C94B24C" w14:textId="77777777" w:rsidTr="00B33D01">
        <w:tc>
          <w:tcPr>
            <w:tcW w:w="959" w:type="dxa"/>
            <w:vAlign w:val="center"/>
          </w:tcPr>
          <w:p w14:paraId="2579A517"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2.13.</w:t>
            </w:r>
          </w:p>
        </w:tc>
        <w:tc>
          <w:tcPr>
            <w:tcW w:w="2551" w:type="dxa"/>
            <w:vAlign w:val="center"/>
          </w:tcPr>
          <w:p w14:paraId="46BF20B9" w14:textId="40913845"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Control of salt spreading and moistening equipment</w:t>
            </w:r>
          </w:p>
        </w:tc>
        <w:tc>
          <w:tcPr>
            <w:tcW w:w="3856" w:type="dxa"/>
            <w:vAlign w:val="center"/>
          </w:tcPr>
          <w:p w14:paraId="2D5729FB" w14:textId="553920F2"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Performed from the vehicle cab, using a digital control panel that is easily accessible to the driver from his workplace.</w:t>
            </w:r>
          </w:p>
        </w:tc>
        <w:tc>
          <w:tcPr>
            <w:tcW w:w="2268" w:type="dxa"/>
            <w:vAlign w:val="center"/>
          </w:tcPr>
          <w:p w14:paraId="45A815FF"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2A77088"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31BF0C33" w14:textId="77777777" w:rsidTr="00B33D01">
        <w:tc>
          <w:tcPr>
            <w:tcW w:w="959" w:type="dxa"/>
            <w:vAlign w:val="center"/>
          </w:tcPr>
          <w:p w14:paraId="1F8903DA"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2.14.</w:t>
            </w:r>
          </w:p>
        </w:tc>
        <w:tc>
          <w:tcPr>
            <w:tcW w:w="2551" w:type="dxa"/>
            <w:vAlign w:val="center"/>
          </w:tcPr>
          <w:p w14:paraId="66657E83" w14:textId="0974C653"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Manual control </w:t>
            </w:r>
          </w:p>
        </w:tc>
        <w:tc>
          <w:tcPr>
            <w:tcW w:w="3856" w:type="dxa"/>
            <w:vAlign w:val="center"/>
          </w:tcPr>
          <w:p w14:paraId="1F26BC05" w14:textId="5FE90CFB"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possibility provided by the manufacturer to control the spreading process manually (</w:t>
            </w:r>
            <w:r w:rsidRPr="00396734">
              <w:rPr>
                <w:rFonts w:ascii="Times New Roman" w:eastAsia="Times New Roman" w:hAnsi="Times New Roman" w:cs="Times New Roman"/>
                <w:i/>
                <w:iCs/>
                <w:sz w:val="22"/>
                <w:szCs w:val="22"/>
              </w:rPr>
              <w:t>in case of emergency</w:t>
            </w:r>
            <w:r w:rsidRPr="00396734">
              <w:rPr>
                <w:rFonts w:ascii="Times New Roman" w:eastAsia="Times New Roman" w:hAnsi="Times New Roman" w:cs="Times New Roman"/>
                <w:sz w:val="22"/>
                <w:szCs w:val="22"/>
              </w:rPr>
              <w:t>).</w:t>
            </w:r>
          </w:p>
        </w:tc>
        <w:tc>
          <w:tcPr>
            <w:tcW w:w="2268" w:type="dxa"/>
            <w:vAlign w:val="center"/>
          </w:tcPr>
          <w:p w14:paraId="5DB13BD0"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C07DFE3" w14:textId="0EF81102"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4524D9A9" w14:textId="1A046577" w:rsidR="00826E02" w:rsidRPr="00396734" w:rsidRDefault="005C6A88"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3B3AA943" w14:textId="77777777" w:rsidTr="00B33D01">
        <w:tc>
          <w:tcPr>
            <w:tcW w:w="959" w:type="dxa"/>
            <w:vAlign w:val="center"/>
          </w:tcPr>
          <w:p w14:paraId="0943D846"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2.15.</w:t>
            </w:r>
          </w:p>
        </w:tc>
        <w:tc>
          <w:tcPr>
            <w:tcW w:w="2551" w:type="dxa"/>
            <w:vAlign w:val="center"/>
          </w:tcPr>
          <w:p w14:paraId="0ACC9D72" w14:textId="5DD8AF3B" w:rsidR="00826E02" w:rsidRPr="00396734" w:rsidRDefault="00BB55B4"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Control panel </w:t>
            </w:r>
          </w:p>
        </w:tc>
        <w:tc>
          <w:tcPr>
            <w:tcW w:w="3856" w:type="dxa"/>
            <w:vAlign w:val="center"/>
          </w:tcPr>
          <w:p w14:paraId="1FC3D62D"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During the shift, the operator must be able to continuously view and control at least the following parameters on the control panel display:</w:t>
            </w:r>
          </w:p>
          <w:p w14:paraId="36FC3C90" w14:textId="77777777"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Selected spreading material and spreading </w:t>
            </w:r>
            <w:r w:rsidRPr="00D800BE">
              <w:rPr>
                <w:rFonts w:ascii="Times New Roman" w:eastAsia="Times New Roman" w:hAnsi="Times New Roman" w:cs="Times New Roman"/>
                <w:sz w:val="22"/>
                <w:szCs w:val="22"/>
                <w:lang w:eastAsia="en-US"/>
              </w:rPr>
              <w:t>rate;</w:t>
            </w:r>
          </w:p>
          <w:p w14:paraId="05AC2D58" w14:textId="77777777"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Spreading width and asymmetry;</w:t>
            </w:r>
          </w:p>
          <w:p w14:paraId="395431F5" w14:textId="77777777"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Moistening of the spreading material with solution is on/off, selected moistening percentage (%);</w:t>
            </w:r>
          </w:p>
          <w:p w14:paraId="6E0D4530" w14:textId="6F6DCD96"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xml:space="preserve">- </w:t>
            </w:r>
            <w:r w:rsidR="009B6085" w:rsidRPr="00D800BE">
              <w:rPr>
                <w:rFonts w:ascii="Times New Roman" w:eastAsia="Times New Roman" w:hAnsi="Times New Roman" w:cs="Times New Roman"/>
                <w:sz w:val="22"/>
                <w:szCs w:val="22"/>
                <w:lang w:eastAsia="en-US"/>
              </w:rPr>
              <w:t>A</w:t>
            </w:r>
            <w:r w:rsidRPr="00D800BE">
              <w:rPr>
                <w:rFonts w:ascii="Times New Roman" w:eastAsia="Times New Roman" w:hAnsi="Times New Roman" w:cs="Times New Roman"/>
                <w:sz w:val="22"/>
                <w:szCs w:val="22"/>
                <w:lang w:eastAsia="en-US"/>
              </w:rPr>
              <w:t>mount of spreading material;</w:t>
            </w:r>
          </w:p>
          <w:p w14:paraId="20459D84" w14:textId="339E2B15"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xml:space="preserve">- </w:t>
            </w:r>
            <w:r w:rsidR="00914B9C" w:rsidRPr="00D800BE">
              <w:rPr>
                <w:rFonts w:ascii="Times New Roman" w:eastAsia="Times New Roman" w:hAnsi="Times New Roman" w:cs="Times New Roman"/>
                <w:sz w:val="22"/>
                <w:szCs w:val="22"/>
                <w:lang w:eastAsia="en-US"/>
              </w:rPr>
              <w:t>A</w:t>
            </w:r>
            <w:r w:rsidRPr="00D800BE">
              <w:rPr>
                <w:rFonts w:ascii="Times New Roman" w:eastAsia="Times New Roman" w:hAnsi="Times New Roman" w:cs="Times New Roman"/>
                <w:sz w:val="22"/>
                <w:szCs w:val="22"/>
                <w:lang w:eastAsia="en-US"/>
              </w:rPr>
              <w:t xml:space="preserve">mount of solution </w:t>
            </w:r>
          </w:p>
          <w:p w14:paraId="29B89DFB" w14:textId="77777777"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The control panel must:</w:t>
            </w:r>
          </w:p>
          <w:p w14:paraId="2A917589" w14:textId="6101C55F"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collect data and ensure digital scanning and real-time</w:t>
            </w:r>
            <w:r w:rsidRPr="00396734">
              <w:rPr>
                <w:rFonts w:ascii="Times New Roman" w:eastAsia="Times New Roman" w:hAnsi="Times New Roman" w:cs="Times New Roman"/>
                <w:sz w:val="22"/>
                <w:szCs w:val="22"/>
                <w:lang w:eastAsia="en-US"/>
              </w:rPr>
              <w:t xml:space="preserve"> (“</w:t>
            </w:r>
            <w:r w:rsidR="00297EF4" w:rsidRPr="00396734">
              <w:rPr>
                <w:rFonts w:ascii="Times New Roman" w:eastAsia="Times New Roman" w:hAnsi="Times New Roman" w:cs="Times New Roman"/>
                <w:sz w:val="22"/>
                <w:szCs w:val="22"/>
                <w:lang w:eastAsia="en-US"/>
              </w:rPr>
              <w:t>Online “</w:t>
            </w:r>
            <w:r w:rsidRPr="00396734">
              <w:rPr>
                <w:rFonts w:ascii="Times New Roman" w:eastAsia="Times New Roman" w:hAnsi="Times New Roman" w:cs="Times New Roman"/>
                <w:sz w:val="22"/>
                <w:szCs w:val="22"/>
                <w:lang w:eastAsia="en-US"/>
              </w:rPr>
              <w:t xml:space="preserve">) transmission of data to the </w:t>
            </w:r>
            <w:r w:rsidR="00297EF4" w:rsidRPr="00396734">
              <w:rPr>
                <w:rFonts w:ascii="Times New Roman" w:eastAsia="Times New Roman" w:hAnsi="Times New Roman" w:cs="Times New Roman"/>
                <w:sz w:val="22"/>
                <w:szCs w:val="22"/>
                <w:lang w:eastAsia="en-US"/>
              </w:rPr>
              <w:t>dispatcher ‘</w:t>
            </w:r>
            <w:r w:rsidRPr="00396734">
              <w:rPr>
                <w:rFonts w:ascii="Times New Roman" w:eastAsia="Times New Roman" w:hAnsi="Times New Roman" w:cs="Times New Roman"/>
                <w:sz w:val="22"/>
                <w:szCs w:val="22"/>
                <w:lang w:eastAsia="en-US"/>
              </w:rPr>
              <w:t>s workstation;</w:t>
            </w:r>
          </w:p>
          <w:p w14:paraId="2956C9F5"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inform the operator about the shortage of the spreading materials or salt solution with an additional audible signal;</w:t>
            </w:r>
          </w:p>
          <w:p w14:paraId="018E96E5"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have connections for data transmission in accordance with data encryption standard EN15430 or an equivalent standard.</w:t>
            </w:r>
          </w:p>
          <w:p w14:paraId="563F8F54"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have a menu in Lithuanian.</w:t>
            </w:r>
          </w:p>
          <w:p w14:paraId="5F6A75F0" w14:textId="6A45C26D"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control panel menu must indicate the following names of spreading materials (may be without Lithuanian symbols, e.g., </w:t>
            </w:r>
            <w:proofErr w:type="spellStart"/>
            <w:r w:rsidR="00945A1E" w:rsidRPr="00396734">
              <w:rPr>
                <w:rFonts w:ascii="Times New Roman" w:eastAsia="Times New Roman" w:hAnsi="Times New Roman" w:cs="Times New Roman"/>
                <w:sz w:val="22"/>
                <w:szCs w:val="22"/>
                <w:lang w:eastAsia="en-US"/>
              </w:rPr>
              <w:t>Misinys</w:t>
            </w:r>
            <w:proofErr w:type="spellEnd"/>
            <w:r w:rsidR="00945A1E" w:rsidRPr="00396734">
              <w:rPr>
                <w:rFonts w:ascii="Times New Roman" w:eastAsia="Times New Roman" w:hAnsi="Times New Roman" w:cs="Times New Roman"/>
                <w:sz w:val="22"/>
                <w:szCs w:val="22"/>
                <w:lang w:eastAsia="en-US"/>
              </w:rPr>
              <w:t xml:space="preserve"> (</w:t>
            </w:r>
            <w:r w:rsidRPr="00396734">
              <w:rPr>
                <w:rFonts w:ascii="Times New Roman" w:eastAsia="Times New Roman" w:hAnsi="Times New Roman" w:cs="Times New Roman"/>
                <w:sz w:val="22"/>
                <w:szCs w:val="22"/>
                <w:lang w:eastAsia="en-US"/>
              </w:rPr>
              <w:t>Mi</w:t>
            </w:r>
            <w:r w:rsidR="00F87F05" w:rsidRPr="00396734">
              <w:rPr>
                <w:rFonts w:ascii="Times New Roman" w:eastAsia="Times New Roman" w:hAnsi="Times New Roman" w:cs="Times New Roman"/>
                <w:sz w:val="22"/>
                <w:szCs w:val="22"/>
                <w:lang w:eastAsia="en-US"/>
              </w:rPr>
              <w:t>xture</w:t>
            </w:r>
            <w:r w:rsidR="00945A1E" w:rsidRPr="00396734">
              <w:rPr>
                <w:rFonts w:ascii="Times New Roman" w:eastAsia="Times New Roman" w:hAnsi="Times New Roman" w:cs="Times New Roman"/>
                <w:sz w:val="22"/>
                <w:szCs w:val="22"/>
                <w:lang w:eastAsia="en-US"/>
              </w:rPr>
              <w:t>)</w:t>
            </w:r>
            <w:r w:rsidRPr="00396734">
              <w:rPr>
                <w:rFonts w:ascii="Times New Roman" w:eastAsia="Times New Roman" w:hAnsi="Times New Roman" w:cs="Times New Roman"/>
                <w:sz w:val="22"/>
                <w:szCs w:val="22"/>
                <w:lang w:eastAsia="en-US"/>
              </w:rPr>
              <w:t xml:space="preserve"> 1:1):</w:t>
            </w:r>
          </w:p>
          <w:p w14:paraId="123B5720"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Salt</w:t>
            </w:r>
          </w:p>
          <w:p w14:paraId="098A1F6D"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1:1</w:t>
            </w:r>
          </w:p>
          <w:p w14:paraId="12E43FF0"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1:3</w:t>
            </w:r>
          </w:p>
          <w:p w14:paraId="59759B86"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1:10</w:t>
            </w:r>
          </w:p>
          <w:p w14:paraId="0FDC4C82"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Solution</w:t>
            </w:r>
          </w:p>
          <w:p w14:paraId="116FCF20"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lastRenderedPageBreak/>
              <w:t>The Supplier must provide the Purchaser with the access codes required to adjust the control panel settings.</w:t>
            </w:r>
          </w:p>
          <w:p w14:paraId="64B3100D" w14:textId="0969C570" w:rsidR="00826E02" w:rsidRPr="00396734" w:rsidRDefault="00826E02" w:rsidP="00826E02">
            <w:pPr>
              <w:shd w:val="clear" w:color="auto" w:fill="E7E6E6"/>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The meanings of the control panel buttons must be provided in the user manual.</w:t>
            </w:r>
          </w:p>
        </w:tc>
        <w:tc>
          <w:tcPr>
            <w:tcW w:w="2268" w:type="dxa"/>
          </w:tcPr>
          <w:p w14:paraId="71BF1761" w14:textId="77777777" w:rsidR="00350AEF" w:rsidRPr="00396734" w:rsidRDefault="00826E02"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sz w:val="22"/>
                <w:szCs w:val="22"/>
              </w:rPr>
              <w:lastRenderedPageBreak/>
              <w:t xml:space="preserve"> </w:t>
            </w:r>
            <w:r w:rsidR="00350AEF" w:rsidRPr="00396734">
              <w:rPr>
                <w:rFonts w:ascii="Times New Roman" w:eastAsia="Times New Roman" w:hAnsi="Times New Roman" w:cs="Times New Roman"/>
                <w:b/>
                <w:bCs/>
                <w:sz w:val="22"/>
                <w:szCs w:val="22"/>
                <w:lang w:eastAsia="en-US"/>
              </w:rPr>
              <w:t xml:space="preserve">Yes/No </w:t>
            </w:r>
            <w:r w:rsidR="00350AEF" w:rsidRPr="00396734">
              <w:rPr>
                <w:rFonts w:ascii="Times New Roman" w:eastAsia="Times New Roman" w:hAnsi="Times New Roman" w:cs="Times New Roman"/>
                <w:i/>
                <w:iCs/>
                <w:sz w:val="22"/>
                <w:szCs w:val="22"/>
                <w:lang w:eastAsia="en-US"/>
              </w:rPr>
              <w:t>(delete as appropriate).</w:t>
            </w:r>
          </w:p>
          <w:p w14:paraId="447BB86F" w14:textId="4AF0D528"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19579407" w14:textId="77777777" w:rsidR="00DD767D" w:rsidRPr="00396734" w:rsidRDefault="00DD767D" w:rsidP="00DD767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595F61E0" w14:textId="6A7EB0F5"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3349BABE" w14:textId="77777777" w:rsidTr="00B33D01">
        <w:tc>
          <w:tcPr>
            <w:tcW w:w="959" w:type="dxa"/>
            <w:vAlign w:val="center"/>
          </w:tcPr>
          <w:p w14:paraId="547C55D7"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2.16.</w:t>
            </w:r>
          </w:p>
        </w:tc>
        <w:tc>
          <w:tcPr>
            <w:tcW w:w="2551" w:type="dxa"/>
            <w:vAlign w:val="center"/>
          </w:tcPr>
          <w:p w14:paraId="40F60587" w14:textId="41F5311C"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System for transferring data about operation</w:t>
            </w:r>
          </w:p>
        </w:tc>
        <w:tc>
          <w:tcPr>
            <w:tcW w:w="3856" w:type="dxa"/>
            <w:vAlign w:val="center"/>
          </w:tcPr>
          <w:p w14:paraId="65C2FD43" w14:textId="04633E2F"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 xml:space="preserve"> must provide access to the control panel data transmission, at least for the following data (for the purpose of controlling the spreader operation):</w:t>
            </w:r>
          </w:p>
          <w:p w14:paraId="047AED1A"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1.  Date, time, operating time.</w:t>
            </w:r>
          </w:p>
          <w:p w14:paraId="7AE6B849" w14:textId="075617D6"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2.  Spreader operating parameters: spreading is on/off or spreading mode, spreading time, spreading width, name of the material being spread, dosage of the material being spread g/m², amount spread kg, solution dosage ml/m² or g/m² (depending on the </w:t>
            </w:r>
            <w:r w:rsidR="007F1ACB" w:rsidRPr="00396734">
              <w:rPr>
                <w:rFonts w:ascii="Times New Roman" w:eastAsia="Times New Roman" w:hAnsi="Times New Roman" w:cs="Times New Roman"/>
                <w:sz w:val="22"/>
                <w:szCs w:val="22"/>
                <w:lang w:eastAsia="en-US"/>
              </w:rPr>
              <w:t>manufacturer’s</w:t>
            </w:r>
            <w:r w:rsidRPr="00396734">
              <w:rPr>
                <w:rFonts w:ascii="Times New Roman" w:eastAsia="Times New Roman" w:hAnsi="Times New Roman" w:cs="Times New Roman"/>
                <w:sz w:val="22"/>
                <w:szCs w:val="22"/>
                <w:lang w:eastAsia="en-US"/>
              </w:rPr>
              <w:t xml:space="preserve"> specifications), amount of solution dispensed in litres.</w:t>
            </w:r>
          </w:p>
          <w:p w14:paraId="0038D16B"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3. Position of snow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operating/transport position.</w:t>
            </w:r>
          </w:p>
          <w:p w14:paraId="1EC6A3F4"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Transport telemetry control services are provided to the Purchaser by UAB </w:t>
            </w:r>
            <w:proofErr w:type="spellStart"/>
            <w:r w:rsidRPr="00396734">
              <w:rPr>
                <w:rFonts w:ascii="Times New Roman" w:eastAsia="Times New Roman" w:hAnsi="Times New Roman" w:cs="Times New Roman"/>
                <w:sz w:val="22"/>
                <w:szCs w:val="22"/>
                <w:lang w:eastAsia="en-US"/>
              </w:rPr>
              <w:t>Xirgo</w:t>
            </w:r>
            <w:proofErr w:type="spellEnd"/>
            <w:r w:rsidRPr="00396734">
              <w:rPr>
                <w:rFonts w:ascii="Times New Roman" w:eastAsia="Times New Roman" w:hAnsi="Times New Roman" w:cs="Times New Roman"/>
                <w:sz w:val="22"/>
                <w:szCs w:val="22"/>
                <w:lang w:eastAsia="en-US"/>
              </w:rPr>
              <w:t xml:space="preserve"> Global.</w:t>
            </w:r>
          </w:p>
          <w:p w14:paraId="25108830" w14:textId="458C9651"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i/>
                <w:iCs/>
                <w:sz w:val="22"/>
                <w:szCs w:val="22"/>
                <w:lang w:eastAsia="en-US"/>
              </w:rPr>
              <w:t>The tender must be accompanied by information that clearly and comprehensively shows the required data.</w:t>
            </w:r>
          </w:p>
        </w:tc>
        <w:tc>
          <w:tcPr>
            <w:tcW w:w="2268" w:type="dxa"/>
          </w:tcPr>
          <w:p w14:paraId="4AD4D4C6" w14:textId="77777777" w:rsidR="00350AEF" w:rsidRPr="00396734" w:rsidRDefault="00350AEF" w:rsidP="00350AEF">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3C58E8C" w14:textId="77777777" w:rsidR="00D818B6" w:rsidRPr="00396734" w:rsidRDefault="00D818B6" w:rsidP="00350AEF">
            <w:pPr>
              <w:spacing w:after="0" w:line="240" w:lineRule="auto"/>
              <w:rPr>
                <w:rFonts w:ascii="Times New Roman" w:eastAsia="Times New Roman" w:hAnsi="Times New Roman" w:cs="Times New Roman"/>
                <w:b/>
                <w:bCs/>
                <w:sz w:val="22"/>
                <w:szCs w:val="22"/>
                <w:lang w:eastAsia="en-US"/>
              </w:rPr>
            </w:pPr>
          </w:p>
          <w:p w14:paraId="753A1279" w14:textId="77777777" w:rsidR="00DD767D" w:rsidRPr="00396734" w:rsidRDefault="00DD767D" w:rsidP="00DD767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2BD55C7C" w14:textId="4FD68F08"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2EBFC216" w14:textId="77777777" w:rsidTr="00B33D01">
        <w:tc>
          <w:tcPr>
            <w:tcW w:w="959" w:type="dxa"/>
            <w:vAlign w:val="center"/>
          </w:tcPr>
          <w:p w14:paraId="2E8DDF9E"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2.17.</w:t>
            </w:r>
          </w:p>
        </w:tc>
        <w:tc>
          <w:tcPr>
            <w:tcW w:w="2551" w:type="dxa"/>
            <w:vAlign w:val="center"/>
          </w:tcPr>
          <w:p w14:paraId="13C88D03" w14:textId="40E7ADC9"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Generation of data transmission system reports</w:t>
            </w:r>
          </w:p>
        </w:tc>
        <w:tc>
          <w:tcPr>
            <w:tcW w:w="3856" w:type="dxa"/>
            <w:vAlign w:val="center"/>
          </w:tcPr>
          <w:p w14:paraId="5BD918A0"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Reports must be generated with freely selectable dates and times. They must include:</w:t>
            </w:r>
          </w:p>
          <w:p w14:paraId="329290B0"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date of spreading, the start/end time of spreading.</w:t>
            </w:r>
          </w:p>
          <w:p w14:paraId="3BC56C41" w14:textId="4AE83964"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start/end location of spreading, the total spreading time, the spreading distance, the consumption of the spreading material and salt solution (kg, l</w:t>
            </w:r>
            <w:r w:rsidR="00C84607" w:rsidRPr="00396734">
              <w:rPr>
                <w:rFonts w:ascii="Times New Roman" w:eastAsia="Times New Roman" w:hAnsi="Times New Roman" w:cs="Times New Roman"/>
                <w:sz w:val="22"/>
                <w:szCs w:val="22"/>
              </w:rPr>
              <w:t>itres</w:t>
            </w:r>
            <w:r w:rsidRPr="00396734">
              <w:rPr>
                <w:rFonts w:ascii="Times New Roman" w:eastAsia="Times New Roman" w:hAnsi="Times New Roman" w:cs="Times New Roman"/>
                <w:sz w:val="22"/>
                <w:szCs w:val="22"/>
              </w:rPr>
              <w:t>).</w:t>
            </w:r>
          </w:p>
          <w:p w14:paraId="1FD6DBEC" w14:textId="1CC1D825"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dosage of the spreading material in g/m², the dosage of the solution in ml/m² or g/m² (depending on the </w:t>
            </w:r>
            <w:r w:rsidR="007F1ACB" w:rsidRPr="00396734">
              <w:rPr>
                <w:rFonts w:ascii="Times New Roman" w:eastAsia="Times New Roman" w:hAnsi="Times New Roman" w:cs="Times New Roman"/>
                <w:sz w:val="22"/>
                <w:szCs w:val="22"/>
              </w:rPr>
              <w:t>manufacturer’s</w:t>
            </w:r>
            <w:r w:rsidRPr="00396734">
              <w:rPr>
                <w:rFonts w:ascii="Times New Roman" w:eastAsia="Times New Roman" w:hAnsi="Times New Roman" w:cs="Times New Roman"/>
                <w:sz w:val="22"/>
                <w:szCs w:val="22"/>
              </w:rPr>
              <w:t xml:space="preserve"> specifications).</w:t>
            </w:r>
          </w:p>
          <w:p w14:paraId="10BFAC34" w14:textId="4B251DA3"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Distance travel</w:t>
            </w:r>
            <w:r w:rsidR="004B512C" w:rsidRPr="00396734">
              <w:rPr>
                <w:rFonts w:ascii="Times New Roman" w:eastAsia="Times New Roman" w:hAnsi="Times New Roman" w:cs="Times New Roman"/>
                <w:sz w:val="22"/>
                <w:szCs w:val="22"/>
              </w:rPr>
              <w:t>l</w:t>
            </w:r>
            <w:r w:rsidRPr="00396734">
              <w:rPr>
                <w:rFonts w:ascii="Times New Roman" w:eastAsia="Times New Roman" w:hAnsi="Times New Roman" w:cs="Times New Roman"/>
                <w:sz w:val="22"/>
                <w:szCs w:val="22"/>
              </w:rPr>
              <w:t>ed by the vehicle and spreader, m.</w:t>
            </w:r>
          </w:p>
          <w:p w14:paraId="243DF499"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Names of materials spread.</w:t>
            </w:r>
          </w:p>
          <w:p w14:paraId="18D05591" w14:textId="6A4BC13F"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bCs/>
                <w:i/>
                <w:iCs/>
                <w:sz w:val="22"/>
                <w:szCs w:val="22"/>
              </w:rPr>
              <w:t>The tender must include detailed information about the reports to be generated and the required data to be included in them.</w:t>
            </w:r>
          </w:p>
        </w:tc>
        <w:tc>
          <w:tcPr>
            <w:tcW w:w="2268" w:type="dxa"/>
          </w:tcPr>
          <w:p w14:paraId="54A8F6E1" w14:textId="77777777" w:rsidR="00350AEF" w:rsidRPr="00396734" w:rsidRDefault="00350AEF" w:rsidP="00350AEF">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E4F2187" w14:textId="77777777" w:rsidR="00D818B6" w:rsidRPr="00396734" w:rsidRDefault="00D818B6" w:rsidP="00350AEF">
            <w:pPr>
              <w:spacing w:after="0" w:line="240" w:lineRule="auto"/>
              <w:rPr>
                <w:rFonts w:ascii="Times New Roman" w:eastAsia="Times New Roman" w:hAnsi="Times New Roman" w:cs="Times New Roman"/>
                <w:b/>
                <w:bCs/>
                <w:sz w:val="22"/>
                <w:szCs w:val="22"/>
                <w:lang w:eastAsia="en-US"/>
              </w:rPr>
            </w:pPr>
          </w:p>
          <w:p w14:paraId="6D72C581" w14:textId="77777777" w:rsidR="00DD767D" w:rsidRPr="00396734" w:rsidRDefault="00DD767D" w:rsidP="00DD767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4B419A0D" w14:textId="4FE3B3BA"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6106AB4F" w14:textId="77777777" w:rsidTr="00B33D01">
        <w:tc>
          <w:tcPr>
            <w:tcW w:w="959" w:type="dxa"/>
            <w:vAlign w:val="center"/>
          </w:tcPr>
          <w:p w14:paraId="0D8585E9"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2.18.</w:t>
            </w:r>
          </w:p>
        </w:tc>
        <w:tc>
          <w:tcPr>
            <w:tcW w:w="2551" w:type="dxa"/>
            <w:vAlign w:val="center"/>
          </w:tcPr>
          <w:p w14:paraId="566EECCC" w14:textId="4E26500E"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Even spreading and salt solution feeding.</w:t>
            </w:r>
          </w:p>
        </w:tc>
        <w:tc>
          <w:tcPr>
            <w:tcW w:w="3856" w:type="dxa"/>
            <w:vAlign w:val="center"/>
          </w:tcPr>
          <w:p w14:paraId="787F2DF1" w14:textId="650D49A6"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vehicle speed signal must be transmitted to the spreader control panel (linked). The even supply of salt and salt solution to the spreading disc, the even </w:t>
            </w:r>
            <w:r w:rsidRPr="00396734">
              <w:rPr>
                <w:rFonts w:ascii="Times New Roman" w:eastAsia="Times New Roman" w:hAnsi="Times New Roman" w:cs="Times New Roman"/>
                <w:sz w:val="22"/>
                <w:szCs w:val="22"/>
              </w:rPr>
              <w:lastRenderedPageBreak/>
              <w:t>rotation of the disc and the spreading of materials, according to the settings on the control panel, must take place regardless of the vehicle's speed, as well as when the vehicle is stationary.</w:t>
            </w:r>
          </w:p>
        </w:tc>
        <w:tc>
          <w:tcPr>
            <w:tcW w:w="2268" w:type="dxa"/>
            <w:vAlign w:val="center"/>
          </w:tcPr>
          <w:p w14:paraId="25874AAE" w14:textId="77777777" w:rsidR="00350AEF" w:rsidRPr="00396734" w:rsidRDefault="00350AEF" w:rsidP="00350AEF">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33E2B135" w14:textId="77777777" w:rsidR="00D818B6" w:rsidRPr="00396734" w:rsidRDefault="00D818B6" w:rsidP="00350AEF">
            <w:pPr>
              <w:spacing w:after="0" w:line="240" w:lineRule="auto"/>
              <w:rPr>
                <w:rFonts w:ascii="Times New Roman" w:eastAsia="Times New Roman" w:hAnsi="Times New Roman" w:cs="Times New Roman"/>
                <w:b/>
                <w:bCs/>
                <w:sz w:val="22"/>
                <w:szCs w:val="22"/>
                <w:lang w:eastAsia="en-US"/>
              </w:rPr>
            </w:pPr>
          </w:p>
          <w:p w14:paraId="55776912" w14:textId="0293132F"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lastRenderedPageBreak/>
              <w:t>Title of document submitted as evidence - _________ and page No ___________ or reference - ________.</w:t>
            </w:r>
          </w:p>
        </w:tc>
      </w:tr>
      <w:tr w:rsidR="00826E02" w:rsidRPr="00396734" w14:paraId="176D5E36" w14:textId="77777777" w:rsidTr="00B33D01">
        <w:tc>
          <w:tcPr>
            <w:tcW w:w="959" w:type="dxa"/>
            <w:vAlign w:val="center"/>
          </w:tcPr>
          <w:p w14:paraId="57E6D262"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2.19.</w:t>
            </w:r>
          </w:p>
        </w:tc>
        <w:tc>
          <w:tcPr>
            <w:tcW w:w="2551" w:type="dxa"/>
            <w:vAlign w:val="center"/>
          </w:tcPr>
          <w:p w14:paraId="4D21EDE4" w14:textId="0D56322E"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Emergency unloading function.</w:t>
            </w:r>
          </w:p>
        </w:tc>
        <w:tc>
          <w:tcPr>
            <w:tcW w:w="3856" w:type="dxa"/>
            <w:vAlign w:val="center"/>
          </w:tcPr>
          <w:p w14:paraId="29B01A13" w14:textId="1FDA9E9A"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Must be provided by the manufacturer and activated via the control panel.</w:t>
            </w:r>
          </w:p>
        </w:tc>
        <w:tc>
          <w:tcPr>
            <w:tcW w:w="2268" w:type="dxa"/>
            <w:vAlign w:val="center"/>
          </w:tcPr>
          <w:p w14:paraId="5248BDAA" w14:textId="77777777" w:rsidR="00350AEF" w:rsidRPr="00396734" w:rsidRDefault="00350AEF" w:rsidP="00350AEF">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030A4FA" w14:textId="77777777" w:rsidR="00D818B6" w:rsidRPr="00396734" w:rsidRDefault="00D818B6" w:rsidP="00350AEF">
            <w:pPr>
              <w:spacing w:after="0" w:line="240" w:lineRule="auto"/>
              <w:rPr>
                <w:rFonts w:ascii="Times New Roman" w:eastAsia="Times New Roman" w:hAnsi="Times New Roman" w:cs="Times New Roman"/>
                <w:b/>
                <w:bCs/>
                <w:sz w:val="22"/>
                <w:szCs w:val="22"/>
                <w:lang w:eastAsia="en-US"/>
              </w:rPr>
            </w:pPr>
          </w:p>
          <w:p w14:paraId="63643C62" w14:textId="79AEF2BE"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22F016AE" w14:textId="77777777" w:rsidTr="00B33D01">
        <w:tc>
          <w:tcPr>
            <w:tcW w:w="959" w:type="dxa"/>
            <w:vAlign w:val="center"/>
          </w:tcPr>
          <w:p w14:paraId="59C3F297"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2.20.</w:t>
            </w:r>
          </w:p>
        </w:tc>
        <w:tc>
          <w:tcPr>
            <w:tcW w:w="2551" w:type="dxa"/>
          </w:tcPr>
          <w:p w14:paraId="4D3E74CE" w14:textId="50CE2EC6"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Spreading parameter programming and fault notification system.</w:t>
            </w:r>
          </w:p>
        </w:tc>
        <w:tc>
          <w:tcPr>
            <w:tcW w:w="3856" w:type="dxa"/>
            <w:vAlign w:val="center"/>
          </w:tcPr>
          <w:p w14:paraId="7013D687" w14:textId="2D99B7B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Must be provided and installed by the manufacturer.</w:t>
            </w:r>
          </w:p>
          <w:p w14:paraId="4419F520"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268" w:type="dxa"/>
            <w:vAlign w:val="center"/>
          </w:tcPr>
          <w:p w14:paraId="7DBEC072"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B1D0259" w14:textId="46B0583D"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798F2459" w14:textId="77777777" w:rsidTr="00B33D01">
        <w:trPr>
          <w:trHeight w:val="188"/>
        </w:trPr>
        <w:tc>
          <w:tcPr>
            <w:tcW w:w="959" w:type="dxa"/>
            <w:vAlign w:val="center"/>
          </w:tcPr>
          <w:p w14:paraId="6FA2DEE9"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2.21.</w:t>
            </w:r>
          </w:p>
        </w:tc>
        <w:tc>
          <w:tcPr>
            <w:tcW w:w="2551" w:type="dxa"/>
          </w:tcPr>
          <w:p w14:paraId="3EB0F803"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p w14:paraId="26275160"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Instantaneous increase of the amount being spread.</w:t>
            </w:r>
          </w:p>
          <w:p w14:paraId="4D6991E3"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p>
          <w:p w14:paraId="0D6A3A02"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3856" w:type="dxa"/>
            <w:vAlign w:val="center"/>
          </w:tcPr>
          <w:p w14:paraId="660E8C47"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 function that allows the amount of material being spread to be increased two or more times for a limited period of time.</w:t>
            </w:r>
          </w:p>
          <w:p w14:paraId="1AECC533"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268" w:type="dxa"/>
            <w:vAlign w:val="center"/>
          </w:tcPr>
          <w:p w14:paraId="0855F37F" w14:textId="6DFA8DBE" w:rsidR="00826E02" w:rsidRPr="00396734" w:rsidRDefault="00350AEF" w:rsidP="00350AEF">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05B3004" w14:textId="77777777" w:rsidR="00D818B6" w:rsidRPr="00396734" w:rsidRDefault="00D818B6" w:rsidP="00350AEF">
            <w:pPr>
              <w:spacing w:after="0" w:line="240" w:lineRule="auto"/>
              <w:rPr>
                <w:rFonts w:ascii="Times New Roman" w:eastAsia="Times New Roman" w:hAnsi="Times New Roman" w:cs="Times New Roman"/>
                <w:i/>
                <w:iCs/>
                <w:sz w:val="22"/>
                <w:szCs w:val="22"/>
              </w:rPr>
            </w:pPr>
          </w:p>
          <w:p w14:paraId="646B0AED" w14:textId="4785EAD7"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57CCB72C" w14:textId="77777777" w:rsidTr="00B33D01">
        <w:tc>
          <w:tcPr>
            <w:tcW w:w="9634" w:type="dxa"/>
            <w:gridSpan w:val="4"/>
            <w:vAlign w:val="center"/>
          </w:tcPr>
          <w:p w14:paraId="03726D03" w14:textId="1C862C96" w:rsidR="00826E02" w:rsidRPr="00396734" w:rsidRDefault="004B512C" w:rsidP="00826E02">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bCs/>
                <w:sz w:val="22"/>
                <w:szCs w:val="22"/>
                <w:lang w:eastAsia="en-US"/>
              </w:rPr>
              <w:t>Spreading (dispersal) mechanism</w:t>
            </w:r>
          </w:p>
        </w:tc>
      </w:tr>
      <w:tr w:rsidR="00826E02" w:rsidRPr="00396734" w14:paraId="53B87C1B" w14:textId="77777777" w:rsidTr="00B33D01">
        <w:tc>
          <w:tcPr>
            <w:tcW w:w="959" w:type="dxa"/>
            <w:vAlign w:val="center"/>
          </w:tcPr>
          <w:p w14:paraId="639BFDD5"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2.22.</w:t>
            </w:r>
          </w:p>
        </w:tc>
        <w:tc>
          <w:tcPr>
            <w:tcW w:w="2551" w:type="dxa"/>
            <w:vAlign w:val="center"/>
          </w:tcPr>
          <w:p w14:paraId="7265AEF7" w14:textId="0BE5B73A"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Spreading material and solution mixing system.</w:t>
            </w:r>
          </w:p>
        </w:tc>
        <w:tc>
          <w:tcPr>
            <w:tcW w:w="3856" w:type="dxa"/>
            <w:vAlign w:val="center"/>
          </w:tcPr>
          <w:p w14:paraId="41F62AB9" w14:textId="2E0346F9"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Ensuring mixing of the spreading material and salt solution and delivery of the mixture onto the spreading disc, or mixing of salt and solution directly on the spreading disc.</w:t>
            </w:r>
          </w:p>
        </w:tc>
        <w:tc>
          <w:tcPr>
            <w:tcW w:w="2268" w:type="dxa"/>
            <w:vAlign w:val="center"/>
          </w:tcPr>
          <w:p w14:paraId="401CACAE" w14:textId="77777777" w:rsidR="00350AEF" w:rsidRPr="00396734" w:rsidRDefault="00350AEF" w:rsidP="00350AEF">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507A918" w14:textId="77777777" w:rsidR="00D818B6" w:rsidRPr="00396734" w:rsidRDefault="00D818B6" w:rsidP="00350AEF">
            <w:pPr>
              <w:spacing w:after="0" w:line="240" w:lineRule="auto"/>
              <w:rPr>
                <w:rFonts w:ascii="Times New Roman" w:eastAsia="Times New Roman" w:hAnsi="Times New Roman" w:cs="Times New Roman"/>
                <w:b/>
                <w:bCs/>
                <w:sz w:val="22"/>
                <w:szCs w:val="22"/>
                <w:lang w:eastAsia="en-US"/>
              </w:rPr>
            </w:pPr>
          </w:p>
          <w:p w14:paraId="5B6884B8" w14:textId="03B001A4"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5CD73204" w14:textId="77777777" w:rsidTr="00B33D01">
        <w:tc>
          <w:tcPr>
            <w:tcW w:w="959" w:type="dxa"/>
            <w:vAlign w:val="center"/>
          </w:tcPr>
          <w:p w14:paraId="677DFBE9"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2.23.</w:t>
            </w:r>
          </w:p>
        </w:tc>
        <w:tc>
          <w:tcPr>
            <w:tcW w:w="2551" w:type="dxa"/>
            <w:vAlign w:val="center"/>
          </w:tcPr>
          <w:p w14:paraId="67360D42" w14:textId="0119D887"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Salt moistening and spreading mechanism</w:t>
            </w:r>
          </w:p>
          <w:p w14:paraId="1FA7813C"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3856" w:type="dxa"/>
            <w:vAlign w:val="center"/>
          </w:tcPr>
          <w:p w14:paraId="188AD96B"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Variable length sleeve/trough and disc with hydraulic drive, liftable upwards and lockable in transport position.</w:t>
            </w:r>
          </w:p>
          <w:p w14:paraId="21C39E89"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mechanism is lifted and locked in the transport position.</w:t>
            </w:r>
          </w:p>
          <w:p w14:paraId="68A5BE3E"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Air shock absorbers provided for and installed by the manufacturer, or equivalent solution to facilitate lifting of the mechanism into transport position.</w:t>
            </w:r>
          </w:p>
          <w:p w14:paraId="4DF861DE" w14:textId="4E1BB8BC"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268" w:type="dxa"/>
            <w:vAlign w:val="center"/>
          </w:tcPr>
          <w:p w14:paraId="27197664" w14:textId="77777777" w:rsidR="00350AEF" w:rsidRPr="00396734" w:rsidRDefault="00350AEF" w:rsidP="00350AEF">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4010CE9" w14:textId="77777777" w:rsidR="00D818B6" w:rsidRPr="00396734" w:rsidRDefault="00D818B6" w:rsidP="00350AEF">
            <w:pPr>
              <w:spacing w:after="0" w:line="240" w:lineRule="auto"/>
              <w:rPr>
                <w:rFonts w:ascii="Times New Roman" w:eastAsia="Times New Roman" w:hAnsi="Times New Roman" w:cs="Times New Roman"/>
                <w:b/>
                <w:bCs/>
                <w:sz w:val="22"/>
                <w:szCs w:val="22"/>
                <w:lang w:eastAsia="en-US"/>
              </w:rPr>
            </w:pPr>
          </w:p>
          <w:p w14:paraId="493DA45C" w14:textId="62B52503"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4C2B4ED6" w14:textId="77777777" w:rsidTr="00B33D01">
        <w:tc>
          <w:tcPr>
            <w:tcW w:w="959" w:type="dxa"/>
            <w:vAlign w:val="center"/>
          </w:tcPr>
          <w:p w14:paraId="46A6A010"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2.24.</w:t>
            </w:r>
          </w:p>
        </w:tc>
        <w:tc>
          <w:tcPr>
            <w:tcW w:w="2551" w:type="dxa"/>
            <w:vAlign w:val="center"/>
          </w:tcPr>
          <w:p w14:paraId="01577323" w14:textId="69EEAA41"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Spreading disc</w:t>
            </w:r>
          </w:p>
        </w:tc>
        <w:tc>
          <w:tcPr>
            <w:tcW w:w="3856" w:type="dxa"/>
            <w:vAlign w:val="center"/>
          </w:tcPr>
          <w:p w14:paraId="2AEFF199"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Diameter not less than 600 mm.</w:t>
            </w:r>
          </w:p>
          <w:p w14:paraId="05297D93" w14:textId="0BA8666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height of the disc above the road surface is adjusted mechanically (manually) at interval not less than 100 mm.</w:t>
            </w:r>
          </w:p>
        </w:tc>
        <w:tc>
          <w:tcPr>
            <w:tcW w:w="2268" w:type="dxa"/>
            <w:vAlign w:val="center"/>
          </w:tcPr>
          <w:p w14:paraId="70A2FAC6"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64B55EF6" w14:textId="77777777" w:rsidR="00D818B6" w:rsidRPr="00396734" w:rsidRDefault="00D818B6" w:rsidP="00022872">
            <w:pPr>
              <w:spacing w:after="0" w:line="240" w:lineRule="auto"/>
              <w:jc w:val="both"/>
              <w:rPr>
                <w:rFonts w:ascii="Times New Roman" w:eastAsia="Times New Roman" w:hAnsi="Times New Roman" w:cs="Times New Roman"/>
                <w:b/>
                <w:bCs/>
                <w:sz w:val="22"/>
                <w:szCs w:val="22"/>
              </w:rPr>
            </w:pPr>
          </w:p>
          <w:p w14:paraId="0D998F21" w14:textId="68E50871" w:rsidR="00826E02"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00826E02" w:rsidRPr="00396734">
              <w:rPr>
                <w:rFonts w:ascii="Times New Roman" w:eastAsia="Times New Roman" w:hAnsi="Times New Roman" w:cs="Times New Roman"/>
                <w:i/>
                <w:iCs/>
                <w:sz w:val="22"/>
                <w:szCs w:val="22"/>
                <w:lang w:eastAsia="ar-SA"/>
              </w:rPr>
              <w:t xml:space="preserve"> -    </w:t>
            </w:r>
            <w:r w:rsidR="00826E02" w:rsidRPr="00396734">
              <w:rPr>
                <w:rFonts w:ascii="Times New Roman" w:eastAsia="Times New Roman" w:hAnsi="Times New Roman" w:cs="Times New Roman"/>
                <w:i/>
                <w:iCs/>
                <w:sz w:val="22"/>
                <w:szCs w:val="22"/>
                <w:shd w:val="clear" w:color="auto" w:fill="C0C0C0"/>
                <w:lang w:eastAsia="ar-SA"/>
              </w:rPr>
              <w:t>____</w:t>
            </w:r>
            <w:r w:rsidR="00826E02" w:rsidRPr="00396734">
              <w:rPr>
                <w:rFonts w:ascii="Times New Roman" w:eastAsia="Times New Roman" w:hAnsi="Times New Roman" w:cs="Times New Roman"/>
                <w:i/>
                <w:iCs/>
                <w:sz w:val="22"/>
                <w:szCs w:val="22"/>
                <w:lang w:eastAsia="ar-SA"/>
              </w:rPr>
              <w:t xml:space="preserve"> mm.</w:t>
            </w:r>
          </w:p>
          <w:p w14:paraId="57149880" w14:textId="360DBD6A"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lastRenderedPageBreak/>
              <w:t>Title of document submitted as evidence - _________ and page No ___________ or reference - ________.</w:t>
            </w:r>
          </w:p>
        </w:tc>
      </w:tr>
      <w:tr w:rsidR="00826E02" w:rsidRPr="00396734" w14:paraId="2DE86015" w14:textId="77777777" w:rsidTr="00B33D01">
        <w:tc>
          <w:tcPr>
            <w:tcW w:w="959" w:type="dxa"/>
            <w:vAlign w:val="center"/>
          </w:tcPr>
          <w:p w14:paraId="347C524B"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2.25.</w:t>
            </w:r>
          </w:p>
        </w:tc>
        <w:tc>
          <w:tcPr>
            <w:tcW w:w="2551" w:type="dxa"/>
            <w:vAlign w:val="center"/>
          </w:tcPr>
          <w:p w14:paraId="206DC5F7" w14:textId="31DCDEA3"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Spreading disc hydraulic motor</w:t>
            </w:r>
          </w:p>
        </w:tc>
        <w:tc>
          <w:tcPr>
            <w:tcW w:w="3856" w:type="dxa"/>
            <w:vAlign w:val="center"/>
          </w:tcPr>
          <w:p w14:paraId="2E50497B" w14:textId="28F7F210"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Protected from direct exposure to salt.</w:t>
            </w:r>
          </w:p>
        </w:tc>
        <w:tc>
          <w:tcPr>
            <w:tcW w:w="2268" w:type="dxa"/>
            <w:vAlign w:val="center"/>
          </w:tcPr>
          <w:p w14:paraId="16DF9261" w14:textId="77777777" w:rsidR="00350AEF" w:rsidRPr="00396734" w:rsidRDefault="00350AEF" w:rsidP="00350AEF">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896A65D" w14:textId="77777777" w:rsidR="00D818B6" w:rsidRPr="00396734" w:rsidRDefault="00D818B6" w:rsidP="00350AEF">
            <w:pPr>
              <w:spacing w:after="0" w:line="240" w:lineRule="auto"/>
              <w:rPr>
                <w:rFonts w:ascii="Times New Roman" w:eastAsia="Times New Roman" w:hAnsi="Times New Roman" w:cs="Times New Roman"/>
                <w:b/>
                <w:bCs/>
                <w:sz w:val="22"/>
                <w:szCs w:val="22"/>
                <w:lang w:eastAsia="en-US"/>
              </w:rPr>
            </w:pPr>
          </w:p>
          <w:p w14:paraId="336467A1" w14:textId="56AE5CF9"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66D0A2A3" w14:textId="77777777" w:rsidTr="00B33D01">
        <w:tc>
          <w:tcPr>
            <w:tcW w:w="959" w:type="dxa"/>
            <w:vAlign w:val="center"/>
          </w:tcPr>
          <w:p w14:paraId="46BAE23D"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2.26.</w:t>
            </w:r>
          </w:p>
        </w:tc>
        <w:tc>
          <w:tcPr>
            <w:tcW w:w="2551" w:type="dxa"/>
            <w:vAlign w:val="center"/>
          </w:tcPr>
          <w:p w14:paraId="0A862B7C" w14:textId="62F6322D"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Salt spreading sensor</w:t>
            </w:r>
          </w:p>
        </w:tc>
        <w:tc>
          <w:tcPr>
            <w:tcW w:w="3856" w:type="dxa"/>
            <w:vAlign w:val="center"/>
          </w:tcPr>
          <w:p w14:paraId="25CF4D87"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Must be provided and installed by the manufacturer - contactless, electronic.</w:t>
            </w:r>
          </w:p>
          <w:p w14:paraId="583EE80C" w14:textId="39770388"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268" w:type="dxa"/>
            <w:vAlign w:val="center"/>
          </w:tcPr>
          <w:p w14:paraId="19FF419F"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F0D2851" w14:textId="4BA556D5"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4C9F422B" w14:textId="77777777" w:rsidTr="00B33D01">
        <w:tc>
          <w:tcPr>
            <w:tcW w:w="959" w:type="dxa"/>
            <w:vAlign w:val="center"/>
          </w:tcPr>
          <w:p w14:paraId="6CFC2F23"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2.26.1</w:t>
            </w:r>
          </w:p>
        </w:tc>
        <w:tc>
          <w:tcPr>
            <w:tcW w:w="2551" w:type="dxa"/>
            <w:vAlign w:val="center"/>
          </w:tcPr>
          <w:p w14:paraId="21A94F72" w14:textId="64E1C237"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Visual control</w:t>
            </w:r>
          </w:p>
        </w:tc>
        <w:tc>
          <w:tcPr>
            <w:tcW w:w="3856" w:type="dxa"/>
            <w:vAlign w:val="center"/>
          </w:tcPr>
          <w:p w14:paraId="38843CD6" w14:textId="76E4B2A8"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 </w:t>
            </w:r>
            <w:r w:rsidR="00297EF4" w:rsidRPr="00396734">
              <w:rPr>
                <w:rFonts w:ascii="Times New Roman" w:eastAsia="Times New Roman" w:hAnsi="Times New Roman" w:cs="Times New Roman"/>
                <w:sz w:val="22"/>
                <w:szCs w:val="22"/>
              </w:rPr>
              <w:t>rear-view</w:t>
            </w:r>
            <w:r w:rsidRPr="00396734">
              <w:rPr>
                <w:rFonts w:ascii="Times New Roman" w:eastAsia="Times New Roman" w:hAnsi="Times New Roman" w:cs="Times New Roman"/>
                <w:sz w:val="22"/>
                <w:szCs w:val="22"/>
              </w:rPr>
              <w:t xml:space="preserve"> camera with night vision, installed by the spreader manufacturer, is mounted at the rear of the spreader, as high as technically possible, for visual control of the spreading process and control of the </w:t>
            </w:r>
            <w:r w:rsidR="007F1ACB" w:rsidRPr="00396734">
              <w:rPr>
                <w:rFonts w:ascii="Times New Roman" w:eastAsia="Times New Roman" w:hAnsi="Times New Roman" w:cs="Times New Roman"/>
                <w:sz w:val="22"/>
                <w:szCs w:val="22"/>
              </w:rPr>
              <w:t>vehicle’s</w:t>
            </w:r>
            <w:r w:rsidRPr="00396734">
              <w:rPr>
                <w:rFonts w:ascii="Times New Roman" w:eastAsia="Times New Roman" w:hAnsi="Times New Roman" w:cs="Times New Roman"/>
                <w:sz w:val="22"/>
                <w:szCs w:val="22"/>
              </w:rPr>
              <w:t xml:space="preserve"> reverse movement.</w:t>
            </w:r>
          </w:p>
          <w:p w14:paraId="438776BC" w14:textId="020BA230"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image transmitted by the camera must be visible at the </w:t>
            </w:r>
            <w:r w:rsidR="007F1ACB" w:rsidRPr="00396734">
              <w:rPr>
                <w:rFonts w:ascii="Times New Roman" w:eastAsia="Times New Roman" w:hAnsi="Times New Roman" w:cs="Times New Roman"/>
                <w:sz w:val="22"/>
                <w:szCs w:val="22"/>
              </w:rPr>
              <w:t>operator’s</w:t>
            </w:r>
            <w:r w:rsidR="00810BFC">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rPr>
              <w:t>workplace (in the cab of truck) on the monitor (in a separate section) located on the spreader control panel.</w:t>
            </w:r>
          </w:p>
        </w:tc>
        <w:tc>
          <w:tcPr>
            <w:tcW w:w="2268" w:type="dxa"/>
            <w:vAlign w:val="center"/>
          </w:tcPr>
          <w:p w14:paraId="708534F2" w14:textId="77777777" w:rsidR="00350AEF" w:rsidRPr="00396734" w:rsidRDefault="00350AEF" w:rsidP="00350AEF">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0AB6E5B" w14:textId="77777777" w:rsidR="00D818B6" w:rsidRPr="00396734" w:rsidRDefault="00D818B6" w:rsidP="00350AEF">
            <w:pPr>
              <w:spacing w:after="0" w:line="240" w:lineRule="auto"/>
              <w:rPr>
                <w:rFonts w:ascii="Times New Roman" w:eastAsia="Times New Roman" w:hAnsi="Times New Roman" w:cs="Times New Roman"/>
                <w:b/>
                <w:bCs/>
                <w:sz w:val="22"/>
                <w:szCs w:val="22"/>
                <w:lang w:eastAsia="en-US"/>
              </w:rPr>
            </w:pPr>
          </w:p>
          <w:p w14:paraId="40695B8F" w14:textId="77777777" w:rsidR="00DD767D" w:rsidRPr="00396734" w:rsidRDefault="00DD767D" w:rsidP="00DD767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22485987" w14:textId="21010D56" w:rsidR="00826E02" w:rsidRPr="00396734" w:rsidRDefault="00826E02" w:rsidP="00826E02">
            <w:pPr>
              <w:spacing w:after="0" w:line="240" w:lineRule="auto"/>
              <w:jc w:val="both"/>
              <w:rPr>
                <w:rFonts w:ascii="Times New Roman" w:eastAsia="Times New Roman" w:hAnsi="Times New Roman" w:cs="Times New Roman"/>
                <w:b/>
                <w:bCs/>
                <w:sz w:val="22"/>
                <w:szCs w:val="22"/>
              </w:rPr>
            </w:pPr>
          </w:p>
        </w:tc>
      </w:tr>
      <w:tr w:rsidR="00826E02" w:rsidRPr="00396734" w14:paraId="3BF5CD0F" w14:textId="77777777" w:rsidTr="00B33D01">
        <w:tc>
          <w:tcPr>
            <w:tcW w:w="959" w:type="dxa"/>
            <w:vAlign w:val="center"/>
          </w:tcPr>
          <w:p w14:paraId="14BA5952"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2.27.</w:t>
            </w:r>
          </w:p>
        </w:tc>
        <w:tc>
          <w:tcPr>
            <w:tcW w:w="2551" w:type="dxa"/>
            <w:vAlign w:val="center"/>
          </w:tcPr>
          <w:p w14:paraId="4C014F44" w14:textId="60EF606D"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Adjustable amount of material being spread per m²</w:t>
            </w:r>
          </w:p>
        </w:tc>
        <w:tc>
          <w:tcPr>
            <w:tcW w:w="3856" w:type="dxa"/>
            <w:vAlign w:val="center"/>
          </w:tcPr>
          <w:p w14:paraId="037F2673" w14:textId="4A2C6C8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Salt - within the range of 5-40 g/m², with a maximum “</w:t>
            </w:r>
            <w:proofErr w:type="gramStart"/>
            <w:r w:rsidR="00297EF4" w:rsidRPr="00396734">
              <w:rPr>
                <w:rFonts w:ascii="Times New Roman" w:eastAsia="Times New Roman" w:hAnsi="Times New Roman" w:cs="Times New Roman"/>
                <w:sz w:val="22"/>
                <w:szCs w:val="22"/>
                <w:lang w:eastAsia="en-US"/>
              </w:rPr>
              <w:t>pace“</w:t>
            </w:r>
            <w:r w:rsidR="007F1ACB" w:rsidRPr="00396734">
              <w:rPr>
                <w:rFonts w:ascii="Times New Roman" w:eastAsia="Times New Roman" w:hAnsi="Times New Roman" w:cs="Times New Roman"/>
                <w:sz w:val="22"/>
                <w:szCs w:val="22"/>
                <w:lang w:eastAsia="en-US"/>
              </w:rPr>
              <w:t xml:space="preserve"> </w:t>
            </w:r>
            <w:r w:rsidR="00297EF4" w:rsidRPr="00396734">
              <w:rPr>
                <w:rFonts w:ascii="Times New Roman" w:eastAsia="Times New Roman" w:hAnsi="Times New Roman" w:cs="Times New Roman"/>
                <w:sz w:val="22"/>
                <w:szCs w:val="22"/>
                <w:lang w:eastAsia="en-US"/>
              </w:rPr>
              <w:t>of</w:t>
            </w:r>
            <w:proofErr w:type="gramEnd"/>
            <w:r w:rsidRPr="00396734">
              <w:rPr>
                <w:rFonts w:ascii="Times New Roman" w:eastAsia="Times New Roman" w:hAnsi="Times New Roman" w:cs="Times New Roman"/>
                <w:sz w:val="22"/>
                <w:szCs w:val="22"/>
                <w:lang w:eastAsia="en-US"/>
              </w:rPr>
              <w:t xml:space="preserve"> 5 g/m².</w:t>
            </w:r>
          </w:p>
          <w:p w14:paraId="3FF2C2A6" w14:textId="75CB5C10"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Sifted sand and crushed stone - within the range of 20-300 g/m², with a maximum “</w:t>
            </w:r>
            <w:proofErr w:type="gramStart"/>
            <w:r w:rsidR="00297EF4" w:rsidRPr="00396734">
              <w:rPr>
                <w:rFonts w:ascii="Times New Roman" w:eastAsia="Times New Roman" w:hAnsi="Times New Roman" w:cs="Times New Roman"/>
                <w:sz w:val="22"/>
                <w:szCs w:val="22"/>
                <w:lang w:eastAsia="en-US"/>
              </w:rPr>
              <w:t>pace“</w:t>
            </w:r>
            <w:r w:rsidR="007243E7">
              <w:rPr>
                <w:rFonts w:ascii="Times New Roman" w:eastAsia="Times New Roman" w:hAnsi="Times New Roman" w:cs="Times New Roman"/>
                <w:sz w:val="22"/>
                <w:szCs w:val="22"/>
                <w:lang w:eastAsia="en-US"/>
              </w:rPr>
              <w:t xml:space="preserve"> </w:t>
            </w:r>
            <w:r w:rsidR="00297EF4" w:rsidRPr="00396734">
              <w:rPr>
                <w:rFonts w:ascii="Times New Roman" w:eastAsia="Times New Roman" w:hAnsi="Times New Roman" w:cs="Times New Roman"/>
                <w:sz w:val="22"/>
                <w:szCs w:val="22"/>
                <w:lang w:eastAsia="en-US"/>
              </w:rPr>
              <w:t>of</w:t>
            </w:r>
            <w:proofErr w:type="gramEnd"/>
            <w:r w:rsidRPr="00396734">
              <w:rPr>
                <w:rFonts w:ascii="Times New Roman" w:eastAsia="Times New Roman" w:hAnsi="Times New Roman" w:cs="Times New Roman"/>
                <w:sz w:val="22"/>
                <w:szCs w:val="22"/>
                <w:lang w:eastAsia="en-US"/>
              </w:rPr>
              <w:t xml:space="preserve"> 10 g/m².</w:t>
            </w:r>
          </w:p>
          <w:p w14:paraId="7655CCA3" w14:textId="1367784F"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268" w:type="dxa"/>
            <w:vAlign w:val="center"/>
          </w:tcPr>
          <w:p w14:paraId="4CA81E46"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3936E80C" w14:textId="77777777" w:rsidR="00D818B6" w:rsidRPr="00396734" w:rsidRDefault="00D818B6" w:rsidP="00022872">
            <w:pPr>
              <w:spacing w:after="0" w:line="240" w:lineRule="auto"/>
              <w:jc w:val="both"/>
              <w:rPr>
                <w:rFonts w:ascii="Times New Roman" w:eastAsia="Times New Roman" w:hAnsi="Times New Roman" w:cs="Times New Roman"/>
                <w:b/>
                <w:bCs/>
                <w:sz w:val="22"/>
                <w:szCs w:val="22"/>
              </w:rPr>
            </w:pPr>
          </w:p>
          <w:p w14:paraId="689E43DC" w14:textId="77777777" w:rsidR="00022872"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721B17DA"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Salt within the range of </w:t>
            </w:r>
            <w:r w:rsidRPr="00396734">
              <w:rPr>
                <w:rFonts w:ascii="Times New Roman" w:eastAsia="Times New Roman" w:hAnsi="Times New Roman" w:cs="Times New Roman"/>
                <w:sz w:val="22"/>
                <w:szCs w:val="22"/>
                <w:shd w:val="clear" w:color="auto" w:fill="D0CECE" w:themeFill="background2" w:themeFillShade="E6"/>
              </w:rPr>
              <w:t>____</w:t>
            </w:r>
            <w:r w:rsidRPr="00396734">
              <w:rPr>
                <w:rFonts w:ascii="Times New Roman" w:eastAsia="Times New Roman" w:hAnsi="Times New Roman" w:cs="Times New Roman"/>
                <w:sz w:val="22"/>
                <w:szCs w:val="22"/>
              </w:rPr>
              <w:t xml:space="preserve"> g/m</w:t>
            </w:r>
            <w:r w:rsidRPr="00396734">
              <w:rPr>
                <w:rFonts w:ascii="Times New Roman" w:eastAsia="Times New Roman" w:hAnsi="Times New Roman" w:cs="Times New Roman"/>
                <w:sz w:val="22"/>
                <w:szCs w:val="22"/>
                <w:vertAlign w:val="superscript"/>
              </w:rPr>
              <w:t>2</w:t>
            </w:r>
            <w:r w:rsidRPr="00396734">
              <w:rPr>
                <w:rFonts w:ascii="Times New Roman" w:eastAsia="Times New Roman" w:hAnsi="Times New Roman" w:cs="Times New Roman"/>
                <w:sz w:val="22"/>
                <w:szCs w:val="22"/>
              </w:rPr>
              <w:t>.</w:t>
            </w:r>
          </w:p>
          <w:p w14:paraId="146EF6F7"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Spread gravel, sand, crushed stone within the range of </w:t>
            </w:r>
            <w:r w:rsidRPr="00396734">
              <w:rPr>
                <w:rFonts w:ascii="Times New Roman" w:eastAsia="Times New Roman" w:hAnsi="Times New Roman" w:cs="Times New Roman"/>
                <w:sz w:val="22"/>
                <w:szCs w:val="22"/>
                <w:shd w:val="clear" w:color="auto" w:fill="D0CECE" w:themeFill="background2" w:themeFillShade="E6"/>
              </w:rPr>
              <w:t>____</w:t>
            </w:r>
            <w:r w:rsidRPr="00396734">
              <w:rPr>
                <w:rFonts w:ascii="Times New Roman" w:eastAsia="Times New Roman" w:hAnsi="Times New Roman" w:cs="Times New Roman"/>
                <w:sz w:val="22"/>
                <w:szCs w:val="22"/>
              </w:rPr>
              <w:t xml:space="preserve"> g/m</w:t>
            </w:r>
            <w:r w:rsidRPr="00396734">
              <w:rPr>
                <w:rFonts w:ascii="Times New Roman" w:eastAsia="Times New Roman" w:hAnsi="Times New Roman" w:cs="Times New Roman"/>
                <w:sz w:val="22"/>
                <w:szCs w:val="22"/>
                <w:vertAlign w:val="superscript"/>
              </w:rPr>
              <w:t>2</w:t>
            </w:r>
            <w:r w:rsidRPr="00396734">
              <w:rPr>
                <w:rFonts w:ascii="Times New Roman" w:eastAsia="Times New Roman" w:hAnsi="Times New Roman" w:cs="Times New Roman"/>
                <w:sz w:val="22"/>
                <w:szCs w:val="22"/>
              </w:rPr>
              <w:t>.</w:t>
            </w:r>
          </w:p>
          <w:p w14:paraId="4A01A3CD" w14:textId="3C450A3B"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746EC1A0" w14:textId="77777777" w:rsidTr="00B33D01">
        <w:tc>
          <w:tcPr>
            <w:tcW w:w="959" w:type="dxa"/>
            <w:vAlign w:val="center"/>
          </w:tcPr>
          <w:p w14:paraId="5FC88D44"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2.28.</w:t>
            </w:r>
          </w:p>
        </w:tc>
        <w:tc>
          <w:tcPr>
            <w:tcW w:w="2551" w:type="dxa"/>
            <w:vAlign w:val="center"/>
          </w:tcPr>
          <w:p w14:paraId="2BE05B39" w14:textId="14BE27B0"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Adjustable spreading width of the material being spread.</w:t>
            </w:r>
          </w:p>
        </w:tc>
        <w:tc>
          <w:tcPr>
            <w:tcW w:w="3856" w:type="dxa"/>
            <w:vAlign w:val="center"/>
          </w:tcPr>
          <w:p w14:paraId="5918544D" w14:textId="47D589A6"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From 3 m to at least 12 m, at intervals of no more than </w:t>
            </w:r>
            <w:r w:rsidR="009830C7" w:rsidRPr="00396734">
              <w:rPr>
                <w:rFonts w:ascii="Times New Roman" w:eastAsia="Times New Roman" w:hAnsi="Times New Roman" w:cs="Times New Roman"/>
                <w:sz w:val="22"/>
                <w:szCs w:val="22"/>
              </w:rPr>
              <w:t>1,0</w:t>
            </w:r>
            <w:r w:rsidRPr="00396734">
              <w:rPr>
                <w:rFonts w:ascii="Times New Roman" w:eastAsia="Times New Roman" w:hAnsi="Times New Roman" w:cs="Times New Roman"/>
                <w:sz w:val="22"/>
                <w:szCs w:val="22"/>
              </w:rPr>
              <w:t xml:space="preserve"> m, with asymmetrical (increasing or decreasing the width of one side of the spread without changing the width of the other side) adjustment of the spreading material, set using the control panel.</w:t>
            </w:r>
          </w:p>
        </w:tc>
        <w:tc>
          <w:tcPr>
            <w:tcW w:w="2268" w:type="dxa"/>
            <w:vAlign w:val="center"/>
          </w:tcPr>
          <w:p w14:paraId="5F3CE7CA"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2B0FB973" w14:textId="77777777" w:rsidR="00D818B6" w:rsidRPr="00396734" w:rsidRDefault="00D818B6" w:rsidP="00022872">
            <w:pPr>
              <w:spacing w:after="0" w:line="240" w:lineRule="auto"/>
              <w:jc w:val="both"/>
              <w:rPr>
                <w:rFonts w:ascii="Times New Roman" w:eastAsia="Times New Roman" w:hAnsi="Times New Roman" w:cs="Times New Roman"/>
                <w:b/>
                <w:bCs/>
                <w:sz w:val="22"/>
                <w:szCs w:val="22"/>
              </w:rPr>
            </w:pPr>
          </w:p>
          <w:p w14:paraId="3E951F80" w14:textId="77777777" w:rsidR="00022872"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Pr="00396734">
              <w:rPr>
                <w:rFonts w:ascii="Times New Roman" w:eastAsia="Times New Roman" w:hAnsi="Times New Roman" w:cs="Times New Roman"/>
                <w:i/>
                <w:iCs/>
                <w:sz w:val="22"/>
                <w:szCs w:val="22"/>
              </w:rPr>
              <w:t>:</w:t>
            </w:r>
          </w:p>
          <w:p w14:paraId="73A033C3"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Within </w:t>
            </w:r>
            <w:r w:rsidRPr="00396734">
              <w:rPr>
                <w:rFonts w:ascii="Times New Roman" w:eastAsia="Times New Roman" w:hAnsi="Times New Roman" w:cs="Times New Roman"/>
                <w:sz w:val="22"/>
                <w:szCs w:val="22"/>
                <w:shd w:val="clear" w:color="auto" w:fill="D0CECE" w:themeFill="background2" w:themeFillShade="E6"/>
              </w:rPr>
              <w:t>____</w:t>
            </w:r>
            <w:r w:rsidRPr="00396734">
              <w:rPr>
                <w:rFonts w:ascii="Times New Roman" w:eastAsia="Times New Roman" w:hAnsi="Times New Roman" w:cs="Times New Roman"/>
                <w:sz w:val="22"/>
                <w:szCs w:val="22"/>
              </w:rPr>
              <w:t xml:space="preserve"> m, spreading width “pace” of </w:t>
            </w:r>
            <w:r w:rsidRPr="00396734">
              <w:rPr>
                <w:rFonts w:ascii="Times New Roman" w:eastAsia="Times New Roman" w:hAnsi="Times New Roman" w:cs="Times New Roman"/>
                <w:sz w:val="22"/>
                <w:szCs w:val="22"/>
                <w:shd w:val="clear" w:color="auto" w:fill="D0CECE" w:themeFill="background2" w:themeFillShade="E6"/>
              </w:rPr>
              <w:t>__</w:t>
            </w:r>
            <w:r w:rsidRPr="00396734">
              <w:rPr>
                <w:rFonts w:ascii="Times New Roman" w:eastAsia="Times New Roman" w:hAnsi="Times New Roman" w:cs="Times New Roman"/>
                <w:sz w:val="22"/>
                <w:szCs w:val="22"/>
              </w:rPr>
              <w:t>m.</w:t>
            </w:r>
          </w:p>
          <w:p w14:paraId="3F492720" w14:textId="0847E99F"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lastRenderedPageBreak/>
              <w:t>Title of document submitted as evidence - _________ and page No ___________ or reference - ________.</w:t>
            </w:r>
          </w:p>
        </w:tc>
      </w:tr>
      <w:tr w:rsidR="00826E02" w:rsidRPr="00396734" w14:paraId="53A40A8A" w14:textId="77777777" w:rsidTr="00B33D01">
        <w:trPr>
          <w:trHeight w:val="1295"/>
        </w:trPr>
        <w:tc>
          <w:tcPr>
            <w:tcW w:w="959" w:type="dxa"/>
            <w:vAlign w:val="center"/>
          </w:tcPr>
          <w:p w14:paraId="58071082"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2.29.</w:t>
            </w:r>
          </w:p>
        </w:tc>
        <w:tc>
          <w:tcPr>
            <w:tcW w:w="2551" w:type="dxa"/>
            <w:vAlign w:val="center"/>
          </w:tcPr>
          <w:p w14:paraId="22112EF5" w14:textId="6C68D025" w:rsidR="00826E02" w:rsidRPr="00396734" w:rsidRDefault="000760BB"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Forced (pressure) salt solution feeding (to the spreading disc) and control of amount.</w:t>
            </w:r>
          </w:p>
        </w:tc>
        <w:tc>
          <w:tcPr>
            <w:tcW w:w="3856" w:type="dxa"/>
            <w:vAlign w:val="center"/>
          </w:tcPr>
          <w:p w14:paraId="3D873532"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At interval of 5 %, starting from a minimum of 15%, which automatically changes depending on the amount of salt being spread.</w:t>
            </w:r>
          </w:p>
          <w:p w14:paraId="16A5CDCB" w14:textId="071086B9"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It is assumed that the percentage of salt solution for salt moistening indicates the proportion of the solution in the spread rate (e.g., 15% means that the spread rate consists of 15% solution + 85% dry matter).</w:t>
            </w:r>
          </w:p>
        </w:tc>
        <w:tc>
          <w:tcPr>
            <w:tcW w:w="2268" w:type="dxa"/>
            <w:vAlign w:val="center"/>
          </w:tcPr>
          <w:p w14:paraId="40B6F060"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5ABC27FF" w14:textId="77777777" w:rsidR="00D818B6" w:rsidRPr="00396734" w:rsidRDefault="00D818B6" w:rsidP="00022872">
            <w:pPr>
              <w:spacing w:after="0" w:line="240" w:lineRule="auto"/>
              <w:jc w:val="both"/>
              <w:rPr>
                <w:rFonts w:ascii="Times New Roman" w:eastAsia="Times New Roman" w:hAnsi="Times New Roman" w:cs="Times New Roman"/>
                <w:b/>
                <w:bCs/>
                <w:sz w:val="22"/>
                <w:szCs w:val="22"/>
              </w:rPr>
            </w:pPr>
          </w:p>
          <w:p w14:paraId="03CC754A" w14:textId="2A9DD3E2" w:rsidR="00826E02" w:rsidRPr="00396734" w:rsidRDefault="00022872" w:rsidP="00826E0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00826E02" w:rsidRPr="00396734">
              <w:rPr>
                <w:rFonts w:ascii="Times New Roman" w:eastAsia="Times New Roman" w:hAnsi="Times New Roman" w:cs="Times New Roman"/>
                <w:i/>
                <w:iCs/>
                <w:sz w:val="22"/>
                <w:szCs w:val="22"/>
                <w:lang w:eastAsia="ar-SA"/>
              </w:rPr>
              <w:t>:</w:t>
            </w:r>
          </w:p>
          <w:p w14:paraId="1D19EF58"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At </w:t>
            </w:r>
            <w:r w:rsidRPr="00396734">
              <w:rPr>
                <w:rFonts w:ascii="Times New Roman" w:eastAsia="Times New Roman" w:hAnsi="Times New Roman" w:cs="Times New Roman"/>
                <w:sz w:val="22"/>
                <w:szCs w:val="22"/>
                <w:shd w:val="clear" w:color="auto" w:fill="D0CECE" w:themeFill="background2" w:themeFillShade="E6"/>
              </w:rPr>
              <w:t>__</w:t>
            </w:r>
            <w:r w:rsidRPr="00396734">
              <w:rPr>
                <w:rFonts w:ascii="Times New Roman" w:eastAsia="Times New Roman" w:hAnsi="Times New Roman" w:cs="Times New Roman"/>
                <w:sz w:val="22"/>
                <w:szCs w:val="22"/>
              </w:rPr>
              <w:t xml:space="preserve"> % interval from </w:t>
            </w:r>
            <w:r w:rsidRPr="00396734">
              <w:rPr>
                <w:rFonts w:ascii="Times New Roman" w:eastAsia="Times New Roman" w:hAnsi="Times New Roman" w:cs="Times New Roman"/>
                <w:sz w:val="22"/>
                <w:szCs w:val="22"/>
                <w:shd w:val="clear" w:color="auto" w:fill="D0CECE" w:themeFill="background2" w:themeFillShade="E6"/>
              </w:rPr>
              <w:t>___</w:t>
            </w:r>
            <w:r w:rsidRPr="00396734">
              <w:rPr>
                <w:rFonts w:ascii="Times New Roman" w:eastAsia="Times New Roman" w:hAnsi="Times New Roman" w:cs="Times New Roman"/>
                <w:sz w:val="22"/>
                <w:szCs w:val="22"/>
              </w:rPr>
              <w:t xml:space="preserve"> %</w:t>
            </w:r>
          </w:p>
          <w:p w14:paraId="32286B2A" w14:textId="67B61E86"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2FF0CC1A" w14:textId="77777777" w:rsidTr="00B33D01">
        <w:tc>
          <w:tcPr>
            <w:tcW w:w="9634" w:type="dxa"/>
            <w:gridSpan w:val="4"/>
            <w:vAlign w:val="center"/>
          </w:tcPr>
          <w:p w14:paraId="573539A1" w14:textId="66A00FB5" w:rsidR="00826E02" w:rsidRPr="00396734" w:rsidRDefault="00826E02" w:rsidP="00826E02">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Safety fence </w:t>
            </w:r>
          </w:p>
        </w:tc>
      </w:tr>
      <w:tr w:rsidR="00826E02" w:rsidRPr="00396734" w14:paraId="0E8CA2C4" w14:textId="77777777" w:rsidTr="00B33D01">
        <w:trPr>
          <w:trHeight w:val="293"/>
        </w:trPr>
        <w:tc>
          <w:tcPr>
            <w:tcW w:w="959" w:type="dxa"/>
            <w:vAlign w:val="center"/>
          </w:tcPr>
          <w:p w14:paraId="43D2C987"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2.30. </w:t>
            </w:r>
          </w:p>
        </w:tc>
        <w:tc>
          <w:tcPr>
            <w:tcW w:w="2551" w:type="dxa"/>
          </w:tcPr>
          <w:p w14:paraId="088A0FD8" w14:textId="5B27F840"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Safety fence – lightweight construction, 1-1.15 m high, on the </w:t>
            </w:r>
            <w:r w:rsidR="002A6A19" w:rsidRPr="00396734">
              <w:rPr>
                <w:rFonts w:ascii="Times New Roman" w:eastAsia="Times New Roman" w:hAnsi="Times New Roman" w:cs="Times New Roman"/>
                <w:sz w:val="22"/>
                <w:szCs w:val="22"/>
                <w:lang w:eastAsia="en-US"/>
              </w:rPr>
              <w:t>both</w:t>
            </w:r>
            <w:r w:rsidRPr="00396734">
              <w:rPr>
                <w:rFonts w:ascii="Times New Roman" w:eastAsia="Times New Roman" w:hAnsi="Times New Roman" w:cs="Times New Roman"/>
                <w:sz w:val="22"/>
                <w:szCs w:val="22"/>
                <w:lang w:eastAsia="en-US"/>
              </w:rPr>
              <w:t xml:space="preserve"> side</w:t>
            </w:r>
            <w:r w:rsidR="002A6A19" w:rsidRPr="00396734">
              <w:rPr>
                <w:rFonts w:ascii="Times New Roman" w:eastAsia="Times New Roman" w:hAnsi="Times New Roman" w:cs="Times New Roman"/>
                <w:sz w:val="22"/>
                <w:szCs w:val="22"/>
                <w:lang w:eastAsia="en-US"/>
              </w:rPr>
              <w:t>s</w:t>
            </w:r>
            <w:r w:rsidRPr="00396734">
              <w:rPr>
                <w:rFonts w:ascii="Times New Roman" w:eastAsia="Times New Roman" w:hAnsi="Times New Roman" w:cs="Times New Roman"/>
                <w:sz w:val="22"/>
                <w:szCs w:val="22"/>
                <w:lang w:eastAsia="en-US"/>
              </w:rPr>
              <w:t xml:space="preserve"> of the spreader.</w:t>
            </w:r>
          </w:p>
        </w:tc>
        <w:tc>
          <w:tcPr>
            <w:tcW w:w="3856" w:type="dxa"/>
            <w:vAlign w:val="center"/>
          </w:tcPr>
          <w:p w14:paraId="276B9CA6" w14:textId="77777777" w:rsidR="002A6A19" w:rsidRPr="00396734" w:rsidRDefault="002A6A19" w:rsidP="002A6A19">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Mounted on top of the salt spreader hopper and raised/folded for maintenance/repair before accessing the hopper. The raising/lowering of the Safety fence is performed by lowering/raising the ladder intended for access to the hopper or by a separate raising/lowering mechanism.</w:t>
            </w:r>
          </w:p>
          <w:p w14:paraId="747492F8" w14:textId="77777777" w:rsidR="00826E02" w:rsidRPr="00396734" w:rsidRDefault="00826E02" w:rsidP="00826E02">
            <w:pPr>
              <w:spacing w:after="0" w:line="240" w:lineRule="auto"/>
              <w:rPr>
                <w:rFonts w:ascii="Times New Roman" w:eastAsia="Times New Roman" w:hAnsi="Times New Roman" w:cs="Times New Roman"/>
                <w:sz w:val="22"/>
                <w:szCs w:val="22"/>
                <w:lang w:eastAsia="en-US"/>
              </w:rPr>
            </w:pPr>
          </w:p>
          <w:p w14:paraId="37373A71" w14:textId="77777777" w:rsidR="00826E02" w:rsidRPr="00396734" w:rsidRDefault="00826E02" w:rsidP="00826E02">
            <w:pPr>
              <w:spacing w:after="0" w:line="240" w:lineRule="auto"/>
              <w:rPr>
                <w:rFonts w:ascii="Times New Roman" w:eastAsia="Times New Roman" w:hAnsi="Times New Roman" w:cs="Times New Roman"/>
                <w:sz w:val="22"/>
                <w:szCs w:val="22"/>
                <w:lang w:eastAsia="en-US"/>
              </w:rPr>
            </w:pPr>
          </w:p>
          <w:p w14:paraId="338E961B" w14:textId="4D8A8901"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268" w:type="dxa"/>
          </w:tcPr>
          <w:p w14:paraId="5C7A3D97"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0214BF9" w14:textId="2DE244E8"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186C51D9" w14:textId="4997B503" w:rsidR="00826E02" w:rsidRPr="00396734" w:rsidRDefault="00DD767D" w:rsidP="00DD767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560BC9D2" w14:textId="77777777" w:rsidTr="00B33D01">
        <w:tc>
          <w:tcPr>
            <w:tcW w:w="9634" w:type="dxa"/>
            <w:gridSpan w:val="4"/>
            <w:vAlign w:val="center"/>
          </w:tcPr>
          <w:p w14:paraId="444CEC23" w14:textId="34682FD8" w:rsidR="00826E02" w:rsidRPr="00396734" w:rsidRDefault="00826E02" w:rsidP="00826E02">
            <w:pPr>
              <w:widowControl w:val="0"/>
              <w:suppressAutoHyphens/>
              <w:autoSpaceDE w:val="0"/>
              <w:autoSpaceDN w:val="0"/>
              <w:spacing w:after="0" w:line="240" w:lineRule="auto"/>
              <w:jc w:val="both"/>
              <w:textAlignment w:val="baseline"/>
              <w:rPr>
                <w:rFonts w:ascii="Times New Roman" w:eastAsia="Times New Roman" w:hAnsi="Times New Roman" w:cs="Times New Roman"/>
                <w:strike/>
                <w:sz w:val="22"/>
                <w:szCs w:val="22"/>
              </w:rPr>
            </w:pPr>
            <w:r w:rsidRPr="00396734">
              <w:rPr>
                <w:rFonts w:ascii="Times New Roman" w:eastAsia="Times New Roman" w:hAnsi="Times New Roman" w:cs="Times New Roman"/>
                <w:b/>
                <w:sz w:val="22"/>
                <w:szCs w:val="22"/>
              </w:rPr>
              <w:t xml:space="preserve">Signal marking </w:t>
            </w:r>
          </w:p>
        </w:tc>
      </w:tr>
      <w:tr w:rsidR="00826E02" w:rsidRPr="00396734" w14:paraId="18FAE9FA" w14:textId="77777777" w:rsidTr="00B33D01">
        <w:tc>
          <w:tcPr>
            <w:tcW w:w="959" w:type="dxa"/>
            <w:vAlign w:val="center"/>
          </w:tcPr>
          <w:p w14:paraId="1D4A57CE"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rPr>
              <w:t xml:space="preserve">  2.31.</w:t>
            </w:r>
          </w:p>
        </w:tc>
        <w:tc>
          <w:tcPr>
            <w:tcW w:w="2551" w:type="dxa"/>
            <w:vAlign w:val="center"/>
          </w:tcPr>
          <w:p w14:paraId="1628FCFC" w14:textId="77777777" w:rsidR="00826E02" w:rsidRPr="00396734" w:rsidRDefault="00826E02" w:rsidP="00826E02">
            <w:pPr>
              <w:spacing w:after="0" w:line="240" w:lineRule="auto"/>
              <w:jc w:val="both"/>
              <w:rPr>
                <w:rFonts w:ascii="Times New Roman" w:eastAsia="Times New Roman" w:hAnsi="Times New Roman" w:cs="Times New Roman"/>
                <w:color w:val="00B050"/>
                <w:sz w:val="22"/>
                <w:szCs w:val="22"/>
                <w:lang w:eastAsia="en-US"/>
              </w:rPr>
            </w:pPr>
            <w:r w:rsidRPr="00396734">
              <w:rPr>
                <w:rFonts w:ascii="Times New Roman" w:eastAsia="Times New Roman" w:hAnsi="Times New Roman" w:cs="Times New Roman"/>
                <w:color w:val="00B050"/>
                <w:sz w:val="22"/>
                <w:szCs w:val="22"/>
                <w:lang w:eastAsia="en-US"/>
              </w:rPr>
              <w:t>Dimensional marking,</w:t>
            </w:r>
          </w:p>
          <w:p w14:paraId="3E9F0BCD" w14:textId="3D7E0605"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lang w:eastAsia="en-US"/>
              </w:rPr>
              <w:t>signal lighting</w:t>
            </w:r>
          </w:p>
        </w:tc>
        <w:tc>
          <w:tcPr>
            <w:tcW w:w="3856" w:type="dxa"/>
            <w:vAlign w:val="center"/>
          </w:tcPr>
          <w:p w14:paraId="7628C886" w14:textId="77777777" w:rsidR="00826E02" w:rsidRPr="00396734"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kern w:val="2"/>
                <w:sz w:val="22"/>
                <w:szCs w:val="22"/>
                <w:lang w:eastAsia="ar-SA"/>
              </w:rPr>
              <w:t xml:space="preserve">The working </w:t>
            </w:r>
            <w:r w:rsidRPr="00396734">
              <w:rPr>
                <w:rFonts w:ascii="Times New Roman" w:eastAsia="Arial Unicode MS" w:hAnsi="Times New Roman" w:cs="Times New Roman"/>
                <w:i/>
                <w:iCs/>
                <w:kern w:val="2"/>
                <w:sz w:val="22"/>
                <w:szCs w:val="22"/>
                <w:lang w:eastAsia="ar-SA"/>
              </w:rPr>
              <w:t xml:space="preserve">(spreading/dispersal) </w:t>
            </w:r>
            <w:r w:rsidRPr="00396734">
              <w:rPr>
                <w:rFonts w:ascii="Times New Roman" w:eastAsia="Arial Unicode MS" w:hAnsi="Times New Roman" w:cs="Times New Roman"/>
                <w:kern w:val="2"/>
                <w:sz w:val="22"/>
                <w:szCs w:val="22"/>
                <w:lang w:eastAsia="ar-SA"/>
              </w:rPr>
              <w:t xml:space="preserve">area must be illuminated by at least one light. </w:t>
            </w:r>
          </w:p>
          <w:p w14:paraId="15A1A1C3" w14:textId="77777777" w:rsidR="00826E02" w:rsidRPr="00396734"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b/>
                <w:bCs/>
                <w:color w:val="00B050"/>
                <w:kern w:val="2"/>
                <w:sz w:val="22"/>
                <w:szCs w:val="22"/>
                <w:lang w:eastAsia="ar-SA"/>
              </w:rPr>
              <w:t xml:space="preserve">At least one orange LED beacon </w:t>
            </w:r>
            <w:r w:rsidRPr="00396734">
              <w:rPr>
                <w:rFonts w:ascii="Times New Roman" w:eastAsia="Arial Unicode MS" w:hAnsi="Times New Roman" w:cs="Times New Roman"/>
                <w:color w:val="00B050"/>
                <w:kern w:val="2"/>
                <w:sz w:val="22"/>
                <w:szCs w:val="22"/>
                <w:lang w:eastAsia="ar-SA"/>
              </w:rPr>
              <w:t>installed at the rear of the spreader.</w:t>
            </w:r>
          </w:p>
          <w:p w14:paraId="74C76AA9" w14:textId="77777777" w:rsidR="00826E02" w:rsidRPr="00396734" w:rsidRDefault="00826E02" w:rsidP="00826E02">
            <w:pPr>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b/>
                <w:bCs/>
                <w:color w:val="00B050"/>
                <w:kern w:val="2"/>
                <w:sz w:val="22"/>
                <w:szCs w:val="22"/>
                <w:lang w:eastAsia="ar-SA"/>
              </w:rPr>
              <w:t xml:space="preserve">Two flashing LED lights (round lights) </w:t>
            </w:r>
            <w:r w:rsidRPr="00396734">
              <w:rPr>
                <w:rFonts w:ascii="Times New Roman" w:eastAsia="Times New Roman" w:hAnsi="Times New Roman" w:cs="Times New Roman"/>
                <w:bCs/>
                <w:color w:val="00B050"/>
                <w:sz w:val="22"/>
                <w:szCs w:val="22"/>
                <w:lang w:eastAsia="en-US"/>
              </w:rPr>
              <w:t>with a diameter of at least 180 mm, installed at the upper corners of the rear part of the spreader.</w:t>
            </w:r>
          </w:p>
          <w:p w14:paraId="2153D7C6" w14:textId="77777777" w:rsidR="00826E02" w:rsidRPr="00396734" w:rsidRDefault="00826E02" w:rsidP="00826E02">
            <w:pPr>
              <w:suppressAutoHyphens/>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rear part marked with warning light-reflecting diagonal red and white stripes. Sample pattern of warning marking:</w:t>
            </w:r>
          </w:p>
          <w:p w14:paraId="28897C81" w14:textId="77777777" w:rsidR="00826E02" w:rsidRPr="00396734" w:rsidRDefault="00826E02" w:rsidP="00826E02">
            <w:pPr>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Times New Roman" w:hAnsi="Times New Roman" w:cs="Times New Roman"/>
                <w:noProof/>
                <w:sz w:val="22"/>
                <w:szCs w:val="22"/>
                <w:lang w:eastAsia="en-US"/>
              </w:rPr>
              <w:drawing>
                <wp:inline distT="0" distB="0" distL="0" distR="0" wp14:anchorId="14700579" wp14:editId="288EA550">
                  <wp:extent cx="1996440" cy="1181100"/>
                  <wp:effectExtent l="0" t="0" r="3810" b="0"/>
                  <wp:docPr id="3024661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380C7C5C" w14:textId="3D7A35D5" w:rsidR="00826E02" w:rsidRPr="00396734" w:rsidRDefault="00826E02" w:rsidP="00826E02">
            <w:pPr>
              <w:suppressAutoHyphens/>
              <w:spacing w:after="0" w:line="240" w:lineRule="auto"/>
              <w:jc w:val="both"/>
              <w:rPr>
                <w:rFonts w:ascii="Times New Roman" w:eastAsia="Times New Roman" w:hAnsi="Times New Roman" w:cs="Times New Roman"/>
                <w:bCs/>
                <w:sz w:val="22"/>
                <w:szCs w:val="22"/>
              </w:rPr>
            </w:pPr>
            <w:r w:rsidRPr="00396734">
              <w:rPr>
                <w:rFonts w:ascii="Times New Roman" w:eastAsia="Times New Roman" w:hAnsi="Times New Roman" w:cs="Times New Roman"/>
                <w:bCs/>
                <w:sz w:val="22"/>
                <w:szCs w:val="22"/>
                <w:lang w:eastAsia="en-US"/>
              </w:rPr>
              <w:t>Protection of LED beacons and flashing LED lights against solid objects and liquids must be at least IP65.</w:t>
            </w:r>
          </w:p>
        </w:tc>
        <w:tc>
          <w:tcPr>
            <w:tcW w:w="2268" w:type="dxa"/>
            <w:vAlign w:val="center"/>
          </w:tcPr>
          <w:p w14:paraId="414D0CFE" w14:textId="77777777" w:rsidR="00350AEF" w:rsidRPr="00396734" w:rsidRDefault="00350AEF" w:rsidP="00350AEF">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26BD3A7" w14:textId="77777777" w:rsidR="00D818B6" w:rsidRPr="00396734" w:rsidRDefault="00D818B6" w:rsidP="00350AEF">
            <w:pPr>
              <w:spacing w:after="0" w:line="240" w:lineRule="auto"/>
              <w:rPr>
                <w:rFonts w:ascii="Times New Roman" w:eastAsia="Times New Roman" w:hAnsi="Times New Roman" w:cs="Times New Roman"/>
                <w:b/>
                <w:bCs/>
                <w:sz w:val="22"/>
                <w:szCs w:val="22"/>
                <w:lang w:eastAsia="en-US"/>
              </w:rPr>
            </w:pPr>
          </w:p>
          <w:p w14:paraId="79A70B34" w14:textId="77777777" w:rsidR="00DD767D" w:rsidRPr="00396734" w:rsidRDefault="00DD767D" w:rsidP="00DD767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243B7B6E" w14:textId="3AC383E0"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11122693" w14:textId="77777777" w:rsidTr="00B33D01">
        <w:tc>
          <w:tcPr>
            <w:tcW w:w="959" w:type="dxa"/>
            <w:vAlign w:val="center"/>
          </w:tcPr>
          <w:p w14:paraId="6CEEEC71"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rPr>
              <w:t xml:space="preserve"> 2.32.</w:t>
            </w:r>
          </w:p>
        </w:tc>
        <w:tc>
          <w:tcPr>
            <w:tcW w:w="2551" w:type="dxa"/>
            <w:vAlign w:val="center"/>
          </w:tcPr>
          <w:p w14:paraId="24F195FA" w14:textId="3A7679C1" w:rsidR="00826E02" w:rsidRPr="00396734" w:rsidRDefault="00826E02" w:rsidP="00826E02">
            <w:pPr>
              <w:spacing w:after="0" w:line="240" w:lineRule="auto"/>
              <w:jc w:val="both"/>
              <w:rPr>
                <w:rFonts w:ascii="Times New Roman" w:eastAsia="Times New Roman" w:hAnsi="Times New Roman" w:cs="Times New Roman"/>
                <w:color w:val="00B050"/>
                <w:sz w:val="22"/>
                <w:szCs w:val="22"/>
              </w:rPr>
            </w:pPr>
            <w:r w:rsidRPr="00396734">
              <w:rPr>
                <w:rFonts w:ascii="Times New Roman" w:eastAsia="Times New Roman" w:hAnsi="Times New Roman" w:cs="Times New Roman"/>
                <w:color w:val="00B050"/>
                <w:sz w:val="22"/>
                <w:szCs w:val="22"/>
                <w:lang w:eastAsia="en-US"/>
              </w:rPr>
              <w:t>Mounting locations for road signs and road signs.</w:t>
            </w:r>
          </w:p>
          <w:p w14:paraId="63135316"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3856" w:type="dxa"/>
            <w:vAlign w:val="center"/>
          </w:tcPr>
          <w:p w14:paraId="154CBB3D" w14:textId="77777777" w:rsidR="00826E02" w:rsidRPr="00396734" w:rsidRDefault="00826E02" w:rsidP="00826E02">
            <w:pPr>
              <w:tabs>
                <w:tab w:val="left" w:pos="720"/>
              </w:tabs>
              <w:spacing w:after="0" w:line="256"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The rear part of the spreader (on the mounting/suspension unit/frame) shall be </w:t>
            </w:r>
            <w:r w:rsidRPr="00396734">
              <w:rPr>
                <w:rFonts w:ascii="Times New Roman" w:eastAsia="Times New Roman" w:hAnsi="Times New Roman" w:cs="Times New Roman"/>
                <w:sz w:val="22"/>
                <w:szCs w:val="22"/>
              </w:rPr>
              <w:lastRenderedPageBreak/>
              <w:t>equipped with places for mounting warning/directional road signs or the necessary mounting structure, and no later than on the date of delivery of the Item, the following shall be installed:</w:t>
            </w:r>
          </w:p>
          <w:p w14:paraId="3BB7E150" w14:textId="4392D6AE" w:rsidR="00826E02" w:rsidRPr="00396734" w:rsidRDefault="00826E02">
            <w:pPr>
              <w:numPr>
                <w:ilvl w:val="1"/>
                <w:numId w:val="8"/>
              </w:numPr>
              <w:tabs>
                <w:tab w:val="left" w:pos="720"/>
              </w:tabs>
              <w:spacing w:after="0" w:line="256" w:lineRule="auto"/>
              <w:ind w:right="-1"/>
              <w:contextualSpacing/>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a light-reflecting sign No 106 “</w:t>
            </w:r>
            <w:proofErr w:type="gramStart"/>
            <w:r w:rsidR="00297EF4" w:rsidRPr="00396734">
              <w:rPr>
                <w:rFonts w:ascii="Times New Roman" w:eastAsia="Times New Roman" w:hAnsi="Times New Roman" w:cs="Times New Roman"/>
                <w:sz w:val="22"/>
                <w:szCs w:val="22"/>
              </w:rPr>
              <w:t>Work“ not</w:t>
            </w:r>
            <w:proofErr w:type="gramEnd"/>
            <w:r w:rsidRPr="00396734">
              <w:rPr>
                <w:rFonts w:ascii="Times New Roman" w:eastAsia="Times New Roman" w:hAnsi="Times New Roman" w:cs="Times New Roman"/>
                <w:sz w:val="22"/>
                <w:szCs w:val="22"/>
              </w:rPr>
              <w:t xml:space="preserve"> less than 1 (first) size: </w:t>
            </w:r>
          </w:p>
          <w:p w14:paraId="184B7ED9" w14:textId="77777777" w:rsidR="00826E02" w:rsidRPr="00396734" w:rsidRDefault="00826E02" w:rsidP="00826E02">
            <w:pPr>
              <w:tabs>
                <w:tab w:val="left" w:pos="720"/>
              </w:tabs>
              <w:spacing w:after="0" w:line="256"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noProof/>
                <w:sz w:val="22"/>
                <w:szCs w:val="22"/>
                <w:lang w:eastAsia="en-US"/>
              </w:rPr>
              <w:drawing>
                <wp:inline distT="0" distB="0" distL="0" distR="0" wp14:anchorId="44A1FE25" wp14:editId="159F9CBF">
                  <wp:extent cx="541020" cy="556260"/>
                  <wp:effectExtent l="0" t="0" r="0" b="0"/>
                  <wp:docPr id="1217825689"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234E1AEF" w14:textId="10A32151" w:rsidR="00826E02" w:rsidRPr="00396734" w:rsidRDefault="00826E02">
            <w:pPr>
              <w:numPr>
                <w:ilvl w:val="1"/>
                <w:numId w:val="8"/>
              </w:numPr>
              <w:spacing w:after="200" w:line="256" w:lineRule="auto"/>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color w:val="00B050"/>
                <w:sz w:val="22"/>
                <w:szCs w:val="22"/>
                <w:lang w:eastAsia="zh-CN"/>
              </w:rPr>
              <w:t>Signal LED light pointer –</w:t>
            </w:r>
            <w:r w:rsidRPr="00396734">
              <w:rPr>
                <w:rFonts w:ascii="Times New Roman" w:eastAsia="Calibri" w:hAnsi="Times New Roman" w:cs="Times New Roman"/>
                <w:sz w:val="22"/>
                <w:szCs w:val="22"/>
                <w:lang w:eastAsia="zh-CN"/>
              </w:rPr>
              <w:t xml:space="preserve"> </w:t>
            </w:r>
            <w:r w:rsidRPr="00396734">
              <w:rPr>
                <w:rFonts w:ascii="Times New Roman" w:eastAsia="Calibri" w:hAnsi="Times New Roman" w:cs="Times New Roman"/>
                <w:color w:val="00B050"/>
                <w:sz w:val="22"/>
                <w:szCs w:val="22"/>
                <w:lang w:eastAsia="zh-CN"/>
              </w:rPr>
              <w:t>a system of at least 13 lights complying with L8</w:t>
            </w:r>
            <w:r w:rsidR="00114C2A">
              <w:rPr>
                <w:rFonts w:ascii="Times New Roman" w:eastAsia="Calibri" w:hAnsi="Times New Roman" w:cs="Times New Roman"/>
                <w:color w:val="00B050"/>
                <w:sz w:val="22"/>
                <w:szCs w:val="22"/>
                <w:lang w:eastAsia="zh-CN"/>
              </w:rPr>
              <w:t>H</w:t>
            </w:r>
            <w:r w:rsidRPr="00396734">
              <w:rPr>
                <w:rFonts w:ascii="Times New Roman" w:eastAsia="Calibri" w:hAnsi="Times New Roman" w:cs="Times New Roman"/>
                <w:color w:val="00B050"/>
                <w:sz w:val="22"/>
                <w:szCs w:val="22"/>
                <w:lang w:eastAsia="zh-CN"/>
              </w:rPr>
              <w:t>, EN 12352 or an equivalent standard</w:t>
            </w:r>
            <w:r w:rsidRPr="00396734">
              <w:rPr>
                <w:rFonts w:ascii="Times New Roman" w:eastAsia="Calibri" w:hAnsi="Times New Roman" w:cs="Times New Roman"/>
                <w:sz w:val="22"/>
                <w:szCs w:val="22"/>
                <w:lang w:eastAsia="zh-CN"/>
              </w:rPr>
              <w:t xml:space="preserve">, fastened from the rear with screws or equivalent fasteners. The direction of the arrow indicating the mandatory side of the obstacle is changed from the </w:t>
            </w:r>
            <w:r w:rsidR="007F1ACB" w:rsidRPr="00396734">
              <w:rPr>
                <w:rFonts w:ascii="Times New Roman" w:eastAsia="Calibri" w:hAnsi="Times New Roman" w:cs="Times New Roman"/>
                <w:sz w:val="22"/>
                <w:szCs w:val="22"/>
                <w:lang w:eastAsia="zh-CN"/>
              </w:rPr>
              <w:t>operator’s</w:t>
            </w:r>
            <w:r w:rsidR="00810BFC">
              <w:rPr>
                <w:rFonts w:ascii="Times New Roman" w:eastAsia="Calibri" w:hAnsi="Times New Roman" w:cs="Times New Roman"/>
                <w:sz w:val="22"/>
                <w:szCs w:val="22"/>
                <w:lang w:eastAsia="zh-CN"/>
              </w:rPr>
              <w:t xml:space="preserve"> </w:t>
            </w:r>
            <w:r w:rsidRPr="00396734">
              <w:rPr>
                <w:rFonts w:ascii="Times New Roman" w:eastAsia="Calibri" w:hAnsi="Times New Roman" w:cs="Times New Roman"/>
                <w:sz w:val="22"/>
                <w:szCs w:val="22"/>
                <w:lang w:eastAsia="zh-CN"/>
              </w:rPr>
              <w:t>workplace using an electrical connection.</w:t>
            </w:r>
          </w:p>
          <w:p w14:paraId="066BFCF9" w14:textId="76FD91A9" w:rsidR="00826E02" w:rsidRPr="00396734" w:rsidRDefault="00826E02" w:rsidP="00826E02">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 xml:space="preserve">A visual indicator informing about the activated direction of the arrow is mandatory at the </w:t>
            </w:r>
            <w:r w:rsidR="007F1ACB" w:rsidRPr="00396734">
              <w:rPr>
                <w:rFonts w:ascii="Times New Roman" w:eastAsia="Calibri" w:hAnsi="Times New Roman" w:cs="Times New Roman"/>
                <w:sz w:val="22"/>
                <w:szCs w:val="22"/>
                <w:lang w:eastAsia="zh-CN"/>
              </w:rPr>
              <w:t>operator’s</w:t>
            </w:r>
            <w:r w:rsidR="00810BFC">
              <w:rPr>
                <w:rFonts w:ascii="Times New Roman" w:eastAsia="Calibri" w:hAnsi="Times New Roman" w:cs="Times New Roman"/>
                <w:sz w:val="22"/>
                <w:szCs w:val="22"/>
                <w:lang w:eastAsia="zh-CN"/>
              </w:rPr>
              <w:t xml:space="preserve"> </w:t>
            </w:r>
            <w:r w:rsidRPr="00396734">
              <w:rPr>
                <w:rFonts w:ascii="Times New Roman" w:eastAsia="Calibri" w:hAnsi="Times New Roman" w:cs="Times New Roman"/>
                <w:sz w:val="22"/>
                <w:szCs w:val="22"/>
                <w:lang w:eastAsia="zh-CN"/>
              </w:rPr>
              <w:t>workplace.</w:t>
            </w:r>
          </w:p>
          <w:p w14:paraId="77D48E22" w14:textId="77777777" w:rsidR="00826E02" w:rsidRPr="00396734" w:rsidRDefault="00826E02" w:rsidP="00826E02">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The feed voltage of the arrow lights is 24 V.</w:t>
            </w:r>
          </w:p>
          <w:p w14:paraId="305D989A" w14:textId="77777777" w:rsidR="00826E02" w:rsidRPr="00396734" w:rsidRDefault="00826E02" w:rsidP="00826E02">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The protection of the LED light system components against solid objects and liquids is not less than IP65.</w:t>
            </w:r>
          </w:p>
          <w:p w14:paraId="1444DD1B" w14:textId="11B4154E" w:rsidR="00826E02" w:rsidRPr="00396734" w:rsidRDefault="00826E02" w:rsidP="00826E02">
            <w:pPr>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noProof/>
                <w:sz w:val="22"/>
                <w:szCs w:val="22"/>
                <w:lang w:eastAsia="zh-CN"/>
              </w:rPr>
              <w:drawing>
                <wp:inline distT="0" distB="0" distL="0" distR="0" wp14:anchorId="274D13EB" wp14:editId="5301F19E">
                  <wp:extent cx="601980" cy="518160"/>
                  <wp:effectExtent l="0" t="0" r="7620" b="0"/>
                  <wp:docPr id="636334389"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268" w:type="dxa"/>
            <w:vAlign w:val="center"/>
          </w:tcPr>
          <w:p w14:paraId="02E1B9E1"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30E30A62" w14:textId="5C60A689" w:rsidR="00826E02" w:rsidRPr="00396734" w:rsidRDefault="00826E02" w:rsidP="00826E02">
            <w:pPr>
              <w:spacing w:after="0" w:line="240" w:lineRule="auto"/>
              <w:jc w:val="both"/>
              <w:rPr>
                <w:rFonts w:ascii="Times New Roman" w:eastAsia="Times New Roman" w:hAnsi="Times New Roman" w:cs="Times New Roman"/>
                <w:sz w:val="22"/>
                <w:szCs w:val="22"/>
              </w:rPr>
            </w:pPr>
          </w:p>
        </w:tc>
      </w:tr>
    </w:tbl>
    <w:p w14:paraId="2BAF6EBB" w14:textId="77777777" w:rsidR="00F753A1" w:rsidRPr="00396734" w:rsidRDefault="00F753A1" w:rsidP="00F753A1">
      <w:pPr>
        <w:tabs>
          <w:tab w:val="left" w:pos="8137"/>
        </w:tabs>
        <w:spacing w:before="60" w:after="6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w:t>
      </w:r>
      <w:r w:rsidRPr="00396734">
        <w:rPr>
          <w:rFonts w:ascii="Times New Roman" w:eastAsia="Times New Roman" w:hAnsi="Times New Roman" w:cs="Times New Roman"/>
          <w:i/>
          <w:iCs/>
          <w:sz w:val="22"/>
          <w:szCs w:val="22"/>
          <w:lang w:eastAsia="en-GB"/>
        </w:rPr>
        <w:t xml:space="preserve"> </w:t>
      </w:r>
      <w:r w:rsidRPr="00396734">
        <w:rPr>
          <w:rFonts w:ascii="Times New Roman" w:eastAsia="Times New Roman" w:hAnsi="Times New Roman" w:cs="Times New Roman"/>
          <w:i/>
          <w:iCs/>
          <w:sz w:val="22"/>
          <w:szCs w:val="22"/>
        </w:rPr>
        <w:t>The Supplier must confirm compliance with the technical requirement by indicating: Yes/No (delete as appropriate) and, where required, enter the exact parameter/value of the proposed Item.</w:t>
      </w:r>
    </w:p>
    <w:p w14:paraId="0437CFEF" w14:textId="77777777" w:rsidR="00F753A1" w:rsidRPr="00396734" w:rsidRDefault="00F753A1" w:rsidP="00F753A1">
      <w:pPr>
        <w:tabs>
          <w:tab w:val="left" w:pos="8137"/>
        </w:tabs>
        <w:spacing w:before="60" w:after="6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Where required, the Supplier must enter the name of the document proving the parameters and/or a reference to the source confirming the proposed parameters.</w:t>
      </w:r>
    </w:p>
    <w:p w14:paraId="6C30A8B0" w14:textId="77777777" w:rsidR="00F753A1" w:rsidRPr="00396734" w:rsidRDefault="00F753A1" w:rsidP="00F753A1">
      <w:pPr>
        <w:tabs>
          <w:tab w:val="left" w:pos="8137"/>
        </w:tabs>
        <w:spacing w:before="60" w:after="60" w:line="240" w:lineRule="auto"/>
        <w:jc w:val="both"/>
        <w:rPr>
          <w:rFonts w:ascii="Times New Roman" w:eastAsia="Times New Roman" w:hAnsi="Times New Roman" w:cs="Times New Roman"/>
          <w:bCs/>
          <w:i/>
          <w:sz w:val="22"/>
          <w:szCs w:val="22"/>
        </w:rPr>
      </w:pPr>
      <w:r w:rsidRPr="00396734">
        <w:rPr>
          <w:rFonts w:ascii="Times New Roman" w:eastAsia="Times New Roman" w:hAnsi="Times New Roman" w:cs="Times New Roman"/>
          <w:bCs/>
          <w:i/>
          <w:sz w:val="22"/>
          <w:szCs w:val="22"/>
        </w:rPr>
        <w:t xml:space="preserve"> </w:t>
      </w:r>
    </w:p>
    <w:p w14:paraId="21C44FDD" w14:textId="77777777" w:rsidR="00F753A1" w:rsidRPr="00396734" w:rsidRDefault="00F753A1" w:rsidP="00F753A1">
      <w:pPr>
        <w:tabs>
          <w:tab w:val="left" w:pos="8137"/>
        </w:tabs>
        <w:spacing w:before="60" w:after="60" w:line="240" w:lineRule="auto"/>
        <w:rPr>
          <w:rFonts w:ascii="Times New Roman" w:eastAsia="Times New Roman" w:hAnsi="Times New Roman" w:cs="Times New Roman"/>
          <w:bCs/>
          <w:i/>
          <w:sz w:val="22"/>
          <w:szCs w:val="22"/>
        </w:rPr>
      </w:pPr>
    </w:p>
    <w:p w14:paraId="0338A8BB" w14:textId="77777777" w:rsidR="00F753A1" w:rsidRPr="00396734" w:rsidRDefault="00F753A1" w:rsidP="00F753A1">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____________________                               _____________                                       _____________________</w:t>
      </w:r>
    </w:p>
    <w:p w14:paraId="2FADC070" w14:textId="563BC72B" w:rsidR="00F753A1" w:rsidRPr="00396734" w:rsidRDefault="00F753A1" w:rsidP="00F753A1">
      <w:pPr>
        <w:tabs>
          <w:tab w:val="left" w:pos="2552"/>
          <w:tab w:val="left" w:pos="7230"/>
        </w:tabs>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(position)</w:t>
      </w:r>
      <w:r w:rsidRPr="00396734">
        <w:rPr>
          <w:rFonts w:ascii="Times New Roman" w:eastAsia="Times New Roman" w:hAnsi="Times New Roman" w:cs="Times New Roman"/>
          <w:sz w:val="22"/>
          <w:szCs w:val="22"/>
        </w:rPr>
        <w:tab/>
        <w:t xml:space="preserve">                 </w:t>
      </w:r>
      <w:r w:rsidR="002011CB" w:rsidRPr="00396734">
        <w:rPr>
          <w:rFonts w:ascii="Times New Roman" w:eastAsia="Times New Roman" w:hAnsi="Times New Roman" w:cs="Times New Roman"/>
          <w:sz w:val="22"/>
          <w:szCs w:val="22"/>
        </w:rPr>
        <w:t xml:space="preserve"> </w:t>
      </w:r>
      <w:r w:rsidR="002011CB">
        <w:rPr>
          <w:rFonts w:ascii="Times New Roman" w:eastAsia="Times New Roman" w:hAnsi="Times New Roman" w:cs="Times New Roman"/>
          <w:sz w:val="22"/>
          <w:szCs w:val="22"/>
        </w:rPr>
        <w:t xml:space="preserve">    </w:t>
      </w:r>
      <w:proofErr w:type="gramStart"/>
      <w:r w:rsidR="002011CB">
        <w:rPr>
          <w:rFonts w:ascii="Times New Roman" w:eastAsia="Times New Roman" w:hAnsi="Times New Roman" w:cs="Times New Roman"/>
          <w:sz w:val="22"/>
          <w:szCs w:val="22"/>
        </w:rPr>
        <w:t xml:space="preserve">  </w:t>
      </w:r>
      <w:r w:rsidR="002011CB" w:rsidRPr="00396734">
        <w:rPr>
          <w:rFonts w:ascii="Times New Roman" w:eastAsia="Times New Roman" w:hAnsi="Times New Roman" w:cs="Times New Roman"/>
          <w:sz w:val="22"/>
          <w:szCs w:val="22"/>
        </w:rPr>
        <w:t xml:space="preserve"> (</w:t>
      </w:r>
      <w:proofErr w:type="gramEnd"/>
      <w:r w:rsidRPr="00396734">
        <w:rPr>
          <w:rFonts w:ascii="Times New Roman" w:eastAsia="Times New Roman" w:hAnsi="Times New Roman" w:cs="Times New Roman"/>
          <w:sz w:val="22"/>
          <w:szCs w:val="22"/>
        </w:rPr>
        <w:t>signature)</w:t>
      </w:r>
      <w:r w:rsidRPr="00396734">
        <w:rPr>
          <w:rFonts w:ascii="Times New Roman" w:eastAsia="Times New Roman" w:hAnsi="Times New Roman" w:cs="Times New Roman"/>
          <w:sz w:val="22"/>
          <w:szCs w:val="22"/>
        </w:rPr>
        <w:tab/>
        <w:t>(forename, surname)</w:t>
      </w:r>
    </w:p>
    <w:p w14:paraId="37BC4C80" w14:textId="77777777" w:rsidR="00F753A1" w:rsidRPr="00396734" w:rsidRDefault="00F753A1" w:rsidP="00F753A1">
      <w:pPr>
        <w:tabs>
          <w:tab w:val="left" w:pos="2552"/>
          <w:tab w:val="left" w:pos="7230"/>
        </w:tabs>
        <w:spacing w:after="0" w:line="240" w:lineRule="auto"/>
        <w:rPr>
          <w:rFonts w:ascii="Times New Roman" w:eastAsia="Times New Roman" w:hAnsi="Times New Roman" w:cs="Times New Roman"/>
          <w:sz w:val="22"/>
          <w:szCs w:val="22"/>
        </w:rPr>
      </w:pPr>
    </w:p>
    <w:p w14:paraId="4DCFA3BD" w14:textId="4EB5CBA5" w:rsidR="00F753A1" w:rsidRPr="00396734" w:rsidRDefault="00F753A1" w:rsidP="00F753A1">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 xml:space="preserve">If the tender is signed by a person empowered by the </w:t>
      </w:r>
      <w:r w:rsidR="00F05A53" w:rsidRPr="00396734">
        <w:rPr>
          <w:rFonts w:ascii="Times New Roman" w:eastAsia="Times New Roman" w:hAnsi="Times New Roman" w:cs="Times New Roman"/>
          <w:i/>
          <w:iCs/>
          <w:sz w:val="22"/>
          <w:szCs w:val="22"/>
        </w:rPr>
        <w:t>Supplier</w:t>
      </w:r>
      <w:r w:rsidRPr="00396734">
        <w:rPr>
          <w:rFonts w:ascii="Times New Roman" w:eastAsia="Times New Roman" w:hAnsi="Times New Roman" w:cs="Times New Roman"/>
          <w:i/>
          <w:iCs/>
          <w:sz w:val="22"/>
          <w:szCs w:val="22"/>
        </w:rPr>
        <w:t xml:space="preserve">, a document (power of attorney) granting the specified person the right to sign on behalf of the </w:t>
      </w:r>
      <w:r w:rsidR="00F05A53" w:rsidRPr="00396734">
        <w:rPr>
          <w:rFonts w:ascii="Times New Roman" w:eastAsia="Times New Roman" w:hAnsi="Times New Roman" w:cs="Times New Roman"/>
          <w:i/>
          <w:iCs/>
          <w:sz w:val="22"/>
          <w:szCs w:val="22"/>
        </w:rPr>
        <w:t>Supplier</w:t>
      </w:r>
      <w:r w:rsidRPr="00396734">
        <w:rPr>
          <w:rFonts w:ascii="Times New Roman" w:eastAsia="Times New Roman" w:hAnsi="Times New Roman" w:cs="Times New Roman"/>
          <w:i/>
          <w:iCs/>
          <w:sz w:val="22"/>
          <w:szCs w:val="22"/>
        </w:rPr>
        <w:t xml:space="preserve"> must be submitted together with the tender.</w:t>
      </w:r>
    </w:p>
    <w:p w14:paraId="31C97050" w14:textId="77777777" w:rsidR="00F753A1" w:rsidRPr="00396734" w:rsidRDefault="00F753A1" w:rsidP="00F753A1">
      <w:pPr>
        <w:spacing w:after="0" w:line="240" w:lineRule="auto"/>
        <w:jc w:val="both"/>
        <w:rPr>
          <w:rFonts w:ascii="Times New Roman" w:eastAsia="Times New Roman" w:hAnsi="Times New Roman" w:cs="Times New Roman"/>
          <w:i/>
          <w:iCs/>
          <w:sz w:val="22"/>
          <w:szCs w:val="22"/>
        </w:rPr>
      </w:pPr>
    </w:p>
    <w:p w14:paraId="6371D3D4" w14:textId="77777777" w:rsidR="00C83D35" w:rsidRPr="00396734" w:rsidRDefault="00C83D35"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16557287" w14:textId="77777777" w:rsidR="00B35B46" w:rsidRPr="00396734" w:rsidRDefault="00B35B46" w:rsidP="00B35B46">
      <w:pPr>
        <w:spacing w:after="0" w:line="240" w:lineRule="auto"/>
        <w:jc w:val="center"/>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lastRenderedPageBreak/>
        <w:t>PART 6 OF THE PROCUREMENT</w:t>
      </w:r>
      <w:r w:rsidR="00B75FA0" w:rsidRPr="00396734">
        <w:rPr>
          <w:rFonts w:ascii="Times New Roman" w:eastAsia="Times New Roman" w:hAnsi="Times New Roman" w:cs="Times New Roman"/>
          <w:b/>
          <w:bCs/>
          <w:sz w:val="22"/>
          <w:szCs w:val="22"/>
        </w:rPr>
        <w:t xml:space="preserve">. </w:t>
      </w:r>
      <w:r w:rsidRPr="00396734">
        <w:rPr>
          <w:rFonts w:ascii="Times New Roman" w:eastAsia="Times New Roman" w:hAnsi="Times New Roman" w:cs="Times New Roman"/>
          <w:b/>
          <w:bCs/>
          <w:sz w:val="22"/>
          <w:szCs w:val="22"/>
        </w:rPr>
        <w:t>SALT SPREADER WITH AUTONOMOUS ENGINE AND HYDRAULIC STATION FOR TWO-AXLE VEHICLE, INSTEAD OF BODY (1 set)</w:t>
      </w:r>
    </w:p>
    <w:p w14:paraId="3F6DFFD9" w14:textId="77777777" w:rsidR="00B35B46" w:rsidRPr="00396734" w:rsidRDefault="00B35B46" w:rsidP="00B75FA0">
      <w:pPr>
        <w:shd w:val="clear" w:color="auto" w:fill="FFFFFF"/>
        <w:spacing w:after="0" w:line="240" w:lineRule="auto"/>
        <w:ind w:right="141"/>
        <w:jc w:val="both"/>
        <w:textAlignment w:val="baseline"/>
        <w:rPr>
          <w:rFonts w:ascii="Times New Roman" w:eastAsia="Times New Roman" w:hAnsi="Times New Roman" w:cs="Times New Roman"/>
          <w:sz w:val="22"/>
          <w:szCs w:val="22"/>
        </w:rPr>
      </w:pPr>
    </w:p>
    <w:p w14:paraId="490ED653" w14:textId="5C856F29" w:rsidR="00B75FA0" w:rsidRPr="00396734" w:rsidRDefault="00223DD6" w:rsidP="00B75FA0">
      <w:pPr>
        <w:shd w:val="clear" w:color="auto" w:fill="FFFFFF"/>
        <w:spacing w:after="0" w:line="240" w:lineRule="auto"/>
        <w:ind w:right="141"/>
        <w:jc w:val="both"/>
        <w:textAlignment w:val="baseline"/>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w:t>
      </w:r>
      <w:r w:rsidR="00B35B46" w:rsidRPr="00396734">
        <w:rPr>
          <w:rFonts w:ascii="Times New Roman" w:eastAsia="Times New Roman" w:hAnsi="Times New Roman" w:cs="Times New Roman"/>
          <w:sz w:val="22"/>
          <w:szCs w:val="22"/>
        </w:rPr>
        <w:t>alt spreader will be operated with a truck:</w:t>
      </w:r>
    </w:p>
    <w:tbl>
      <w:tblPr>
        <w:tblpPr w:leftFromText="181" w:rightFromText="181" w:vertAnchor="text" w:tblpY="1"/>
        <w:tblW w:w="5000" w:type="pct"/>
        <w:tblLayout w:type="fixed"/>
        <w:tblLook w:val="04A0" w:firstRow="1" w:lastRow="0" w:firstColumn="1" w:lastColumn="0" w:noHBand="0" w:noVBand="1"/>
      </w:tblPr>
      <w:tblGrid>
        <w:gridCol w:w="1566"/>
        <w:gridCol w:w="236"/>
        <w:gridCol w:w="236"/>
        <w:gridCol w:w="777"/>
        <w:gridCol w:w="424"/>
        <w:gridCol w:w="1116"/>
        <w:gridCol w:w="1275"/>
        <w:gridCol w:w="723"/>
        <w:gridCol w:w="590"/>
        <w:gridCol w:w="1357"/>
        <w:gridCol w:w="896"/>
        <w:gridCol w:w="766"/>
      </w:tblGrid>
      <w:tr w:rsidR="008173BA" w:rsidRPr="00396734" w14:paraId="4A4F0BFA" w14:textId="77777777" w:rsidTr="008173BA">
        <w:trPr>
          <w:trHeight w:val="636"/>
        </w:trPr>
        <w:tc>
          <w:tcPr>
            <w:tcW w:w="787" w:type="pct"/>
            <w:tcBorders>
              <w:top w:val="single" w:sz="4" w:space="0" w:color="auto"/>
              <w:left w:val="single" w:sz="4" w:space="0" w:color="auto"/>
              <w:bottom w:val="single" w:sz="4" w:space="0" w:color="auto"/>
              <w:right w:val="single" w:sz="4" w:space="0" w:color="auto"/>
            </w:tcBorders>
            <w:noWrap/>
            <w:vAlign w:val="bottom"/>
            <w:hideMark/>
          </w:tcPr>
          <w:p w14:paraId="650BE959" w14:textId="613BF5C0"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Vehicle location (KT, m</w:t>
            </w:r>
            <w:r w:rsidR="00881511" w:rsidRPr="00396734">
              <w:rPr>
                <w:rFonts w:ascii="Times New Roman" w:eastAsia="Times New Roman" w:hAnsi="Times New Roman" w:cs="Times New Roman"/>
                <w:color w:val="000000"/>
                <w:sz w:val="22"/>
                <w:szCs w:val="22"/>
              </w:rPr>
              <w:t>astery</w:t>
            </w:r>
            <w:r w:rsidRPr="00396734">
              <w:rPr>
                <w:rFonts w:ascii="Times New Roman" w:eastAsia="Times New Roman" w:hAnsi="Times New Roman" w:cs="Times New Roman"/>
                <w:color w:val="000000"/>
                <w:sz w:val="22"/>
                <w:szCs w:val="22"/>
              </w:rPr>
              <w:t xml:space="preserve">)  </w:t>
            </w:r>
          </w:p>
          <w:p w14:paraId="53AA95E4"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42AE9830"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15574092"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5940FF60" w14:textId="3F114A2C" w:rsidR="00B75FA0" w:rsidRPr="00396734" w:rsidRDefault="008173BA"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                                 </w:t>
            </w:r>
          </w:p>
        </w:tc>
        <w:tc>
          <w:tcPr>
            <w:tcW w:w="110" w:type="pct"/>
            <w:tcBorders>
              <w:top w:val="single" w:sz="4" w:space="0" w:color="auto"/>
              <w:left w:val="nil"/>
              <w:bottom w:val="single" w:sz="4" w:space="0" w:color="auto"/>
              <w:right w:val="nil"/>
            </w:tcBorders>
          </w:tcPr>
          <w:p w14:paraId="2D91DBD2" w14:textId="77777777" w:rsidR="00B75FA0" w:rsidRPr="00396734" w:rsidRDefault="00B75FA0" w:rsidP="00B33D01">
            <w:pPr>
              <w:spacing w:after="0" w:line="240" w:lineRule="auto"/>
              <w:jc w:val="center"/>
              <w:rPr>
                <w:rFonts w:ascii="Times New Roman" w:eastAsia="Times New Roman" w:hAnsi="Times New Roman" w:cs="Times New Roman"/>
                <w:color w:val="000000"/>
                <w:sz w:val="22"/>
                <w:szCs w:val="22"/>
              </w:rPr>
            </w:pPr>
          </w:p>
        </w:tc>
        <w:tc>
          <w:tcPr>
            <w:tcW w:w="118" w:type="pct"/>
            <w:tcBorders>
              <w:top w:val="single" w:sz="4" w:space="0" w:color="auto"/>
              <w:left w:val="nil"/>
              <w:bottom w:val="single" w:sz="4" w:space="0" w:color="auto"/>
              <w:right w:val="nil"/>
            </w:tcBorders>
          </w:tcPr>
          <w:p w14:paraId="4FAAC7E0" w14:textId="77777777" w:rsidR="00B75FA0" w:rsidRPr="00396734" w:rsidRDefault="00B75FA0" w:rsidP="00B33D01">
            <w:pPr>
              <w:spacing w:after="0" w:line="240" w:lineRule="auto"/>
              <w:jc w:val="center"/>
              <w:rPr>
                <w:rFonts w:ascii="Times New Roman" w:eastAsia="Times New Roman" w:hAnsi="Times New Roman" w:cs="Times New Roman"/>
                <w:color w:val="000000"/>
                <w:sz w:val="22"/>
                <w:szCs w:val="22"/>
              </w:rPr>
            </w:pPr>
          </w:p>
        </w:tc>
        <w:tc>
          <w:tcPr>
            <w:tcW w:w="391" w:type="pct"/>
            <w:tcBorders>
              <w:top w:val="single" w:sz="4" w:space="0" w:color="auto"/>
              <w:left w:val="nil"/>
              <w:bottom w:val="single" w:sz="4" w:space="0" w:color="auto"/>
              <w:right w:val="single" w:sz="4" w:space="0" w:color="auto"/>
            </w:tcBorders>
            <w:noWrap/>
            <w:vAlign w:val="bottom"/>
            <w:hideMark/>
          </w:tcPr>
          <w:p w14:paraId="0504D6A5" w14:textId="77777777" w:rsidR="008173BA" w:rsidRPr="00396734" w:rsidRDefault="008173BA" w:rsidP="008173BA">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Truck</w:t>
            </w:r>
          </w:p>
          <w:p w14:paraId="33C16D21"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563FC028"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44C8D215"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41C19ACD"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65C2CC3E" w14:textId="67304485" w:rsidR="00B75FA0" w:rsidRPr="00396734" w:rsidRDefault="008173BA"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 </w:t>
            </w:r>
          </w:p>
        </w:tc>
        <w:tc>
          <w:tcPr>
            <w:tcW w:w="214" w:type="pct"/>
            <w:tcBorders>
              <w:top w:val="single" w:sz="4" w:space="0" w:color="auto"/>
              <w:left w:val="nil"/>
              <w:bottom w:val="single" w:sz="4" w:space="0" w:color="auto"/>
              <w:right w:val="single" w:sz="4" w:space="0" w:color="auto"/>
            </w:tcBorders>
            <w:noWrap/>
            <w:vAlign w:val="bottom"/>
            <w:hideMark/>
          </w:tcPr>
          <w:p w14:paraId="67BFBD8F" w14:textId="77777777" w:rsidR="00B75FA0" w:rsidRPr="00396734" w:rsidRDefault="008173BA"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Year </w:t>
            </w:r>
          </w:p>
          <w:p w14:paraId="1836D947"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5187A753"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77CEBCE4"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7D2247A1" w14:textId="635CD482"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tc>
        <w:tc>
          <w:tcPr>
            <w:tcW w:w="561" w:type="pct"/>
            <w:tcBorders>
              <w:top w:val="single" w:sz="4" w:space="0" w:color="auto"/>
              <w:left w:val="nil"/>
              <w:bottom w:val="single" w:sz="4" w:space="0" w:color="auto"/>
              <w:right w:val="single" w:sz="4" w:space="0" w:color="auto"/>
            </w:tcBorders>
            <w:noWrap/>
            <w:vAlign w:val="bottom"/>
            <w:hideMark/>
          </w:tcPr>
          <w:p w14:paraId="6EA262D4" w14:textId="77777777" w:rsidR="00B75FA0" w:rsidRPr="00396734" w:rsidRDefault="008173BA"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Registration plate No </w:t>
            </w:r>
          </w:p>
          <w:p w14:paraId="24A5DDBC"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79EC01A4"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41879C29"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2722D4EA" w14:textId="47F0528C"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tc>
        <w:tc>
          <w:tcPr>
            <w:tcW w:w="641" w:type="pct"/>
            <w:tcBorders>
              <w:top w:val="single" w:sz="4" w:space="0" w:color="auto"/>
              <w:left w:val="nil"/>
              <w:bottom w:val="single" w:sz="4" w:space="0" w:color="auto"/>
              <w:right w:val="single" w:sz="4" w:space="0" w:color="auto"/>
            </w:tcBorders>
            <w:noWrap/>
            <w:vAlign w:val="bottom"/>
            <w:hideMark/>
          </w:tcPr>
          <w:p w14:paraId="36F8D086" w14:textId="77777777" w:rsidR="00B75FA0" w:rsidRPr="00396734" w:rsidRDefault="008173BA"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Factory No</w:t>
            </w:r>
          </w:p>
          <w:p w14:paraId="62D55751"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2EA8B808"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7D9EB91A"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47675C0D"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26284F1D"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7E4EDE5C" w14:textId="34FE038B"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tc>
        <w:tc>
          <w:tcPr>
            <w:tcW w:w="364" w:type="pct"/>
            <w:tcBorders>
              <w:top w:val="single" w:sz="4" w:space="0" w:color="auto"/>
              <w:left w:val="nil"/>
              <w:bottom w:val="single" w:sz="4" w:space="0" w:color="auto"/>
              <w:right w:val="single" w:sz="4" w:space="0" w:color="auto"/>
            </w:tcBorders>
            <w:noWrap/>
            <w:vAlign w:val="bottom"/>
            <w:hideMark/>
          </w:tcPr>
          <w:p w14:paraId="27F4006E" w14:textId="77777777" w:rsidR="00B75FA0" w:rsidRPr="00396734" w:rsidRDefault="00B75FA0"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Inv. N</w:t>
            </w:r>
            <w:r w:rsidR="008173BA" w:rsidRPr="00396734">
              <w:rPr>
                <w:rFonts w:ascii="Times New Roman" w:eastAsia="Times New Roman" w:hAnsi="Times New Roman" w:cs="Times New Roman"/>
                <w:color w:val="000000"/>
                <w:sz w:val="22"/>
                <w:szCs w:val="22"/>
              </w:rPr>
              <w:t>o</w:t>
            </w:r>
          </w:p>
          <w:p w14:paraId="503F3F94"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5DD99091"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5893A492"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0919C060"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32B568F5" w14:textId="788EE8AD"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tc>
        <w:tc>
          <w:tcPr>
            <w:tcW w:w="297" w:type="pct"/>
            <w:tcBorders>
              <w:top w:val="single" w:sz="4" w:space="0" w:color="auto"/>
              <w:left w:val="nil"/>
              <w:bottom w:val="single" w:sz="4" w:space="0" w:color="auto"/>
              <w:right w:val="single" w:sz="4" w:space="0" w:color="auto"/>
            </w:tcBorders>
            <w:vAlign w:val="bottom"/>
            <w:hideMark/>
          </w:tcPr>
          <w:p w14:paraId="74884A74" w14:textId="685BA45B" w:rsidR="00B75FA0" w:rsidRPr="00396734" w:rsidRDefault="008173BA"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Spreader volume, m³</w:t>
            </w:r>
          </w:p>
        </w:tc>
        <w:tc>
          <w:tcPr>
            <w:tcW w:w="682" w:type="pct"/>
            <w:tcBorders>
              <w:top w:val="single" w:sz="4" w:space="0" w:color="auto"/>
              <w:left w:val="nil"/>
              <w:bottom w:val="single" w:sz="4" w:space="0" w:color="auto"/>
              <w:right w:val="single" w:sz="4" w:space="0" w:color="auto"/>
            </w:tcBorders>
            <w:noWrap/>
            <w:vAlign w:val="bottom"/>
            <w:hideMark/>
          </w:tcPr>
          <w:p w14:paraId="625DBEA8" w14:textId="77777777" w:rsidR="00B75FA0" w:rsidRPr="00396734" w:rsidRDefault="008173BA"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Spreader operating method</w:t>
            </w:r>
          </w:p>
          <w:p w14:paraId="5337F0DA"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6EE13268"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4DBE22B6"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2B9D40F9" w14:textId="4C6A02EE"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tc>
        <w:tc>
          <w:tcPr>
            <w:tcW w:w="450" w:type="pct"/>
            <w:tcBorders>
              <w:top w:val="single" w:sz="4" w:space="0" w:color="auto"/>
              <w:left w:val="nil"/>
              <w:bottom w:val="single" w:sz="4" w:space="0" w:color="auto"/>
              <w:right w:val="single" w:sz="4" w:space="0" w:color="auto"/>
            </w:tcBorders>
            <w:noWrap/>
            <w:vAlign w:val="bottom"/>
            <w:hideMark/>
          </w:tcPr>
          <w:p w14:paraId="371482E8" w14:textId="77777777" w:rsidR="00B75FA0" w:rsidRPr="00396734" w:rsidRDefault="008173BA"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Wheelbase, mm</w:t>
            </w:r>
          </w:p>
          <w:p w14:paraId="6C78DF5B"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2E60E29B"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5F17503C" w14:textId="77777777"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p w14:paraId="4AD25B9C" w14:textId="520CF479" w:rsidR="008173BA" w:rsidRPr="00396734" w:rsidRDefault="008173BA" w:rsidP="00B33D01">
            <w:pPr>
              <w:spacing w:after="0" w:line="240" w:lineRule="auto"/>
              <w:jc w:val="center"/>
              <w:rPr>
                <w:rFonts w:ascii="Times New Roman" w:eastAsia="Times New Roman" w:hAnsi="Times New Roman" w:cs="Times New Roman"/>
                <w:color w:val="000000"/>
                <w:sz w:val="22"/>
                <w:szCs w:val="22"/>
              </w:rPr>
            </w:pPr>
          </w:p>
        </w:tc>
        <w:tc>
          <w:tcPr>
            <w:tcW w:w="385" w:type="pct"/>
            <w:tcBorders>
              <w:top w:val="single" w:sz="4" w:space="0" w:color="auto"/>
              <w:left w:val="nil"/>
              <w:bottom w:val="single" w:sz="4" w:space="0" w:color="auto"/>
              <w:right w:val="single" w:sz="4" w:space="0" w:color="auto"/>
            </w:tcBorders>
          </w:tcPr>
          <w:p w14:paraId="031150A2" w14:textId="35A94388" w:rsidR="00B75FA0" w:rsidRPr="00396734" w:rsidRDefault="008173BA"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Spreader drive unit</w:t>
            </w:r>
          </w:p>
        </w:tc>
      </w:tr>
      <w:tr w:rsidR="008173BA" w:rsidRPr="00396734" w14:paraId="45411107" w14:textId="77777777" w:rsidTr="008173BA">
        <w:trPr>
          <w:trHeight w:val="623"/>
        </w:trPr>
        <w:tc>
          <w:tcPr>
            <w:tcW w:w="787" w:type="pct"/>
            <w:tcBorders>
              <w:top w:val="single" w:sz="4" w:space="0" w:color="auto"/>
              <w:left w:val="single" w:sz="4" w:space="0" w:color="auto"/>
              <w:bottom w:val="single" w:sz="4" w:space="0" w:color="auto"/>
              <w:right w:val="single" w:sz="4" w:space="0" w:color="auto"/>
            </w:tcBorders>
            <w:vAlign w:val="center"/>
          </w:tcPr>
          <w:p w14:paraId="558B4758"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proofErr w:type="spellStart"/>
            <w:r w:rsidRPr="00396734">
              <w:rPr>
                <w:rFonts w:ascii="Times New Roman" w:eastAsia="Times New Roman" w:hAnsi="Times New Roman" w:cs="Times New Roman"/>
                <w:color w:val="000000"/>
                <w:sz w:val="22"/>
                <w:szCs w:val="22"/>
              </w:rPr>
              <w:t>Klaipėdos</w:t>
            </w:r>
            <w:proofErr w:type="spellEnd"/>
            <w:r w:rsidRPr="00396734">
              <w:rPr>
                <w:rFonts w:ascii="Times New Roman" w:eastAsia="Times New Roman" w:hAnsi="Times New Roman" w:cs="Times New Roman"/>
                <w:color w:val="000000"/>
                <w:sz w:val="22"/>
                <w:szCs w:val="22"/>
              </w:rPr>
              <w:t xml:space="preserve"> KT,</w:t>
            </w:r>
          </w:p>
          <w:p w14:paraId="5B3CDD6C"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 </w:t>
            </w:r>
            <w:proofErr w:type="spellStart"/>
            <w:r w:rsidRPr="00396734">
              <w:rPr>
                <w:rFonts w:ascii="Times New Roman" w:eastAsia="Times New Roman" w:hAnsi="Times New Roman" w:cs="Times New Roman"/>
                <w:color w:val="000000"/>
                <w:sz w:val="22"/>
                <w:szCs w:val="22"/>
              </w:rPr>
              <w:t>Šilutės</w:t>
            </w:r>
            <w:proofErr w:type="spellEnd"/>
            <w:r w:rsidRPr="00396734">
              <w:rPr>
                <w:rFonts w:ascii="Times New Roman" w:eastAsia="Times New Roman" w:hAnsi="Times New Roman" w:cs="Times New Roman"/>
                <w:color w:val="000000"/>
                <w:sz w:val="22"/>
                <w:szCs w:val="22"/>
              </w:rPr>
              <w:t xml:space="preserve"> MT                                                </w:t>
            </w:r>
          </w:p>
        </w:tc>
        <w:tc>
          <w:tcPr>
            <w:tcW w:w="110" w:type="pct"/>
            <w:tcBorders>
              <w:top w:val="single" w:sz="4" w:space="0" w:color="auto"/>
              <w:left w:val="nil"/>
              <w:bottom w:val="single" w:sz="4" w:space="0" w:color="auto"/>
              <w:right w:val="nil"/>
            </w:tcBorders>
          </w:tcPr>
          <w:p w14:paraId="49076C00" w14:textId="77777777" w:rsidR="00B75FA0" w:rsidRPr="00396734" w:rsidRDefault="00B75FA0" w:rsidP="00B33D01">
            <w:pPr>
              <w:spacing w:after="0" w:line="240" w:lineRule="auto"/>
              <w:rPr>
                <w:rFonts w:ascii="Times New Roman" w:eastAsia="Times New Roman" w:hAnsi="Times New Roman" w:cs="Times New Roman"/>
                <w:sz w:val="22"/>
                <w:szCs w:val="22"/>
              </w:rPr>
            </w:pPr>
          </w:p>
        </w:tc>
        <w:tc>
          <w:tcPr>
            <w:tcW w:w="118" w:type="pct"/>
            <w:tcBorders>
              <w:top w:val="single" w:sz="4" w:space="0" w:color="auto"/>
              <w:left w:val="nil"/>
              <w:bottom w:val="single" w:sz="4" w:space="0" w:color="auto"/>
              <w:right w:val="nil"/>
            </w:tcBorders>
          </w:tcPr>
          <w:p w14:paraId="3CC707D4" w14:textId="77777777" w:rsidR="00B75FA0" w:rsidRPr="00396734" w:rsidRDefault="00B75FA0" w:rsidP="00B33D01">
            <w:pPr>
              <w:spacing w:after="0" w:line="240" w:lineRule="auto"/>
              <w:rPr>
                <w:rFonts w:ascii="Times New Roman" w:eastAsia="Times New Roman" w:hAnsi="Times New Roman" w:cs="Times New Roman"/>
                <w:sz w:val="22"/>
                <w:szCs w:val="22"/>
              </w:rPr>
            </w:pPr>
          </w:p>
        </w:tc>
        <w:tc>
          <w:tcPr>
            <w:tcW w:w="391" w:type="pct"/>
            <w:tcBorders>
              <w:top w:val="single" w:sz="4" w:space="0" w:color="auto"/>
              <w:left w:val="nil"/>
              <w:bottom w:val="single" w:sz="4" w:space="0" w:color="auto"/>
              <w:right w:val="single" w:sz="4" w:space="0" w:color="auto"/>
            </w:tcBorders>
            <w:vAlign w:val="center"/>
          </w:tcPr>
          <w:p w14:paraId="3A8422F6"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Iveco Trakker AD190T31W</w:t>
            </w:r>
          </w:p>
        </w:tc>
        <w:tc>
          <w:tcPr>
            <w:tcW w:w="214" w:type="pct"/>
            <w:tcBorders>
              <w:top w:val="single" w:sz="4" w:space="0" w:color="auto"/>
              <w:left w:val="nil"/>
              <w:bottom w:val="single" w:sz="4" w:space="0" w:color="auto"/>
              <w:right w:val="single" w:sz="4" w:space="0" w:color="auto"/>
            </w:tcBorders>
            <w:noWrap/>
            <w:vAlign w:val="bottom"/>
          </w:tcPr>
          <w:p w14:paraId="7A3E1420" w14:textId="77777777" w:rsidR="00B75FA0" w:rsidRPr="00396734" w:rsidRDefault="00B75FA0"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2006</w:t>
            </w:r>
          </w:p>
        </w:tc>
        <w:tc>
          <w:tcPr>
            <w:tcW w:w="561" w:type="pct"/>
            <w:tcBorders>
              <w:top w:val="single" w:sz="4" w:space="0" w:color="auto"/>
              <w:left w:val="nil"/>
              <w:bottom w:val="single" w:sz="4" w:space="0" w:color="auto"/>
              <w:right w:val="single" w:sz="4" w:space="0" w:color="auto"/>
            </w:tcBorders>
            <w:noWrap/>
          </w:tcPr>
          <w:p w14:paraId="3A970AE2" w14:textId="77777777" w:rsidR="00B75FA0" w:rsidRPr="00396734" w:rsidRDefault="00B75FA0" w:rsidP="00B33D01">
            <w:pPr>
              <w:spacing w:after="24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sz w:val="22"/>
                <w:szCs w:val="22"/>
              </w:rPr>
              <w:t>CGM451</w:t>
            </w:r>
          </w:p>
        </w:tc>
        <w:tc>
          <w:tcPr>
            <w:tcW w:w="641" w:type="pct"/>
            <w:tcBorders>
              <w:top w:val="single" w:sz="4" w:space="0" w:color="auto"/>
              <w:left w:val="nil"/>
              <w:bottom w:val="single" w:sz="4" w:space="0" w:color="auto"/>
              <w:right w:val="single" w:sz="4" w:space="0" w:color="auto"/>
            </w:tcBorders>
            <w:noWrap/>
          </w:tcPr>
          <w:p w14:paraId="4F89524C" w14:textId="77777777" w:rsidR="00B75FA0" w:rsidRPr="00396734" w:rsidRDefault="00B75FA0" w:rsidP="00B33D01">
            <w:pPr>
              <w:spacing w:after="24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sz w:val="22"/>
                <w:szCs w:val="22"/>
              </w:rPr>
              <w:t>WJMB1VNS20C174541</w:t>
            </w:r>
          </w:p>
        </w:tc>
        <w:tc>
          <w:tcPr>
            <w:tcW w:w="364" w:type="pct"/>
            <w:tcBorders>
              <w:top w:val="single" w:sz="4" w:space="0" w:color="auto"/>
              <w:left w:val="nil"/>
              <w:bottom w:val="single" w:sz="4" w:space="0" w:color="auto"/>
              <w:right w:val="single" w:sz="4" w:space="0" w:color="auto"/>
            </w:tcBorders>
            <w:noWrap/>
          </w:tcPr>
          <w:p w14:paraId="62271169" w14:textId="77777777" w:rsidR="00B75FA0" w:rsidRPr="00396734" w:rsidRDefault="00B75FA0"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sz w:val="22"/>
                <w:szCs w:val="22"/>
              </w:rPr>
              <w:t>0403-00329</w:t>
            </w:r>
          </w:p>
        </w:tc>
        <w:tc>
          <w:tcPr>
            <w:tcW w:w="297" w:type="pct"/>
            <w:tcBorders>
              <w:top w:val="single" w:sz="4" w:space="0" w:color="auto"/>
              <w:left w:val="nil"/>
              <w:bottom w:val="single" w:sz="4" w:space="0" w:color="auto"/>
              <w:right w:val="single" w:sz="4" w:space="0" w:color="auto"/>
            </w:tcBorders>
            <w:noWrap/>
            <w:vAlign w:val="bottom"/>
          </w:tcPr>
          <w:p w14:paraId="0FD3E741" w14:textId="77777777" w:rsidR="00B75FA0" w:rsidRPr="00396734" w:rsidRDefault="00B75FA0" w:rsidP="00B33D01">
            <w:pPr>
              <w:spacing w:after="24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6-7</w:t>
            </w:r>
          </w:p>
        </w:tc>
        <w:tc>
          <w:tcPr>
            <w:tcW w:w="682" w:type="pct"/>
            <w:tcBorders>
              <w:top w:val="single" w:sz="4" w:space="0" w:color="auto"/>
              <w:left w:val="nil"/>
              <w:bottom w:val="single" w:sz="4" w:space="0" w:color="auto"/>
              <w:right w:val="single" w:sz="4" w:space="0" w:color="auto"/>
            </w:tcBorders>
            <w:noWrap/>
            <w:vAlign w:val="bottom"/>
          </w:tcPr>
          <w:p w14:paraId="4F5B50A0" w14:textId="6E435A0A" w:rsidR="00B75FA0" w:rsidRPr="00396734" w:rsidRDefault="008173BA" w:rsidP="00B33D01">
            <w:pPr>
              <w:spacing w:after="24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Instead of the body </w:t>
            </w:r>
          </w:p>
        </w:tc>
        <w:tc>
          <w:tcPr>
            <w:tcW w:w="450" w:type="pct"/>
            <w:tcBorders>
              <w:top w:val="single" w:sz="4" w:space="0" w:color="auto"/>
              <w:left w:val="nil"/>
              <w:bottom w:val="single" w:sz="4" w:space="0" w:color="auto"/>
              <w:right w:val="single" w:sz="4" w:space="0" w:color="auto"/>
            </w:tcBorders>
            <w:noWrap/>
            <w:vAlign w:val="bottom"/>
          </w:tcPr>
          <w:p w14:paraId="7D30E3D0" w14:textId="77777777" w:rsidR="00B75FA0" w:rsidRPr="00396734" w:rsidRDefault="00B75FA0" w:rsidP="00B33D01">
            <w:pPr>
              <w:spacing w:after="24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3 800</w:t>
            </w:r>
          </w:p>
        </w:tc>
        <w:tc>
          <w:tcPr>
            <w:tcW w:w="385" w:type="pct"/>
            <w:tcBorders>
              <w:top w:val="single" w:sz="4" w:space="0" w:color="auto"/>
              <w:left w:val="nil"/>
              <w:bottom w:val="single" w:sz="4" w:space="0" w:color="auto"/>
              <w:right w:val="single" w:sz="4" w:space="0" w:color="auto"/>
            </w:tcBorders>
          </w:tcPr>
          <w:p w14:paraId="57A08CA9" w14:textId="7929A3B2" w:rsidR="00B75FA0" w:rsidRPr="00396734" w:rsidRDefault="008173BA" w:rsidP="00B33D01">
            <w:pPr>
              <w:spacing w:after="0" w:line="240" w:lineRule="auto"/>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Autonomous engine and hydraulic station</w:t>
            </w:r>
          </w:p>
        </w:tc>
      </w:tr>
    </w:tbl>
    <w:p w14:paraId="7249B0C5" w14:textId="77777777" w:rsidR="00B75FA0" w:rsidRPr="00396734" w:rsidRDefault="00B75FA0"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998"/>
        <w:gridCol w:w="2126"/>
      </w:tblGrid>
      <w:tr w:rsidR="008173BA" w:rsidRPr="00396734" w14:paraId="45DA0876" w14:textId="77777777" w:rsidTr="00B33D01">
        <w:tc>
          <w:tcPr>
            <w:tcW w:w="959" w:type="dxa"/>
            <w:vAlign w:val="center"/>
          </w:tcPr>
          <w:p w14:paraId="65CCEBFB" w14:textId="15F21D56" w:rsidR="008173BA" w:rsidRPr="00396734" w:rsidRDefault="008173BA" w:rsidP="008173BA">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Ser. No </w:t>
            </w:r>
          </w:p>
        </w:tc>
        <w:tc>
          <w:tcPr>
            <w:tcW w:w="2551" w:type="dxa"/>
            <w:vAlign w:val="center"/>
          </w:tcPr>
          <w:p w14:paraId="0185E23D" w14:textId="5BEC3684" w:rsidR="008173BA" w:rsidRPr="00396734" w:rsidRDefault="008173BA" w:rsidP="008173BA">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Name of characteristics </w:t>
            </w:r>
          </w:p>
        </w:tc>
        <w:tc>
          <w:tcPr>
            <w:tcW w:w="3998" w:type="dxa"/>
            <w:vAlign w:val="center"/>
          </w:tcPr>
          <w:p w14:paraId="084500C6" w14:textId="2AD542AD" w:rsidR="008173BA" w:rsidRPr="00396734" w:rsidRDefault="008173BA" w:rsidP="008173BA">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 Characteristics required by the Purchaser </w:t>
            </w:r>
          </w:p>
        </w:tc>
        <w:tc>
          <w:tcPr>
            <w:tcW w:w="2126" w:type="dxa"/>
            <w:tcBorders>
              <w:top w:val="single" w:sz="4" w:space="0" w:color="auto"/>
              <w:left w:val="nil"/>
              <w:bottom w:val="single" w:sz="4" w:space="0" w:color="auto"/>
              <w:right w:val="single" w:sz="4" w:space="0" w:color="000000"/>
            </w:tcBorders>
            <w:vAlign w:val="center"/>
          </w:tcPr>
          <w:p w14:paraId="06AA2135" w14:textId="77777777" w:rsidR="008173BA" w:rsidRPr="00396734" w:rsidRDefault="008173BA" w:rsidP="008173BA">
            <w:pPr>
              <w:spacing w:after="0" w:line="240" w:lineRule="auto"/>
              <w:jc w:val="center"/>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The supplier </w:t>
            </w:r>
            <w:r w:rsidRPr="00396734">
              <w:rPr>
                <w:rFonts w:ascii="Times New Roman" w:eastAsia="Times New Roman" w:hAnsi="Times New Roman" w:cs="Times New Roman"/>
                <w:b/>
                <w:bCs/>
                <w:color w:val="EE0000"/>
                <w:sz w:val="22"/>
                <w:szCs w:val="22"/>
                <w:lang w:eastAsia="en-US"/>
              </w:rPr>
              <w:t>must</w:t>
            </w:r>
            <w:r w:rsidRPr="00396734">
              <w:rPr>
                <w:rFonts w:ascii="Times New Roman" w:eastAsia="Times New Roman" w:hAnsi="Times New Roman" w:cs="Times New Roman"/>
                <w:b/>
                <w:bCs/>
                <w:sz w:val="22"/>
                <w:szCs w:val="22"/>
                <w:lang w:eastAsia="en-US"/>
              </w:rPr>
              <w:t xml:space="preserve"> confirm compliance with the technical requirement by indicating: </w:t>
            </w:r>
            <w:r w:rsidRPr="00396734">
              <w:rPr>
                <w:rFonts w:ascii="Times New Roman" w:eastAsia="Times New Roman" w:hAnsi="Times New Roman" w:cs="Times New Roman"/>
                <w:b/>
                <w:bCs/>
                <w:color w:val="EE0000"/>
                <w:sz w:val="22"/>
                <w:szCs w:val="22"/>
                <w:lang w:eastAsia="en-US"/>
              </w:rPr>
              <w:t xml:space="preserve">yes/no </w:t>
            </w:r>
            <w:r w:rsidRPr="00396734">
              <w:rPr>
                <w:rFonts w:ascii="Times New Roman" w:eastAsia="Times New Roman" w:hAnsi="Times New Roman" w:cs="Times New Roman"/>
                <w:b/>
                <w:bCs/>
                <w:sz w:val="22"/>
                <w:szCs w:val="22"/>
                <w:lang w:eastAsia="en-US"/>
              </w:rPr>
              <w:t xml:space="preserve">and, where required, </w:t>
            </w:r>
            <w:r w:rsidRPr="00396734">
              <w:rPr>
                <w:rFonts w:ascii="Times New Roman" w:eastAsia="Times New Roman" w:hAnsi="Times New Roman" w:cs="Times New Roman"/>
                <w:b/>
                <w:bCs/>
                <w:color w:val="EE0000"/>
                <w:sz w:val="22"/>
                <w:szCs w:val="22"/>
                <w:lang w:eastAsia="en-US"/>
              </w:rPr>
              <w:t>enter the exact value of the Item offered</w:t>
            </w:r>
            <w:r w:rsidRPr="00396734">
              <w:rPr>
                <w:rFonts w:ascii="Times New Roman" w:eastAsia="Times New Roman" w:hAnsi="Times New Roman" w:cs="Times New Roman"/>
                <w:b/>
                <w:bCs/>
                <w:sz w:val="22"/>
                <w:szCs w:val="22"/>
                <w:lang w:eastAsia="en-US"/>
              </w:rPr>
              <w:t>.</w:t>
            </w:r>
          </w:p>
          <w:p w14:paraId="47C88F4C" w14:textId="77777777" w:rsidR="008173BA" w:rsidRPr="00396734" w:rsidRDefault="008173BA" w:rsidP="008173BA">
            <w:pPr>
              <w:spacing w:after="0" w:line="240" w:lineRule="auto"/>
              <w:jc w:val="center"/>
              <w:rPr>
                <w:rFonts w:ascii="Times New Roman" w:eastAsia="Times New Roman" w:hAnsi="Times New Roman" w:cs="Times New Roman"/>
                <w:b/>
                <w:bCs/>
                <w:sz w:val="22"/>
                <w:szCs w:val="22"/>
                <w:lang w:eastAsia="en-US"/>
              </w:rPr>
            </w:pPr>
          </w:p>
          <w:p w14:paraId="4596D0EE" w14:textId="742E346B" w:rsidR="008173BA" w:rsidRPr="00396734" w:rsidRDefault="008173BA" w:rsidP="008173BA">
            <w:pPr>
              <w:spacing w:after="0" w:line="240" w:lineRule="auto"/>
              <w:jc w:val="center"/>
              <w:rPr>
                <w:rFonts w:ascii="Times New Roman" w:eastAsia="Calibri" w:hAnsi="Times New Roman" w:cs="Times New Roman"/>
                <w:i/>
                <w:iCs/>
                <w:sz w:val="22"/>
                <w:szCs w:val="22"/>
              </w:rPr>
            </w:pPr>
            <w:r w:rsidRPr="00396734">
              <w:rPr>
                <w:rFonts w:ascii="Times New Roman" w:eastAsia="Calibri" w:hAnsi="Times New Roman" w:cs="Times New Roman"/>
                <w:b/>
                <w:bCs/>
                <w:i/>
                <w:iCs/>
                <w:sz w:val="22"/>
                <w:szCs w:val="22"/>
                <w:lang w:eastAsia="en-US"/>
              </w:rPr>
              <w:t>In the clauses where required, the Supplier must enter the name of the document submitted, proving the values ​​of the parameters, and/or a reference to the source confirming the parameters offered.</w:t>
            </w:r>
          </w:p>
        </w:tc>
      </w:tr>
      <w:tr w:rsidR="00B75FA0" w:rsidRPr="00396734" w14:paraId="4608FB9B" w14:textId="77777777" w:rsidTr="00B33D01">
        <w:tc>
          <w:tcPr>
            <w:tcW w:w="9634" w:type="dxa"/>
            <w:gridSpan w:val="4"/>
          </w:tcPr>
          <w:p w14:paraId="58837414" w14:textId="32EFB210" w:rsidR="00B75FA0" w:rsidRPr="00396734" w:rsidRDefault="00B75FA0" w:rsidP="00B33D01">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1. </w:t>
            </w:r>
            <w:r w:rsidR="008173BA" w:rsidRPr="00396734">
              <w:rPr>
                <w:rFonts w:ascii="Times New Roman" w:eastAsia="Times New Roman" w:hAnsi="Times New Roman" w:cs="Times New Roman"/>
                <w:b/>
                <w:sz w:val="22"/>
                <w:szCs w:val="22"/>
              </w:rPr>
              <w:t xml:space="preserve">GENERAL REQUIREMENTS </w:t>
            </w:r>
          </w:p>
        </w:tc>
      </w:tr>
      <w:tr w:rsidR="00B75FA0" w:rsidRPr="00396734" w14:paraId="620EC328" w14:textId="77777777" w:rsidTr="00B33D01">
        <w:tc>
          <w:tcPr>
            <w:tcW w:w="959" w:type="dxa"/>
            <w:vAlign w:val="center"/>
          </w:tcPr>
          <w:p w14:paraId="61A94911"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1.1.</w:t>
            </w:r>
          </w:p>
        </w:tc>
        <w:tc>
          <w:tcPr>
            <w:tcW w:w="2551" w:type="dxa"/>
            <w:vAlign w:val="center"/>
          </w:tcPr>
          <w:p w14:paraId="3664F043" w14:textId="4DB77CFD"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w:t>
            </w:r>
            <w:r w:rsidR="00881511" w:rsidRPr="00396734">
              <w:rPr>
                <w:rFonts w:ascii="Times New Roman" w:eastAsia="Times New Roman" w:hAnsi="Times New Roman" w:cs="Times New Roman"/>
                <w:sz w:val="22"/>
                <w:szCs w:val="22"/>
              </w:rPr>
              <w:t xml:space="preserve">urpose </w:t>
            </w:r>
          </w:p>
          <w:p w14:paraId="59620112"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p>
        </w:tc>
        <w:tc>
          <w:tcPr>
            <w:tcW w:w="3998" w:type="dxa"/>
            <w:vAlign w:val="center"/>
          </w:tcPr>
          <w:p w14:paraId="1FCFFB5D" w14:textId="3986CCA3" w:rsidR="00B75FA0" w:rsidRPr="00396734" w:rsidRDefault="00CA10D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Equipment designed for spreading anti-skid materials on road surfaces.</w:t>
            </w:r>
          </w:p>
        </w:tc>
        <w:tc>
          <w:tcPr>
            <w:tcW w:w="2126" w:type="dxa"/>
            <w:vAlign w:val="center"/>
          </w:tcPr>
          <w:p w14:paraId="28A493A1"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5C1ACCB" w14:textId="77777777" w:rsidR="00B75FA0" w:rsidRPr="00396734" w:rsidRDefault="00B75FA0" w:rsidP="00B33D01">
            <w:pPr>
              <w:spacing w:after="0" w:line="240" w:lineRule="auto"/>
              <w:rPr>
                <w:rFonts w:ascii="Times New Roman" w:eastAsia="Times New Roman" w:hAnsi="Times New Roman" w:cs="Times New Roman"/>
                <w:sz w:val="22"/>
                <w:szCs w:val="22"/>
              </w:rPr>
            </w:pPr>
          </w:p>
        </w:tc>
      </w:tr>
      <w:tr w:rsidR="00B75FA0" w:rsidRPr="00396734" w14:paraId="76C8338A" w14:textId="77777777" w:rsidTr="00B33D01">
        <w:tc>
          <w:tcPr>
            <w:tcW w:w="959" w:type="dxa"/>
            <w:vAlign w:val="center"/>
          </w:tcPr>
          <w:p w14:paraId="6B61C672"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1.2.</w:t>
            </w:r>
          </w:p>
        </w:tc>
        <w:tc>
          <w:tcPr>
            <w:tcW w:w="2551" w:type="dxa"/>
            <w:vAlign w:val="center"/>
          </w:tcPr>
          <w:p w14:paraId="2106F95A" w14:textId="2A662B98" w:rsidR="00B75FA0" w:rsidRPr="00396734" w:rsidRDefault="00881511"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Year of production  </w:t>
            </w:r>
          </w:p>
        </w:tc>
        <w:tc>
          <w:tcPr>
            <w:tcW w:w="3998" w:type="dxa"/>
            <w:vAlign w:val="center"/>
          </w:tcPr>
          <w:p w14:paraId="2398C7F1" w14:textId="4EFA1A8C" w:rsidR="00B75FA0" w:rsidRPr="00396734" w:rsidRDefault="0048534F"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salt spreader must be new and unused prior to the date of transfer.</w:t>
            </w:r>
          </w:p>
        </w:tc>
        <w:tc>
          <w:tcPr>
            <w:tcW w:w="2126" w:type="dxa"/>
            <w:vAlign w:val="center"/>
          </w:tcPr>
          <w:p w14:paraId="62708F36" w14:textId="77777777" w:rsidR="00B96528" w:rsidRPr="00396734" w:rsidRDefault="00B96528" w:rsidP="00B96528">
            <w:pPr>
              <w:spacing w:after="0" w:line="240" w:lineRule="auto"/>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213A5B0" w14:textId="273BB716" w:rsidR="00B75FA0" w:rsidRPr="00396734" w:rsidRDefault="00B96528" w:rsidP="00B96528">
            <w:pPr>
              <w:spacing w:after="0" w:line="240" w:lineRule="auto"/>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Year and quarter of production </w:t>
            </w:r>
            <w:r w:rsidRPr="00396734">
              <w:rPr>
                <w:rFonts w:ascii="Times New Roman" w:eastAsia="Times New Roman" w:hAnsi="Times New Roman" w:cs="Times New Roman"/>
                <w:i/>
                <w:iCs/>
                <w:sz w:val="22"/>
                <w:szCs w:val="22"/>
              </w:rPr>
              <w:t>– (enter)</w:t>
            </w:r>
            <w:r w:rsidRPr="00396734">
              <w:rPr>
                <w:rFonts w:ascii="Times New Roman" w:eastAsia="Times New Roman" w:hAnsi="Times New Roman" w:cs="Times New Roman"/>
                <w:sz w:val="22"/>
                <w:szCs w:val="22"/>
              </w:rPr>
              <w:t xml:space="preserve"> ___________.</w:t>
            </w:r>
          </w:p>
        </w:tc>
      </w:tr>
      <w:tr w:rsidR="00B75FA0" w:rsidRPr="00396734" w14:paraId="3D431AF4" w14:textId="77777777" w:rsidTr="00B33D01">
        <w:tc>
          <w:tcPr>
            <w:tcW w:w="959" w:type="dxa"/>
            <w:vAlign w:val="center"/>
          </w:tcPr>
          <w:p w14:paraId="796E36D5"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143A7368" w14:textId="7AC26C3B" w:rsidR="00B75FA0" w:rsidRPr="00396734" w:rsidRDefault="00EB59AD"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dominant colour of the salt spreader and of the painted metal surfaces</w:t>
            </w:r>
          </w:p>
        </w:tc>
        <w:tc>
          <w:tcPr>
            <w:tcW w:w="3998" w:type="dxa"/>
            <w:vAlign w:val="center"/>
          </w:tcPr>
          <w:p w14:paraId="65F0F4D8" w14:textId="7FAEFB88"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Orange (RAL 2004), gr</w:t>
            </w:r>
            <w:r w:rsidR="004B512C" w:rsidRPr="00396734">
              <w:rPr>
                <w:rFonts w:ascii="Times New Roman" w:eastAsia="Times New Roman" w:hAnsi="Times New Roman" w:cs="Times New Roman"/>
                <w:sz w:val="22"/>
                <w:szCs w:val="22"/>
              </w:rPr>
              <w:t>e</w:t>
            </w:r>
            <w:r w:rsidRPr="00396734">
              <w:rPr>
                <w:rFonts w:ascii="Times New Roman" w:eastAsia="Times New Roman" w:hAnsi="Times New Roman" w:cs="Times New Roman"/>
                <w:sz w:val="22"/>
                <w:szCs w:val="22"/>
              </w:rPr>
              <w:t xml:space="preserve">y (Pantone 7544C) or the </w:t>
            </w:r>
            <w:r w:rsidR="007F1ACB" w:rsidRPr="00396734">
              <w:rPr>
                <w:rFonts w:ascii="Times New Roman" w:eastAsia="Times New Roman" w:hAnsi="Times New Roman" w:cs="Times New Roman"/>
                <w:sz w:val="22"/>
                <w:szCs w:val="22"/>
              </w:rPr>
              <w:t>manufacturer’s</w:t>
            </w:r>
            <w:r w:rsidRPr="00396734">
              <w:rPr>
                <w:rFonts w:ascii="Times New Roman" w:eastAsia="Times New Roman" w:hAnsi="Times New Roman" w:cs="Times New Roman"/>
                <w:sz w:val="22"/>
                <w:szCs w:val="22"/>
              </w:rPr>
              <w:t xml:space="preserve"> default (representative) colour for a specific technical group.</w:t>
            </w:r>
          </w:p>
          <w:p w14:paraId="7D210418" w14:textId="4D2D46F2" w:rsidR="00B75FA0"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Galvanized metal surfaces and </w:t>
            </w:r>
            <w:r w:rsidR="00F87F05" w:rsidRPr="00396734">
              <w:rPr>
                <w:rFonts w:ascii="Times New Roman" w:eastAsia="Times New Roman" w:hAnsi="Times New Roman" w:cs="Times New Roman"/>
                <w:sz w:val="22"/>
                <w:szCs w:val="22"/>
                <w:lang w:eastAsia="en-US"/>
              </w:rPr>
              <w:t>stainless-steel</w:t>
            </w:r>
            <w:r w:rsidRPr="00396734">
              <w:rPr>
                <w:rFonts w:ascii="Times New Roman" w:eastAsia="Times New Roman" w:hAnsi="Times New Roman" w:cs="Times New Roman"/>
                <w:sz w:val="22"/>
                <w:szCs w:val="22"/>
              </w:rPr>
              <w:t xml:space="preserve"> elements may be left unpainted.</w:t>
            </w:r>
          </w:p>
        </w:tc>
        <w:tc>
          <w:tcPr>
            <w:tcW w:w="2126" w:type="dxa"/>
          </w:tcPr>
          <w:p w14:paraId="6F845632" w14:textId="77777777" w:rsidR="00B96528" w:rsidRPr="00396734" w:rsidRDefault="00B96528" w:rsidP="00B96528">
            <w:pPr>
              <w:spacing w:after="0" w:line="240" w:lineRule="auto"/>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569012CC" w14:textId="77777777" w:rsidR="00CB4F46" w:rsidRPr="00396734" w:rsidRDefault="00CB4F46" w:rsidP="00B96528">
            <w:pPr>
              <w:spacing w:after="0" w:line="240" w:lineRule="auto"/>
              <w:rPr>
                <w:rFonts w:ascii="Times New Roman" w:eastAsia="Times New Roman" w:hAnsi="Times New Roman" w:cs="Times New Roman"/>
                <w:b/>
                <w:bCs/>
                <w:sz w:val="22"/>
                <w:szCs w:val="22"/>
              </w:rPr>
            </w:pPr>
          </w:p>
          <w:p w14:paraId="7FECDF65" w14:textId="67C03E3D" w:rsidR="00B75FA0" w:rsidRPr="00396734" w:rsidRDefault="00B96528" w:rsidP="00B33D01">
            <w:pPr>
              <w:spacing w:after="0" w:line="240" w:lineRule="auto"/>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dominant colour </w:t>
            </w:r>
            <w:r w:rsidRPr="00396734">
              <w:rPr>
                <w:rFonts w:ascii="Times New Roman" w:eastAsia="Times New Roman" w:hAnsi="Times New Roman" w:cs="Times New Roman"/>
                <w:i/>
                <w:iCs/>
                <w:sz w:val="22"/>
                <w:szCs w:val="22"/>
              </w:rPr>
              <w:t>– (enter parameter)</w:t>
            </w:r>
            <w:r w:rsidRPr="00396734">
              <w:rPr>
                <w:rFonts w:ascii="Times New Roman" w:eastAsia="Times New Roman" w:hAnsi="Times New Roman" w:cs="Times New Roman"/>
                <w:sz w:val="22"/>
                <w:szCs w:val="22"/>
              </w:rPr>
              <w:t xml:space="preserve"> _____________.</w:t>
            </w:r>
          </w:p>
        </w:tc>
      </w:tr>
      <w:tr w:rsidR="00B75FA0" w:rsidRPr="00396734" w14:paraId="78B58EF4" w14:textId="77777777" w:rsidTr="00B33D01">
        <w:tc>
          <w:tcPr>
            <w:tcW w:w="959" w:type="dxa"/>
            <w:vAlign w:val="center"/>
          </w:tcPr>
          <w:p w14:paraId="526DE6D2"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5D3CDA82" w14:textId="3E49CE03" w:rsidR="00B75FA0" w:rsidRPr="00396734" w:rsidRDefault="00951ACC"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Warranty against corrosion perforation</w:t>
            </w:r>
          </w:p>
        </w:tc>
        <w:tc>
          <w:tcPr>
            <w:tcW w:w="3998" w:type="dxa"/>
            <w:tcBorders>
              <w:top w:val="single" w:sz="4" w:space="0" w:color="000000"/>
              <w:left w:val="single" w:sz="4" w:space="0" w:color="000000"/>
              <w:bottom w:val="single" w:sz="4" w:space="0" w:color="000000"/>
              <w:right w:val="single" w:sz="4" w:space="0" w:color="000000"/>
            </w:tcBorders>
            <w:vAlign w:val="center"/>
          </w:tcPr>
          <w:p w14:paraId="02978D5D" w14:textId="477CA6DD" w:rsidR="00B75FA0" w:rsidRPr="00396734" w:rsidRDefault="00D16B32"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All components included in the set, without exception, have a minimum warranty period of 72 months.</w:t>
            </w:r>
            <w:r w:rsidR="00B75FA0" w:rsidRPr="00396734">
              <w:rPr>
                <w:rFonts w:ascii="Times New Roman" w:eastAsia="Times New Roman" w:hAnsi="Times New Roman" w:cs="Times New Roman"/>
                <w:sz w:val="22"/>
                <w:szCs w:val="22"/>
                <w:lang w:eastAsia="ar-SA"/>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14:paraId="4EB23B81"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30F03E0B" w14:textId="77777777" w:rsidR="00CB4F46" w:rsidRPr="00396734" w:rsidRDefault="00CB4F46" w:rsidP="00022872">
            <w:pPr>
              <w:spacing w:after="0" w:line="240" w:lineRule="auto"/>
              <w:jc w:val="both"/>
              <w:rPr>
                <w:rFonts w:ascii="Times New Roman" w:eastAsia="Times New Roman" w:hAnsi="Times New Roman" w:cs="Times New Roman"/>
                <w:b/>
                <w:bCs/>
                <w:sz w:val="22"/>
                <w:szCs w:val="22"/>
              </w:rPr>
            </w:pPr>
          </w:p>
          <w:p w14:paraId="074EE50B" w14:textId="09665382" w:rsidR="00B75FA0" w:rsidRPr="00396734" w:rsidRDefault="00022872" w:rsidP="00B33D01">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00B75FA0" w:rsidRPr="00396734">
              <w:rPr>
                <w:rFonts w:ascii="Times New Roman" w:eastAsia="Times New Roman" w:hAnsi="Times New Roman" w:cs="Times New Roman"/>
                <w:i/>
                <w:iCs/>
                <w:sz w:val="22"/>
                <w:szCs w:val="22"/>
                <w:lang w:eastAsia="ar-SA"/>
              </w:rPr>
              <w:t xml:space="preserve">-     </w:t>
            </w:r>
            <w:r w:rsidR="00B75FA0" w:rsidRPr="00396734">
              <w:rPr>
                <w:rFonts w:ascii="Times New Roman" w:eastAsia="Times New Roman" w:hAnsi="Times New Roman" w:cs="Times New Roman"/>
                <w:i/>
                <w:iCs/>
                <w:sz w:val="22"/>
                <w:szCs w:val="22"/>
                <w:shd w:val="clear" w:color="auto" w:fill="C0C0C0"/>
                <w:lang w:eastAsia="ar-SA"/>
              </w:rPr>
              <w:t>____</w:t>
            </w:r>
            <w:r w:rsidR="00B75FA0" w:rsidRPr="00396734">
              <w:rPr>
                <w:rFonts w:ascii="Times New Roman" w:eastAsia="Times New Roman" w:hAnsi="Times New Roman" w:cs="Times New Roman"/>
                <w:i/>
                <w:iCs/>
                <w:sz w:val="22"/>
                <w:szCs w:val="22"/>
                <w:lang w:eastAsia="ar-SA"/>
              </w:rPr>
              <w:t xml:space="preserve"> m</w:t>
            </w:r>
            <w:r w:rsidRPr="00396734">
              <w:rPr>
                <w:rFonts w:ascii="Times New Roman" w:eastAsia="Times New Roman" w:hAnsi="Times New Roman" w:cs="Times New Roman"/>
                <w:i/>
                <w:iCs/>
                <w:sz w:val="22"/>
                <w:szCs w:val="22"/>
                <w:lang w:eastAsia="ar-SA"/>
              </w:rPr>
              <w:t>onths</w:t>
            </w:r>
            <w:r w:rsidR="00B75FA0" w:rsidRPr="00396734">
              <w:rPr>
                <w:rFonts w:ascii="Times New Roman" w:eastAsia="Times New Roman" w:hAnsi="Times New Roman" w:cs="Times New Roman"/>
                <w:i/>
                <w:iCs/>
                <w:sz w:val="22"/>
                <w:szCs w:val="22"/>
                <w:lang w:eastAsia="ar-SA"/>
              </w:rPr>
              <w:t>.</w:t>
            </w:r>
          </w:p>
        </w:tc>
      </w:tr>
      <w:tr w:rsidR="00B75FA0" w:rsidRPr="00396734" w14:paraId="43DC419A" w14:textId="77777777" w:rsidTr="00B33D01">
        <w:tc>
          <w:tcPr>
            <w:tcW w:w="959" w:type="dxa"/>
            <w:vAlign w:val="center"/>
          </w:tcPr>
          <w:p w14:paraId="683A31E2"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1.5.</w:t>
            </w:r>
          </w:p>
        </w:tc>
        <w:tc>
          <w:tcPr>
            <w:tcW w:w="2551" w:type="dxa"/>
            <w:tcBorders>
              <w:top w:val="single" w:sz="4" w:space="0" w:color="000000"/>
              <w:left w:val="single" w:sz="4" w:space="0" w:color="000000"/>
              <w:bottom w:val="single" w:sz="4" w:space="0" w:color="000000"/>
              <w:right w:val="single" w:sz="4" w:space="0" w:color="000000"/>
            </w:tcBorders>
          </w:tcPr>
          <w:p w14:paraId="1B989F2B" w14:textId="23C242DA" w:rsidR="00B75FA0" w:rsidRPr="00396734" w:rsidRDefault="007A62DE"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Right to perform warranty repairs and warranty technical maintenance</w:t>
            </w:r>
          </w:p>
        </w:tc>
        <w:tc>
          <w:tcPr>
            <w:tcW w:w="3998" w:type="dxa"/>
            <w:tcBorders>
              <w:top w:val="single" w:sz="4" w:space="0" w:color="000000"/>
              <w:left w:val="single" w:sz="4" w:space="0" w:color="000000"/>
              <w:bottom w:val="single" w:sz="4" w:space="0" w:color="000000"/>
            </w:tcBorders>
          </w:tcPr>
          <w:p w14:paraId="0986170D" w14:textId="77777777" w:rsidR="00F81DA7" w:rsidRPr="00396734" w:rsidRDefault="00F81DA7" w:rsidP="00F81DA7">
            <w:pPr>
              <w:autoSpaceDN w:val="0"/>
              <w:spacing w:after="0" w:line="240" w:lineRule="auto"/>
              <w:jc w:val="both"/>
              <w:rPr>
                <w:rFonts w:ascii="Times New Roman" w:eastAsia="Times New Roman" w:hAnsi="Times New Roman" w:cs="Times New Roman"/>
                <w:iCs/>
                <w:sz w:val="22"/>
                <w:szCs w:val="22"/>
                <w:lang w:eastAsia="ar-SA"/>
              </w:rPr>
            </w:pPr>
            <w:r w:rsidRPr="00396734">
              <w:rPr>
                <w:rFonts w:ascii="Times New Roman" w:eastAsia="Times New Roman" w:hAnsi="Times New Roman" w:cs="Times New Roman"/>
                <w:iCs/>
                <w:sz w:val="22"/>
                <w:szCs w:val="22"/>
                <w:lang w:eastAsia="ar-SA"/>
              </w:rPr>
              <w:t>The Supplier must be the official representative of the manufacturer of the offered Goods (if the Supplier is not the manufacturer), having the right to perform technical maintenance and repair of the offered Goods during the warranty period, or must have concluded a corresponding service agreement with another entity authorized to perform such services.</w:t>
            </w:r>
          </w:p>
          <w:p w14:paraId="782F1414" w14:textId="1C124863" w:rsidR="00F81DA7" w:rsidRPr="00396734" w:rsidRDefault="00F81DA7" w:rsidP="00F81DA7">
            <w:pPr>
              <w:autoSpaceDN w:val="0"/>
              <w:spacing w:after="0" w:line="240" w:lineRule="auto"/>
              <w:jc w:val="both"/>
              <w:rPr>
                <w:rFonts w:ascii="Times New Roman" w:eastAsia="Times New Roman" w:hAnsi="Times New Roman" w:cs="Times New Roman"/>
                <w:iCs/>
                <w:sz w:val="22"/>
                <w:szCs w:val="22"/>
                <w:lang w:eastAsia="ar-SA"/>
              </w:rPr>
            </w:pPr>
            <w:r w:rsidRPr="00396734">
              <w:rPr>
                <w:rFonts w:ascii="Times New Roman" w:eastAsia="Times New Roman" w:hAnsi="Times New Roman" w:cs="Times New Roman"/>
                <w:iCs/>
                <w:sz w:val="22"/>
                <w:szCs w:val="22"/>
                <w:lang w:eastAsia="ar-SA"/>
              </w:rPr>
              <w:t xml:space="preserve">The tender must include the </w:t>
            </w:r>
            <w:r w:rsidR="007F1ACB" w:rsidRPr="00396734">
              <w:rPr>
                <w:rFonts w:ascii="Times New Roman" w:eastAsia="Times New Roman" w:hAnsi="Times New Roman" w:cs="Times New Roman"/>
                <w:iCs/>
                <w:sz w:val="22"/>
                <w:szCs w:val="22"/>
                <w:lang w:eastAsia="ar-SA"/>
              </w:rPr>
              <w:t>manufacturer’s</w:t>
            </w:r>
            <w:r w:rsidRPr="00396734">
              <w:rPr>
                <w:rFonts w:ascii="Times New Roman" w:eastAsia="Times New Roman" w:hAnsi="Times New Roman" w:cs="Times New Roman"/>
                <w:iCs/>
                <w:sz w:val="22"/>
                <w:szCs w:val="22"/>
                <w:lang w:eastAsia="ar-SA"/>
              </w:rPr>
              <w:t xml:space="preserve"> authorization or another document confirming the Supplier’s right to provide technical maintenance and repair services during the warranty period, or evidence of a concluded service agreement with another entity authorized to provide such services, or the Supplier must provide a manufacturer-issued authorization granting the Purchaser the right to perform technical maintenance and repair services during the warranty period.</w:t>
            </w:r>
          </w:p>
          <w:p w14:paraId="43CEA0D4" w14:textId="749815B8" w:rsidR="00B75FA0" w:rsidRPr="00396734" w:rsidRDefault="00B75FA0" w:rsidP="00EA4169">
            <w:pPr>
              <w:autoSpaceDN w:val="0"/>
              <w:spacing w:after="0" w:line="240" w:lineRule="auto"/>
              <w:jc w:val="both"/>
              <w:rPr>
                <w:rFonts w:ascii="Times New Roman" w:eastAsia="Times New Roman" w:hAnsi="Times New Roman" w:cs="Times New Roman"/>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39422AE8"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8FCC346" w14:textId="07328C6F" w:rsidR="00B75FA0" w:rsidRPr="00396734" w:rsidRDefault="00B75FA0" w:rsidP="00B33D01">
            <w:pPr>
              <w:spacing w:after="0" w:line="240" w:lineRule="auto"/>
              <w:jc w:val="both"/>
              <w:rPr>
                <w:rFonts w:ascii="Times New Roman" w:eastAsia="Times New Roman" w:hAnsi="Times New Roman" w:cs="Times New Roman"/>
                <w:b/>
                <w:sz w:val="22"/>
                <w:szCs w:val="22"/>
              </w:rPr>
            </w:pPr>
          </w:p>
        </w:tc>
      </w:tr>
      <w:tr w:rsidR="007320B9" w:rsidRPr="00396734" w14:paraId="3F694EA3" w14:textId="77777777" w:rsidTr="00B33D01">
        <w:tc>
          <w:tcPr>
            <w:tcW w:w="959" w:type="dxa"/>
            <w:vAlign w:val="center"/>
          </w:tcPr>
          <w:p w14:paraId="73CD7D5F"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2D4F89D8" w14:textId="0C0004B0" w:rsidR="007320B9" w:rsidRPr="00396734" w:rsidRDefault="007320B9" w:rsidP="007320B9">
            <w:pPr>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sz w:val="22"/>
                <w:szCs w:val="22"/>
                <w:lang w:eastAsia="en-US"/>
              </w:rPr>
              <w:t>Terms of technical service and warranty repairs</w:t>
            </w:r>
          </w:p>
        </w:tc>
        <w:tc>
          <w:tcPr>
            <w:tcW w:w="3998" w:type="dxa"/>
            <w:tcBorders>
              <w:top w:val="single" w:sz="4" w:space="0" w:color="000000"/>
              <w:left w:val="single" w:sz="4" w:space="0" w:color="000000"/>
              <w:bottom w:val="single" w:sz="4" w:space="0" w:color="000000"/>
            </w:tcBorders>
            <w:shd w:val="clear" w:color="auto" w:fill="FFFFFF"/>
            <w:vAlign w:val="center"/>
          </w:tcPr>
          <w:p w14:paraId="5F67DF56" w14:textId="6F2A08AF" w:rsidR="007320B9" w:rsidRPr="00396734" w:rsidRDefault="002202AD" w:rsidP="007320B9">
            <w:pPr>
              <w:autoSpaceDN w:val="0"/>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color w:val="000000"/>
                <w:sz w:val="22"/>
                <w:szCs w:val="22"/>
                <w:lang w:eastAsia="en-US"/>
              </w:rPr>
              <w:t>The Supplier must perform warranty repair works within no more than 2 working days after the Purchaser’s request is submitted in writing (by e-mail) and by a phone call to the Supplier’s responsible person indicated in the Contract, or may authorize the Purchaser during the warranty period (providing a manufacturer-issued authorization) to carry out warranty repair works by qualified Purchaser’s personnel, with the costs of the works and other related expenses reimbursed in accordance with the conditions specified in the Contract.</w:t>
            </w:r>
          </w:p>
        </w:tc>
        <w:tc>
          <w:tcPr>
            <w:tcW w:w="2126" w:type="dxa"/>
            <w:tcBorders>
              <w:top w:val="single" w:sz="4" w:space="0" w:color="000000"/>
              <w:left w:val="single" w:sz="4" w:space="0" w:color="000000"/>
              <w:bottom w:val="single" w:sz="4" w:space="0" w:color="000000"/>
              <w:right w:val="single" w:sz="4" w:space="0" w:color="000000"/>
            </w:tcBorders>
          </w:tcPr>
          <w:p w14:paraId="2EEFC51A" w14:textId="03C53573" w:rsidR="007320B9" w:rsidRPr="00396734" w:rsidRDefault="007320B9" w:rsidP="007320B9">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7320B9" w:rsidRPr="00396734" w14:paraId="4AA524A5" w14:textId="77777777" w:rsidTr="00B33D01">
        <w:tc>
          <w:tcPr>
            <w:tcW w:w="959" w:type="dxa"/>
            <w:vAlign w:val="center"/>
          </w:tcPr>
          <w:p w14:paraId="45FA9509"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1.7.</w:t>
            </w:r>
          </w:p>
        </w:tc>
        <w:tc>
          <w:tcPr>
            <w:tcW w:w="2551" w:type="dxa"/>
          </w:tcPr>
          <w:p w14:paraId="39346199" w14:textId="6E1CB7CC"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 xml:space="preserve">Documentation  </w:t>
            </w:r>
          </w:p>
        </w:tc>
        <w:tc>
          <w:tcPr>
            <w:tcW w:w="3998" w:type="dxa"/>
            <w:shd w:val="clear" w:color="auto" w:fill="FFFFFF"/>
          </w:tcPr>
          <w:p w14:paraId="2990F091" w14:textId="17FA73E3"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Operating and safety instructions in Lithuanian (user manuals for salt spreader) shall be provided no later than on the date of delivery of the Item.</w:t>
            </w:r>
          </w:p>
        </w:tc>
        <w:tc>
          <w:tcPr>
            <w:tcW w:w="2126" w:type="dxa"/>
            <w:tcBorders>
              <w:top w:val="single" w:sz="4" w:space="0" w:color="000000"/>
              <w:left w:val="single" w:sz="4" w:space="0" w:color="000000"/>
              <w:bottom w:val="single" w:sz="4" w:space="0" w:color="000000"/>
              <w:right w:val="single" w:sz="4" w:space="0" w:color="000000"/>
            </w:tcBorders>
          </w:tcPr>
          <w:p w14:paraId="3869B72E" w14:textId="0039D5D9" w:rsidR="007320B9" w:rsidRPr="00396734" w:rsidRDefault="007320B9" w:rsidP="007320B9">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7320B9" w:rsidRPr="00396734" w14:paraId="5A5CCC2C" w14:textId="77777777" w:rsidTr="00B33D01">
        <w:tc>
          <w:tcPr>
            <w:tcW w:w="959" w:type="dxa"/>
            <w:vAlign w:val="center"/>
          </w:tcPr>
          <w:p w14:paraId="3C7BABFA"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1.8.</w:t>
            </w:r>
          </w:p>
        </w:tc>
        <w:tc>
          <w:tcPr>
            <w:tcW w:w="2551" w:type="dxa"/>
            <w:tcBorders>
              <w:top w:val="single" w:sz="4" w:space="0" w:color="000000"/>
              <w:left w:val="single" w:sz="4" w:space="0" w:color="000000"/>
              <w:bottom w:val="single" w:sz="4" w:space="0" w:color="000000"/>
              <w:right w:val="single" w:sz="4" w:space="0" w:color="000000"/>
            </w:tcBorders>
          </w:tcPr>
          <w:p w14:paraId="6F816E15" w14:textId="22FD3F4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 xml:space="preserve">Training </w:t>
            </w:r>
          </w:p>
        </w:tc>
        <w:tc>
          <w:tcPr>
            <w:tcW w:w="3998" w:type="dxa"/>
            <w:tcBorders>
              <w:top w:val="single" w:sz="4" w:space="0" w:color="000000"/>
              <w:left w:val="single" w:sz="4" w:space="0" w:color="000000"/>
              <w:bottom w:val="single" w:sz="4" w:space="0" w:color="000000"/>
              <w:right w:val="single" w:sz="4" w:space="0" w:color="000000"/>
            </w:tcBorders>
            <w:shd w:val="clear" w:color="auto" w:fill="FFFFFF"/>
          </w:tcPr>
          <w:p w14:paraId="53691AC8" w14:textId="3555C9C7" w:rsidR="007320B9" w:rsidRPr="00396734" w:rsidRDefault="007320B9" w:rsidP="007320B9">
            <w:pPr>
              <w:autoSpaceDN w:val="0"/>
              <w:spacing w:after="0" w:line="240" w:lineRule="auto"/>
              <w:jc w:val="both"/>
              <w:rPr>
                <w:rFonts w:ascii="Times New Roman" w:eastAsia="Calibri" w:hAnsi="Times New Roman" w:cs="Times New Roman"/>
                <w:sz w:val="22"/>
                <w:szCs w:val="22"/>
              </w:rPr>
            </w:pPr>
            <w:r w:rsidRPr="00396734">
              <w:rPr>
                <w:rFonts w:ascii="Times New Roman" w:eastAsia="Calibri" w:hAnsi="Times New Roman" w:cs="Times New Roman"/>
                <w:sz w:val="22"/>
                <w:szCs w:val="22"/>
                <w:lang w:eastAsia="en-US"/>
              </w:rPr>
              <w:t xml:space="preserve">At the time of delivery of the Item, but no later than when the Purchaser begins to use the Item or part of the set of the Item, the </w:t>
            </w:r>
            <w:r w:rsidR="00F05A53" w:rsidRPr="00396734">
              <w:rPr>
                <w:rFonts w:ascii="Times New Roman" w:eastAsia="Calibri" w:hAnsi="Times New Roman" w:cs="Times New Roman"/>
                <w:sz w:val="22"/>
                <w:szCs w:val="22"/>
                <w:lang w:eastAsia="en-US"/>
              </w:rPr>
              <w:t>Supplier</w:t>
            </w:r>
            <w:r w:rsidRPr="00396734">
              <w:rPr>
                <w:rFonts w:ascii="Times New Roman" w:eastAsia="Calibri" w:hAnsi="Times New Roman" w:cs="Times New Roman"/>
                <w:sz w:val="22"/>
                <w:szCs w:val="22"/>
                <w:lang w:eastAsia="en-US"/>
              </w:rPr>
              <w:t xml:space="preserve"> must provide the following training, the cost of which must be included in the offer price</w:t>
            </w:r>
            <w:r w:rsidRPr="00396734">
              <w:rPr>
                <w:rFonts w:ascii="Times New Roman" w:eastAsia="Calibri" w:hAnsi="Times New Roman" w:cs="Times New Roman"/>
                <w:sz w:val="22"/>
                <w:szCs w:val="22"/>
              </w:rPr>
              <w:t>:</w:t>
            </w:r>
          </w:p>
          <w:p w14:paraId="0CD57BCA" w14:textId="77777777" w:rsidR="007320B9" w:rsidRPr="00396734" w:rsidRDefault="007320B9" w:rsidP="007320B9">
            <w:pPr>
              <w:autoSpaceDN w:val="0"/>
              <w:spacing w:after="0" w:line="240" w:lineRule="auto"/>
              <w:jc w:val="both"/>
              <w:rPr>
                <w:rFonts w:ascii="Times New Roman" w:eastAsia="Calibri" w:hAnsi="Times New Roman" w:cs="Times New Roman"/>
                <w:sz w:val="22"/>
                <w:szCs w:val="22"/>
                <w:lang w:eastAsia="en-US"/>
              </w:rPr>
            </w:pPr>
            <w:r w:rsidRPr="00396734">
              <w:rPr>
                <w:rFonts w:ascii="Times New Roman" w:eastAsia="Calibri" w:hAnsi="Times New Roman" w:cs="Times New Roman"/>
                <w:sz w:val="22"/>
                <w:szCs w:val="22"/>
                <w:lang w:eastAsia="en-US"/>
              </w:rPr>
              <w:t>-theoretical and practical training for operators to ensure the correct use of the Item.</w:t>
            </w:r>
          </w:p>
          <w:p w14:paraId="74FAB904" w14:textId="77777777" w:rsidR="007320B9" w:rsidRPr="00396734" w:rsidRDefault="007320B9" w:rsidP="007320B9">
            <w:pPr>
              <w:spacing w:after="0" w:line="240" w:lineRule="auto"/>
              <w:jc w:val="both"/>
              <w:rPr>
                <w:rFonts w:ascii="Times New Roman" w:eastAsia="Calibri" w:hAnsi="Times New Roman" w:cs="Times New Roman"/>
                <w:sz w:val="22"/>
                <w:szCs w:val="22"/>
                <w:lang w:eastAsia="en-US"/>
              </w:rPr>
            </w:pPr>
            <w:r w:rsidRPr="00396734">
              <w:rPr>
                <w:rFonts w:ascii="Times New Roman" w:eastAsia="Calibri" w:hAnsi="Times New Roman" w:cs="Times New Roman"/>
                <w:sz w:val="22"/>
                <w:szCs w:val="22"/>
                <w:lang w:eastAsia="en-US"/>
              </w:rPr>
              <w:t>- technical training to ensure the correct maintenance of the Item, explaining the nature of faults and fault symbols.</w:t>
            </w:r>
          </w:p>
          <w:p w14:paraId="41A235D1" w14:textId="27E05F7A" w:rsidR="007320B9" w:rsidRPr="00396734" w:rsidRDefault="007320B9" w:rsidP="007320B9">
            <w:pPr>
              <w:autoSpaceDN w:val="0"/>
              <w:spacing w:after="0" w:line="240" w:lineRule="auto"/>
              <w:rPr>
                <w:rFonts w:ascii="Times New Roman" w:eastAsia="Times New Roman" w:hAnsi="Times New Roman" w:cs="Times New Roman"/>
                <w:sz w:val="22"/>
                <w:szCs w:val="22"/>
              </w:rPr>
            </w:pPr>
            <w:r w:rsidRPr="00396734">
              <w:rPr>
                <w:rFonts w:ascii="Times New Roman" w:eastAsia="Calibri" w:hAnsi="Times New Roman" w:cs="Times New Roman"/>
                <w:sz w:val="22"/>
                <w:szCs w:val="22"/>
                <w:lang w:eastAsia="en-US"/>
              </w:rPr>
              <w:t>- technical training to ensure the correct and safe disassembly/assembly/replacement of the components of the set.</w:t>
            </w:r>
          </w:p>
        </w:tc>
        <w:tc>
          <w:tcPr>
            <w:tcW w:w="2126" w:type="dxa"/>
            <w:tcBorders>
              <w:top w:val="single" w:sz="4" w:space="0" w:color="000000"/>
              <w:left w:val="single" w:sz="4" w:space="0" w:color="000000"/>
              <w:bottom w:val="single" w:sz="4" w:space="0" w:color="auto"/>
              <w:right w:val="single" w:sz="4" w:space="0" w:color="000000"/>
            </w:tcBorders>
          </w:tcPr>
          <w:p w14:paraId="06F75AA3" w14:textId="7C56D3AB" w:rsidR="007320B9" w:rsidRPr="00396734" w:rsidRDefault="007320B9" w:rsidP="007320B9">
            <w:pPr>
              <w:autoSpaceDN w:val="0"/>
              <w:spacing w:after="0" w:line="240" w:lineRule="auto"/>
              <w:jc w:val="both"/>
              <w:rPr>
                <w:rFonts w:ascii="Times New Roman" w:eastAsia="Times New Roman" w:hAnsi="Times New Roman" w:cs="Times New Roman"/>
                <w:sz w:val="22"/>
                <w:szCs w:val="22"/>
                <w:shd w:val="clear" w:color="auto" w:fill="C0C0C0"/>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F816C8" w:rsidRPr="00396734" w14:paraId="3A9521F4" w14:textId="77777777" w:rsidTr="00B33D01">
        <w:tc>
          <w:tcPr>
            <w:tcW w:w="959" w:type="dxa"/>
            <w:vAlign w:val="center"/>
          </w:tcPr>
          <w:p w14:paraId="35118D3A" w14:textId="77777777" w:rsidR="00F816C8" w:rsidRPr="00396734" w:rsidRDefault="00F816C8" w:rsidP="00F816C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1.8.1</w:t>
            </w:r>
          </w:p>
        </w:tc>
        <w:tc>
          <w:tcPr>
            <w:tcW w:w="2551" w:type="dxa"/>
            <w:tcBorders>
              <w:top w:val="single" w:sz="4" w:space="0" w:color="auto"/>
              <w:left w:val="single" w:sz="4" w:space="0" w:color="auto"/>
              <w:bottom w:val="single" w:sz="4" w:space="0" w:color="auto"/>
              <w:right w:val="single" w:sz="4" w:space="0" w:color="auto"/>
            </w:tcBorders>
          </w:tcPr>
          <w:p w14:paraId="7D63AA5B" w14:textId="5D17AF4D" w:rsidR="00F816C8" w:rsidRPr="00396734" w:rsidRDefault="00F816C8" w:rsidP="00F816C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Approving certificate</w:t>
            </w:r>
          </w:p>
        </w:tc>
        <w:tc>
          <w:tcPr>
            <w:tcW w:w="3998" w:type="dxa"/>
            <w:tcBorders>
              <w:top w:val="single" w:sz="4" w:space="0" w:color="auto"/>
              <w:left w:val="single" w:sz="4" w:space="0" w:color="auto"/>
              <w:bottom w:val="single" w:sz="4" w:space="0" w:color="auto"/>
              <w:right w:val="single" w:sz="4" w:space="0" w:color="auto"/>
            </w:tcBorders>
          </w:tcPr>
          <w:p w14:paraId="738B5F6A" w14:textId="6F8B93E1" w:rsidR="00F816C8" w:rsidRPr="00396734" w:rsidRDefault="00F816C8" w:rsidP="00F816C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The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 xml:space="preserve"> (including partners –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s of individual components of the set) shall prepare a certificate describing the scope of the training course for the Operator(s) who has/have completed theoretical and technical training and practical training.</w:t>
            </w:r>
          </w:p>
        </w:tc>
        <w:tc>
          <w:tcPr>
            <w:tcW w:w="2126" w:type="dxa"/>
            <w:tcBorders>
              <w:top w:val="single" w:sz="4" w:space="0" w:color="auto"/>
              <w:left w:val="single" w:sz="4" w:space="0" w:color="auto"/>
              <w:bottom w:val="single" w:sz="4" w:space="0" w:color="auto"/>
              <w:right w:val="single" w:sz="4" w:space="0" w:color="auto"/>
            </w:tcBorders>
          </w:tcPr>
          <w:p w14:paraId="5C975885"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4D8572D" w14:textId="2A035317" w:rsidR="00F816C8" w:rsidRPr="00396734" w:rsidRDefault="00F816C8" w:rsidP="00F816C8">
            <w:pPr>
              <w:spacing w:after="0" w:line="240" w:lineRule="auto"/>
              <w:rPr>
                <w:rFonts w:ascii="Times New Roman" w:eastAsia="Times New Roman" w:hAnsi="Times New Roman" w:cs="Times New Roman"/>
                <w:b/>
                <w:bCs/>
                <w:sz w:val="22"/>
                <w:szCs w:val="22"/>
              </w:rPr>
            </w:pPr>
          </w:p>
        </w:tc>
      </w:tr>
      <w:tr w:rsidR="007A62DE" w:rsidRPr="00396734" w14:paraId="61476468" w14:textId="77777777" w:rsidTr="00B33D01">
        <w:tc>
          <w:tcPr>
            <w:tcW w:w="959" w:type="dxa"/>
            <w:vAlign w:val="center"/>
          </w:tcPr>
          <w:p w14:paraId="064467DC"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1.9.</w:t>
            </w:r>
          </w:p>
        </w:tc>
        <w:tc>
          <w:tcPr>
            <w:tcW w:w="2551" w:type="dxa"/>
            <w:vAlign w:val="center"/>
          </w:tcPr>
          <w:p w14:paraId="09510AB6" w14:textId="446079FB" w:rsidR="007A62DE" w:rsidRPr="00396734" w:rsidRDefault="007A62DE" w:rsidP="007A62DE">
            <w:pPr>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sz w:val="22"/>
                <w:szCs w:val="22"/>
                <w:lang w:eastAsia="en-US"/>
              </w:rPr>
              <w:t>Manufacturer and installer of bundled equipment</w:t>
            </w:r>
          </w:p>
        </w:tc>
        <w:tc>
          <w:tcPr>
            <w:tcW w:w="3998" w:type="dxa"/>
            <w:vAlign w:val="center"/>
          </w:tcPr>
          <w:p w14:paraId="0514ACE8" w14:textId="66644541" w:rsidR="007A62DE" w:rsidRPr="00396734" w:rsidRDefault="00CF0406"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Equipment shall be manufactured and installed on a truck by the manufacturer of the equipment or its official representative (in which case documents or copies thereof confirming the representation must be submitted with the tender). Alternatively, the Purchaser may carry out the installation, provided that the Supplier covers all costs incurred by the Purchaser for such installation. Responsibility for the flawless operation of the entire equipment complex and for remedying any defects discovered during operation shall rest with the manufacturer of the equipment or its official representative who carried out the installation, or with the Purchaser in the case where the Purchaser performed the installation.</w:t>
            </w:r>
          </w:p>
        </w:tc>
        <w:tc>
          <w:tcPr>
            <w:tcW w:w="2126" w:type="dxa"/>
            <w:vAlign w:val="center"/>
          </w:tcPr>
          <w:p w14:paraId="38900ADA" w14:textId="77777777" w:rsidR="00350AEF" w:rsidRPr="00396734" w:rsidRDefault="00350AEF" w:rsidP="00350AEF">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EC3A1AE" w14:textId="77777777" w:rsidR="00CB4F46" w:rsidRPr="00396734" w:rsidRDefault="00CB4F46" w:rsidP="00350AEF">
            <w:pPr>
              <w:spacing w:after="0" w:line="240" w:lineRule="auto"/>
              <w:rPr>
                <w:rFonts w:ascii="Times New Roman" w:eastAsia="Times New Roman" w:hAnsi="Times New Roman" w:cs="Times New Roman"/>
                <w:b/>
                <w:bCs/>
                <w:sz w:val="22"/>
                <w:szCs w:val="22"/>
                <w:lang w:eastAsia="en-US"/>
              </w:rPr>
            </w:pPr>
          </w:p>
          <w:p w14:paraId="11A28817" w14:textId="77777777" w:rsidR="00DD767D" w:rsidRPr="00396734" w:rsidRDefault="00DD767D" w:rsidP="00DD767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19D37BF7" w14:textId="1865BA23" w:rsidR="007A62DE" w:rsidRPr="00396734" w:rsidRDefault="007A62DE" w:rsidP="007A62DE">
            <w:pPr>
              <w:spacing w:after="0" w:line="240" w:lineRule="auto"/>
              <w:rPr>
                <w:rFonts w:ascii="Times New Roman" w:eastAsia="Times New Roman" w:hAnsi="Times New Roman" w:cs="Times New Roman"/>
                <w:sz w:val="22"/>
                <w:szCs w:val="22"/>
              </w:rPr>
            </w:pPr>
          </w:p>
        </w:tc>
      </w:tr>
      <w:tr w:rsidR="007A62DE" w:rsidRPr="00396734" w14:paraId="614A001C" w14:textId="77777777" w:rsidTr="00B33D01">
        <w:tc>
          <w:tcPr>
            <w:tcW w:w="9634" w:type="dxa"/>
            <w:gridSpan w:val="4"/>
          </w:tcPr>
          <w:p w14:paraId="0AE3D408" w14:textId="1FDC39B0" w:rsidR="007A62DE" w:rsidRPr="00396734" w:rsidRDefault="007A62DE" w:rsidP="007A62DE">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2.  </w:t>
            </w:r>
            <w:r w:rsidR="0059122A" w:rsidRPr="00396734">
              <w:rPr>
                <w:rFonts w:ascii="Times New Roman" w:eastAsia="Times New Roman" w:hAnsi="Times New Roman" w:cs="Times New Roman"/>
                <w:b/>
                <w:sz w:val="22"/>
                <w:szCs w:val="22"/>
              </w:rPr>
              <w:t xml:space="preserve">SALT SPREADER </w:t>
            </w:r>
          </w:p>
        </w:tc>
      </w:tr>
      <w:tr w:rsidR="007A62DE" w:rsidRPr="00396734" w14:paraId="7693EF10" w14:textId="77777777" w:rsidTr="00B33D01">
        <w:tc>
          <w:tcPr>
            <w:tcW w:w="959" w:type="dxa"/>
            <w:vAlign w:val="center"/>
          </w:tcPr>
          <w:p w14:paraId="6EF31DC4"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2.1.</w:t>
            </w:r>
          </w:p>
        </w:tc>
        <w:tc>
          <w:tcPr>
            <w:tcW w:w="2551" w:type="dxa"/>
            <w:vAlign w:val="center"/>
          </w:tcPr>
          <w:p w14:paraId="029C60DD" w14:textId="77777777" w:rsidR="00A526B7" w:rsidRPr="00396734" w:rsidRDefault="00A526B7" w:rsidP="00A526B7">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Purpose, adaptation </w:t>
            </w:r>
          </w:p>
          <w:p w14:paraId="443CC218" w14:textId="77777777" w:rsidR="00A526B7" w:rsidRPr="00396734" w:rsidRDefault="00A526B7" w:rsidP="00A526B7">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Type, make </w:t>
            </w:r>
          </w:p>
          <w:p w14:paraId="7A70EFA8"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3998" w:type="dxa"/>
            <w:vAlign w:val="center"/>
          </w:tcPr>
          <w:p w14:paraId="752D0A1E" w14:textId="2F04D25D" w:rsidR="0048534F" w:rsidRPr="00396734" w:rsidRDefault="0048534F" w:rsidP="0048534F">
            <w:pPr>
              <w:spacing w:after="0" w:line="240" w:lineRule="auto"/>
              <w:jc w:val="both"/>
              <w:rPr>
                <w:rFonts w:ascii="Times New Roman" w:eastAsia="Times New Roman" w:hAnsi="Times New Roman" w:cs="Times New Roman"/>
                <w:b/>
                <w:bCs/>
                <w:sz w:val="22"/>
                <w:szCs w:val="22"/>
                <w:lang w:eastAsia="en-US"/>
              </w:rPr>
            </w:pPr>
            <w:bookmarkStart w:id="18" w:name="_Hlk208255629"/>
            <w:r w:rsidRPr="00396734">
              <w:rPr>
                <w:rFonts w:ascii="Times New Roman" w:eastAsia="Times New Roman" w:hAnsi="Times New Roman" w:cs="Times New Roman"/>
                <w:sz w:val="22"/>
                <w:szCs w:val="22"/>
              </w:rPr>
              <w:t xml:space="preserve">Salt spreader </w:t>
            </w:r>
            <w:r w:rsidRPr="00396734">
              <w:rPr>
                <w:rFonts w:ascii="Times New Roman" w:eastAsia="Times New Roman" w:hAnsi="Times New Roman" w:cs="Times New Roman"/>
                <w:b/>
                <w:bCs/>
                <w:sz w:val="22"/>
                <w:szCs w:val="22"/>
                <w:lang w:eastAsia="en-US"/>
              </w:rPr>
              <w:t xml:space="preserve">designed </w:t>
            </w:r>
            <w:r w:rsidR="00A526B7" w:rsidRPr="00396734">
              <w:rPr>
                <w:rFonts w:ascii="Times New Roman" w:eastAsia="Times New Roman" w:hAnsi="Times New Roman" w:cs="Times New Roman"/>
                <w:b/>
                <w:bCs/>
                <w:sz w:val="22"/>
                <w:szCs w:val="22"/>
                <w:lang w:eastAsia="en-US"/>
              </w:rPr>
              <w:t>for installation (</w:t>
            </w:r>
            <w:r w:rsidR="00062C94" w:rsidRPr="00396734">
              <w:rPr>
                <w:rFonts w:ascii="Times New Roman" w:eastAsia="Times New Roman" w:hAnsi="Times New Roman" w:cs="Times New Roman"/>
                <w:b/>
                <w:bCs/>
                <w:sz w:val="22"/>
                <w:szCs w:val="22"/>
                <w:lang w:eastAsia="en-US"/>
              </w:rPr>
              <w:t>mounting</w:t>
            </w:r>
            <w:r w:rsidR="00A526B7" w:rsidRPr="00396734">
              <w:rPr>
                <w:rFonts w:ascii="Times New Roman" w:eastAsia="Times New Roman" w:hAnsi="Times New Roman" w:cs="Times New Roman"/>
                <w:b/>
                <w:bCs/>
                <w:sz w:val="22"/>
                <w:szCs w:val="22"/>
                <w:lang w:eastAsia="en-US"/>
              </w:rPr>
              <w:t>) and operation on a 2-axle truck (instead of the body).</w:t>
            </w:r>
          </w:p>
          <w:p w14:paraId="03B303C0" w14:textId="45939427" w:rsidR="0048534F" w:rsidRPr="00396734" w:rsidRDefault="0048534F" w:rsidP="0048534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Designed for spreading, with or without moistening, </w:t>
            </w:r>
            <w:r w:rsidR="00B4122B" w:rsidRPr="00396734">
              <w:rPr>
                <w:rFonts w:ascii="Times New Roman" w:eastAsia="Times New Roman" w:hAnsi="Times New Roman" w:cs="Times New Roman"/>
                <w:sz w:val="22"/>
                <w:szCs w:val="22"/>
                <w:lang w:eastAsia="en-US"/>
              </w:rPr>
              <w:t xml:space="preserve">salt, </w:t>
            </w:r>
            <w:r w:rsidRPr="00396734">
              <w:rPr>
                <w:rFonts w:ascii="Times New Roman" w:eastAsia="Times New Roman" w:hAnsi="Times New Roman" w:cs="Times New Roman"/>
                <w:sz w:val="22"/>
                <w:szCs w:val="22"/>
                <w:lang w:eastAsia="en-US"/>
              </w:rPr>
              <w:t xml:space="preserve">sand, fine </w:t>
            </w:r>
            <w:r w:rsidR="00E87BED" w:rsidRPr="00396734">
              <w:rPr>
                <w:rFonts w:ascii="Times New Roman" w:eastAsia="Times New Roman" w:hAnsi="Times New Roman" w:cs="Times New Roman"/>
                <w:sz w:val="22"/>
                <w:szCs w:val="22"/>
                <w:lang w:eastAsia="en-US"/>
              </w:rPr>
              <w:t>crushed stone</w:t>
            </w:r>
            <w:r w:rsidRPr="00396734">
              <w:rPr>
                <w:rFonts w:ascii="Times New Roman" w:eastAsia="Times New Roman" w:hAnsi="Times New Roman" w:cs="Times New Roman"/>
                <w:sz w:val="22"/>
                <w:szCs w:val="22"/>
                <w:lang w:eastAsia="en-US"/>
              </w:rPr>
              <w:t xml:space="preserve"> and/or spraying salt solution on the road surface.</w:t>
            </w:r>
          </w:p>
          <w:p w14:paraId="05A38D9B" w14:textId="77777777" w:rsidR="0048534F" w:rsidRPr="00396734" w:rsidRDefault="0048534F" w:rsidP="0048534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Must comply with the requirements of standard LST EN 15597-1:2020.</w:t>
            </w:r>
          </w:p>
          <w:p w14:paraId="2F3201F3" w14:textId="2DA65358" w:rsidR="007A62DE" w:rsidRPr="00396734" w:rsidRDefault="0048534F"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The spreader must be a standard product manufactured by the manufacturer in </w:t>
            </w:r>
            <w:r w:rsidRPr="00396734">
              <w:rPr>
                <w:rFonts w:ascii="Times New Roman" w:eastAsia="Times New Roman" w:hAnsi="Times New Roman" w:cs="Times New Roman"/>
                <w:sz w:val="22"/>
                <w:szCs w:val="22"/>
                <w:lang w:eastAsia="en-US"/>
              </w:rPr>
              <w:lastRenderedPageBreak/>
              <w:t>series, not specially modified or adapted to the requirements formulated by the contracting authority, except for specific marking and safety requirements.</w:t>
            </w:r>
            <w:bookmarkEnd w:id="18"/>
          </w:p>
        </w:tc>
        <w:tc>
          <w:tcPr>
            <w:tcW w:w="2126" w:type="dxa"/>
            <w:vAlign w:val="center"/>
          </w:tcPr>
          <w:p w14:paraId="729B9844"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2C8182C6" w14:textId="08FD25B0"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7F82A1F2" w14:textId="5E1C9531" w:rsidR="007A62DE" w:rsidRPr="00396734" w:rsidRDefault="00855FE4" w:rsidP="007A62DE">
            <w:pPr>
              <w:spacing w:after="0" w:line="240" w:lineRule="auto"/>
              <w:jc w:val="both"/>
              <w:rPr>
                <w:rFonts w:ascii="Times New Roman" w:eastAsia="Times New Roman" w:hAnsi="Times New Roman" w:cs="Times New Roman"/>
                <w:color w:val="000000"/>
                <w:sz w:val="22"/>
                <w:szCs w:val="22"/>
                <w:shd w:val="clear" w:color="auto" w:fill="C0C0C0"/>
              </w:rPr>
            </w:pPr>
            <w:r w:rsidRPr="00396734">
              <w:rPr>
                <w:rFonts w:ascii="Times New Roman" w:eastAsia="Times New Roman" w:hAnsi="Times New Roman" w:cs="Times New Roman"/>
                <w:b/>
                <w:bCs/>
                <w:i/>
                <w:iCs/>
                <w:color w:val="000000"/>
                <w:sz w:val="22"/>
                <w:szCs w:val="22"/>
              </w:rPr>
              <w:t xml:space="preserve">Exact spreader model </w:t>
            </w:r>
            <w:r w:rsidR="007A62DE" w:rsidRPr="00396734">
              <w:rPr>
                <w:rFonts w:ascii="Times New Roman" w:eastAsia="Times New Roman" w:hAnsi="Times New Roman" w:cs="Times New Roman"/>
                <w:b/>
                <w:bCs/>
                <w:i/>
                <w:iCs/>
                <w:color w:val="000000"/>
                <w:sz w:val="22"/>
                <w:szCs w:val="22"/>
              </w:rPr>
              <w:t>-</w:t>
            </w:r>
            <w:r w:rsidR="007A62DE" w:rsidRPr="00396734">
              <w:rPr>
                <w:rFonts w:ascii="Times New Roman" w:eastAsia="Times New Roman" w:hAnsi="Times New Roman" w:cs="Times New Roman"/>
                <w:color w:val="000000"/>
                <w:sz w:val="22"/>
                <w:szCs w:val="22"/>
              </w:rPr>
              <w:t xml:space="preserve"> </w:t>
            </w:r>
            <w:r w:rsidR="007A62DE" w:rsidRPr="00396734">
              <w:rPr>
                <w:rFonts w:ascii="Times New Roman" w:eastAsia="Times New Roman" w:hAnsi="Times New Roman" w:cs="Times New Roman"/>
                <w:color w:val="000000"/>
                <w:sz w:val="22"/>
                <w:szCs w:val="22"/>
                <w:shd w:val="clear" w:color="auto" w:fill="C0C0C0"/>
              </w:rPr>
              <w:t>_________.</w:t>
            </w:r>
          </w:p>
          <w:p w14:paraId="25E306AA" w14:textId="77777777" w:rsidR="00DD767D" w:rsidRPr="00396734" w:rsidRDefault="00DD767D" w:rsidP="00DD767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_________ and page No ___________ or </w:t>
            </w:r>
            <w:r w:rsidRPr="00396734">
              <w:rPr>
                <w:rFonts w:ascii="Times New Roman" w:eastAsia="Times New Roman" w:hAnsi="Times New Roman" w:cs="Times New Roman"/>
                <w:i/>
                <w:iCs/>
                <w:color w:val="000000"/>
                <w:sz w:val="22"/>
                <w:szCs w:val="22"/>
              </w:rPr>
              <w:lastRenderedPageBreak/>
              <w:t>reference - ________.</w:t>
            </w:r>
          </w:p>
          <w:p w14:paraId="518BADB6" w14:textId="234B96C0" w:rsidR="007A62DE" w:rsidRPr="00396734" w:rsidRDefault="007A62DE" w:rsidP="007A62DE">
            <w:pPr>
              <w:spacing w:after="0" w:line="240" w:lineRule="auto"/>
              <w:jc w:val="both"/>
              <w:rPr>
                <w:rFonts w:ascii="Times New Roman" w:eastAsia="Times New Roman" w:hAnsi="Times New Roman" w:cs="Times New Roman"/>
                <w:b/>
                <w:sz w:val="22"/>
                <w:szCs w:val="22"/>
              </w:rPr>
            </w:pPr>
          </w:p>
        </w:tc>
      </w:tr>
      <w:tr w:rsidR="007A62DE" w:rsidRPr="00396734" w14:paraId="799BF15F" w14:textId="77777777" w:rsidTr="00B33D01">
        <w:tc>
          <w:tcPr>
            <w:tcW w:w="959" w:type="dxa"/>
            <w:vAlign w:val="center"/>
          </w:tcPr>
          <w:p w14:paraId="244731C0"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2.1.1</w:t>
            </w:r>
          </w:p>
        </w:tc>
        <w:tc>
          <w:tcPr>
            <w:tcW w:w="2551" w:type="dxa"/>
            <w:vAlign w:val="center"/>
          </w:tcPr>
          <w:p w14:paraId="5A4C4CD1" w14:textId="20D048A3" w:rsidR="007A62DE" w:rsidRPr="00396734" w:rsidRDefault="008448A7"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Salt spreader drive unit</w:t>
            </w:r>
          </w:p>
        </w:tc>
        <w:tc>
          <w:tcPr>
            <w:tcW w:w="3998" w:type="dxa"/>
            <w:vAlign w:val="center"/>
          </w:tcPr>
          <w:p w14:paraId="5EE8E44C" w14:textId="77777777" w:rsidR="00062C94" w:rsidRPr="00396734" w:rsidRDefault="00062C94" w:rsidP="00062C9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Autonomous internal combustion engine provided and installed by the manufacturer, and an autonomous hydraulic station.</w:t>
            </w:r>
          </w:p>
          <w:p w14:paraId="7B0AE8CA" w14:textId="278B217C" w:rsidR="007A62DE" w:rsidRPr="00396734" w:rsidRDefault="00062C94" w:rsidP="00062C9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All operations related to the start-up and functioning of the autonomous engine and salt spreader are fully controlled from the control panel installed in the operator's workplace (cab).</w:t>
            </w:r>
          </w:p>
        </w:tc>
        <w:tc>
          <w:tcPr>
            <w:tcW w:w="2126" w:type="dxa"/>
            <w:vAlign w:val="center"/>
          </w:tcPr>
          <w:p w14:paraId="18083805"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175E1CF" w14:textId="77777777" w:rsidR="00CB4F46" w:rsidRPr="00396734" w:rsidRDefault="00CB4F46" w:rsidP="00022872">
            <w:pPr>
              <w:spacing w:after="0" w:line="240" w:lineRule="auto"/>
              <w:jc w:val="both"/>
              <w:rPr>
                <w:rFonts w:ascii="Times New Roman" w:eastAsia="Times New Roman" w:hAnsi="Times New Roman" w:cs="Times New Roman"/>
                <w:b/>
                <w:bCs/>
                <w:sz w:val="22"/>
                <w:szCs w:val="22"/>
              </w:rPr>
            </w:pPr>
          </w:p>
          <w:p w14:paraId="24650286" w14:textId="2F1EE0AB" w:rsidR="007A62DE"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7A62DE" w:rsidRPr="00396734">
              <w:rPr>
                <w:rFonts w:ascii="Times New Roman" w:eastAsia="Times New Roman" w:hAnsi="Times New Roman" w:cs="Times New Roman"/>
                <w:i/>
                <w:iCs/>
                <w:sz w:val="22"/>
                <w:szCs w:val="22"/>
                <w:lang w:eastAsia="ar-SA"/>
              </w:rPr>
              <w:t xml:space="preserve">-    </w:t>
            </w:r>
            <w:r w:rsidR="007A62DE" w:rsidRPr="00396734">
              <w:rPr>
                <w:rFonts w:ascii="Times New Roman" w:eastAsia="Times New Roman" w:hAnsi="Times New Roman" w:cs="Times New Roman"/>
                <w:i/>
                <w:iCs/>
                <w:sz w:val="22"/>
                <w:szCs w:val="22"/>
                <w:shd w:val="clear" w:color="auto" w:fill="C0C0C0"/>
                <w:lang w:eastAsia="ar-SA"/>
              </w:rPr>
              <w:t>____</w:t>
            </w:r>
            <w:r w:rsidR="007A62DE" w:rsidRPr="00396734">
              <w:rPr>
                <w:rFonts w:ascii="Times New Roman" w:eastAsia="Times New Roman" w:hAnsi="Times New Roman" w:cs="Times New Roman"/>
                <w:i/>
                <w:iCs/>
                <w:sz w:val="22"/>
                <w:szCs w:val="22"/>
                <w:lang w:eastAsia="ar-SA"/>
              </w:rPr>
              <w:t xml:space="preserve"> (</w:t>
            </w:r>
            <w:r w:rsidR="00855FE4" w:rsidRPr="00396734">
              <w:rPr>
                <w:rFonts w:ascii="Times New Roman" w:eastAsia="Times New Roman" w:hAnsi="Times New Roman" w:cs="Times New Roman"/>
                <w:i/>
                <w:iCs/>
                <w:sz w:val="22"/>
                <w:szCs w:val="22"/>
                <w:lang w:eastAsia="ar-SA"/>
              </w:rPr>
              <w:t>unit model</w:t>
            </w:r>
            <w:r w:rsidR="007A62DE" w:rsidRPr="00396734">
              <w:rPr>
                <w:rFonts w:ascii="Times New Roman" w:eastAsia="Times New Roman" w:hAnsi="Times New Roman" w:cs="Times New Roman"/>
                <w:i/>
                <w:iCs/>
                <w:sz w:val="22"/>
                <w:szCs w:val="22"/>
                <w:lang w:eastAsia="ar-SA"/>
              </w:rPr>
              <w:t>)</w:t>
            </w:r>
          </w:p>
          <w:p w14:paraId="787DB0E3" w14:textId="77777777" w:rsidR="00DD767D" w:rsidRPr="00396734" w:rsidRDefault="00DD767D" w:rsidP="00DD767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521E908A" w14:textId="1183631B" w:rsidR="007A62DE" w:rsidRPr="00396734" w:rsidRDefault="007A62DE" w:rsidP="007A62DE">
            <w:pPr>
              <w:spacing w:after="0" w:line="240" w:lineRule="auto"/>
              <w:jc w:val="both"/>
              <w:rPr>
                <w:rFonts w:ascii="Times New Roman" w:eastAsia="Times New Roman" w:hAnsi="Times New Roman" w:cs="Times New Roman"/>
                <w:b/>
                <w:bCs/>
                <w:sz w:val="22"/>
                <w:szCs w:val="22"/>
              </w:rPr>
            </w:pPr>
          </w:p>
        </w:tc>
      </w:tr>
      <w:tr w:rsidR="007A62DE" w:rsidRPr="00396734" w14:paraId="68C8FCFA" w14:textId="77777777" w:rsidTr="00B33D01">
        <w:tc>
          <w:tcPr>
            <w:tcW w:w="959" w:type="dxa"/>
            <w:vAlign w:val="center"/>
          </w:tcPr>
          <w:p w14:paraId="6E87B149"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2.1.2</w:t>
            </w:r>
          </w:p>
        </w:tc>
        <w:tc>
          <w:tcPr>
            <w:tcW w:w="2551" w:type="dxa"/>
            <w:vAlign w:val="center"/>
          </w:tcPr>
          <w:p w14:paraId="66A92D63" w14:textId="03EF0921" w:rsidR="007A62DE" w:rsidRPr="00396734" w:rsidRDefault="008448A7"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Parameters of an autonomous internal combustion engine</w:t>
            </w:r>
          </w:p>
        </w:tc>
        <w:tc>
          <w:tcPr>
            <w:tcW w:w="3998" w:type="dxa"/>
            <w:vAlign w:val="center"/>
          </w:tcPr>
          <w:p w14:paraId="4CEB53F1" w14:textId="77777777" w:rsidR="007A024F" w:rsidRPr="00396734" w:rsidRDefault="007A024F" w:rsidP="007A024F">
            <w:pPr>
              <w:spacing w:after="0" w:line="240" w:lineRule="auto"/>
              <w:jc w:val="both"/>
              <w:rPr>
                <w:rFonts w:ascii="Times New Roman" w:eastAsia="Calibri" w:hAnsi="Times New Roman" w:cs="Times New Roman"/>
                <w:sz w:val="22"/>
                <w:szCs w:val="22"/>
              </w:rPr>
            </w:pPr>
            <w:r w:rsidRPr="00396734">
              <w:rPr>
                <w:rFonts w:ascii="Times New Roman" w:eastAsia="Calibri" w:hAnsi="Times New Roman" w:cs="Times New Roman"/>
                <w:sz w:val="22"/>
                <w:szCs w:val="22"/>
              </w:rPr>
              <w:t>Power: no less than 14.0 kW / 19.0 hp</w:t>
            </w:r>
          </w:p>
          <w:p w14:paraId="7B001DDD" w14:textId="77777777" w:rsidR="007A024F" w:rsidRPr="00396734" w:rsidRDefault="007A024F" w:rsidP="007A024F">
            <w:pPr>
              <w:spacing w:after="0" w:line="240" w:lineRule="auto"/>
              <w:jc w:val="both"/>
              <w:rPr>
                <w:rFonts w:ascii="Times New Roman" w:eastAsia="Calibri" w:hAnsi="Times New Roman" w:cs="Times New Roman"/>
                <w:sz w:val="22"/>
                <w:szCs w:val="22"/>
              </w:rPr>
            </w:pPr>
            <w:r w:rsidRPr="00396734">
              <w:rPr>
                <w:rFonts w:ascii="Times New Roman" w:eastAsia="Calibri" w:hAnsi="Times New Roman" w:cs="Times New Roman"/>
                <w:sz w:val="22"/>
                <w:szCs w:val="22"/>
              </w:rPr>
              <w:t>Fuel: diesel.</w:t>
            </w:r>
          </w:p>
          <w:p w14:paraId="3A7915E7" w14:textId="1C0B583B" w:rsidR="007A62DE" w:rsidRPr="00396734" w:rsidRDefault="007A024F" w:rsidP="007A024F">
            <w:pPr>
              <w:spacing w:after="0" w:line="240" w:lineRule="auto"/>
              <w:jc w:val="both"/>
              <w:rPr>
                <w:rFonts w:ascii="Times New Roman" w:eastAsia="Times New Roman" w:hAnsi="Times New Roman" w:cs="Times New Roman"/>
                <w:sz w:val="22"/>
                <w:szCs w:val="22"/>
              </w:rPr>
            </w:pPr>
            <w:r w:rsidRPr="00396734">
              <w:rPr>
                <w:rFonts w:ascii="Times New Roman" w:eastAsia="Calibri" w:hAnsi="Times New Roman" w:cs="Times New Roman"/>
                <w:sz w:val="22"/>
                <w:szCs w:val="22"/>
              </w:rPr>
              <w:t>Cooling type: liquid-cooled.</w:t>
            </w:r>
          </w:p>
        </w:tc>
        <w:tc>
          <w:tcPr>
            <w:tcW w:w="2126" w:type="dxa"/>
            <w:vAlign w:val="center"/>
          </w:tcPr>
          <w:p w14:paraId="26AB6334"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24A227F" w14:textId="562D65E8"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011A4B57" w14:textId="23C5042C" w:rsidR="007A62DE" w:rsidRPr="00396734" w:rsidRDefault="00DD767D"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417E7DE3" w14:textId="77777777" w:rsidTr="00B33D01">
        <w:trPr>
          <w:trHeight w:val="267"/>
        </w:trPr>
        <w:tc>
          <w:tcPr>
            <w:tcW w:w="959" w:type="dxa"/>
            <w:vAlign w:val="center"/>
          </w:tcPr>
          <w:p w14:paraId="019E01C1"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2.2.</w:t>
            </w:r>
          </w:p>
        </w:tc>
        <w:tc>
          <w:tcPr>
            <w:tcW w:w="2551" w:type="dxa"/>
          </w:tcPr>
          <w:p w14:paraId="25B5FC84" w14:textId="7A649AF5" w:rsidR="007A62DE" w:rsidRPr="00396734" w:rsidRDefault="008448A7"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Quick connection and activation system for hydraulic and electrical systems of salt spreader.</w:t>
            </w:r>
          </w:p>
        </w:tc>
        <w:tc>
          <w:tcPr>
            <w:tcW w:w="3998" w:type="dxa"/>
            <w:vAlign w:val="center"/>
          </w:tcPr>
          <w:p w14:paraId="221FC915" w14:textId="77777777" w:rsidR="007A024F" w:rsidRPr="00396734" w:rsidRDefault="007A024F" w:rsidP="007A024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necessary electrical and hydraulic connections must be provided and installed by the manufacturer and marked accordingly.</w:t>
            </w:r>
          </w:p>
          <w:p w14:paraId="7E4613EA" w14:textId="77777777" w:rsidR="00397A66" w:rsidRPr="00396734" w:rsidRDefault="00397A66" w:rsidP="007A62DE">
            <w:pPr>
              <w:spacing w:after="0" w:line="240" w:lineRule="auto"/>
              <w:jc w:val="both"/>
              <w:rPr>
                <w:rFonts w:ascii="Times New Roman" w:eastAsia="Times New Roman" w:hAnsi="Times New Roman" w:cs="Times New Roman"/>
                <w:sz w:val="22"/>
                <w:szCs w:val="22"/>
              </w:rPr>
            </w:pPr>
          </w:p>
          <w:p w14:paraId="2ABE5125" w14:textId="77777777" w:rsidR="00397A66" w:rsidRPr="00396734" w:rsidRDefault="00397A66" w:rsidP="007A62DE">
            <w:pPr>
              <w:spacing w:after="0" w:line="240" w:lineRule="auto"/>
              <w:jc w:val="both"/>
              <w:rPr>
                <w:rFonts w:ascii="Times New Roman" w:eastAsia="Times New Roman" w:hAnsi="Times New Roman" w:cs="Times New Roman"/>
                <w:sz w:val="22"/>
                <w:szCs w:val="22"/>
              </w:rPr>
            </w:pPr>
          </w:p>
          <w:p w14:paraId="27D475CF" w14:textId="77777777" w:rsidR="00397A66" w:rsidRPr="00396734" w:rsidRDefault="00397A66" w:rsidP="007A62DE">
            <w:pPr>
              <w:spacing w:after="0" w:line="240" w:lineRule="auto"/>
              <w:jc w:val="both"/>
              <w:rPr>
                <w:rFonts w:ascii="Times New Roman" w:eastAsia="Times New Roman" w:hAnsi="Times New Roman" w:cs="Times New Roman"/>
                <w:sz w:val="22"/>
                <w:szCs w:val="22"/>
              </w:rPr>
            </w:pPr>
          </w:p>
          <w:p w14:paraId="67605BC7" w14:textId="77777777" w:rsidR="00397A66" w:rsidRPr="00396734" w:rsidRDefault="00397A66" w:rsidP="007A62DE">
            <w:pPr>
              <w:spacing w:after="0" w:line="240" w:lineRule="auto"/>
              <w:jc w:val="both"/>
              <w:rPr>
                <w:rFonts w:ascii="Times New Roman" w:eastAsia="Times New Roman" w:hAnsi="Times New Roman" w:cs="Times New Roman"/>
                <w:sz w:val="22"/>
                <w:szCs w:val="22"/>
              </w:rPr>
            </w:pPr>
          </w:p>
          <w:p w14:paraId="05E78B60" w14:textId="77777777" w:rsidR="00397A66" w:rsidRPr="00396734" w:rsidRDefault="00397A66" w:rsidP="007A62DE">
            <w:pPr>
              <w:spacing w:after="0" w:line="240" w:lineRule="auto"/>
              <w:jc w:val="both"/>
              <w:rPr>
                <w:rFonts w:ascii="Times New Roman" w:eastAsia="Times New Roman" w:hAnsi="Times New Roman" w:cs="Times New Roman"/>
                <w:sz w:val="22"/>
                <w:szCs w:val="22"/>
              </w:rPr>
            </w:pPr>
          </w:p>
          <w:p w14:paraId="51A51EA8" w14:textId="77777777" w:rsidR="00397A66" w:rsidRPr="00396734" w:rsidRDefault="00397A66" w:rsidP="007A62DE">
            <w:pPr>
              <w:spacing w:after="0" w:line="240" w:lineRule="auto"/>
              <w:jc w:val="both"/>
              <w:rPr>
                <w:rFonts w:ascii="Times New Roman" w:eastAsia="Times New Roman" w:hAnsi="Times New Roman" w:cs="Times New Roman"/>
                <w:sz w:val="22"/>
                <w:szCs w:val="22"/>
              </w:rPr>
            </w:pPr>
          </w:p>
        </w:tc>
        <w:tc>
          <w:tcPr>
            <w:tcW w:w="2126" w:type="dxa"/>
            <w:vAlign w:val="center"/>
          </w:tcPr>
          <w:p w14:paraId="409769E9"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695FC0B" w14:textId="18098747"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02F30E76" w14:textId="5ADF0286" w:rsidR="007A62DE" w:rsidRPr="00396734" w:rsidRDefault="00DD767D"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030092DA" w14:textId="77777777" w:rsidTr="00B33D01">
        <w:tc>
          <w:tcPr>
            <w:tcW w:w="959" w:type="dxa"/>
            <w:vAlign w:val="center"/>
          </w:tcPr>
          <w:p w14:paraId="2CB05013"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2.3.</w:t>
            </w:r>
          </w:p>
        </w:tc>
        <w:tc>
          <w:tcPr>
            <w:tcW w:w="2551" w:type="dxa"/>
            <w:tcBorders>
              <w:top w:val="single" w:sz="4" w:space="0" w:color="000000"/>
              <w:left w:val="single" w:sz="4" w:space="0" w:color="000000"/>
              <w:bottom w:val="single" w:sz="4" w:space="0" w:color="000000"/>
              <w:right w:val="single" w:sz="4" w:space="0" w:color="000000"/>
            </w:tcBorders>
            <w:vAlign w:val="center"/>
          </w:tcPr>
          <w:p w14:paraId="4307EAB6" w14:textId="77777777" w:rsidR="007A62DE" w:rsidRPr="00396734" w:rsidRDefault="00234983"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Position of the spreader on the chassis (centre of gravity).</w:t>
            </w:r>
          </w:p>
          <w:p w14:paraId="7D09BDA7" w14:textId="77777777" w:rsidR="00397A66" w:rsidRPr="00396734" w:rsidRDefault="00397A66" w:rsidP="007A62DE">
            <w:pPr>
              <w:spacing w:after="0" w:line="240" w:lineRule="auto"/>
              <w:jc w:val="both"/>
              <w:rPr>
                <w:rFonts w:ascii="Times New Roman" w:eastAsia="Times New Roman" w:hAnsi="Times New Roman" w:cs="Times New Roman"/>
                <w:sz w:val="22"/>
                <w:szCs w:val="22"/>
              </w:rPr>
            </w:pPr>
          </w:p>
          <w:p w14:paraId="7EF3BA07" w14:textId="77777777" w:rsidR="00397A66" w:rsidRPr="00396734" w:rsidRDefault="00397A66" w:rsidP="007A62DE">
            <w:pPr>
              <w:spacing w:after="0" w:line="240" w:lineRule="auto"/>
              <w:jc w:val="both"/>
              <w:rPr>
                <w:rFonts w:ascii="Times New Roman" w:eastAsia="Times New Roman" w:hAnsi="Times New Roman" w:cs="Times New Roman"/>
                <w:sz w:val="22"/>
                <w:szCs w:val="22"/>
              </w:rPr>
            </w:pPr>
          </w:p>
          <w:p w14:paraId="6972CEDB" w14:textId="77777777" w:rsidR="00397A66" w:rsidRPr="00396734" w:rsidRDefault="00397A66" w:rsidP="007A62DE">
            <w:pPr>
              <w:spacing w:after="0" w:line="240" w:lineRule="auto"/>
              <w:jc w:val="both"/>
              <w:rPr>
                <w:rFonts w:ascii="Times New Roman" w:eastAsia="Times New Roman" w:hAnsi="Times New Roman" w:cs="Times New Roman"/>
                <w:sz w:val="22"/>
                <w:szCs w:val="22"/>
              </w:rPr>
            </w:pPr>
          </w:p>
          <w:p w14:paraId="03010434" w14:textId="77777777" w:rsidR="00397A66" w:rsidRPr="00396734" w:rsidRDefault="00397A66" w:rsidP="007A62DE">
            <w:pPr>
              <w:spacing w:after="0" w:line="240" w:lineRule="auto"/>
              <w:jc w:val="both"/>
              <w:rPr>
                <w:rFonts w:ascii="Times New Roman" w:eastAsia="Times New Roman" w:hAnsi="Times New Roman" w:cs="Times New Roman"/>
                <w:sz w:val="22"/>
                <w:szCs w:val="22"/>
              </w:rPr>
            </w:pPr>
          </w:p>
          <w:p w14:paraId="12ADA116" w14:textId="77777777" w:rsidR="00397A66" w:rsidRPr="00396734" w:rsidRDefault="00397A66" w:rsidP="007A62DE">
            <w:pPr>
              <w:spacing w:after="0" w:line="240" w:lineRule="auto"/>
              <w:jc w:val="both"/>
              <w:rPr>
                <w:rFonts w:ascii="Times New Roman" w:eastAsia="Times New Roman" w:hAnsi="Times New Roman" w:cs="Times New Roman"/>
                <w:sz w:val="22"/>
                <w:szCs w:val="22"/>
              </w:rPr>
            </w:pPr>
          </w:p>
          <w:p w14:paraId="02FCB4E2" w14:textId="4E3F8893" w:rsidR="00397A66" w:rsidRPr="00396734" w:rsidRDefault="00397A66" w:rsidP="007A62DE">
            <w:pPr>
              <w:spacing w:after="0" w:line="240" w:lineRule="auto"/>
              <w:jc w:val="both"/>
              <w:rPr>
                <w:rFonts w:ascii="Times New Roman" w:eastAsia="Times New Roman" w:hAnsi="Times New Roman" w:cs="Times New Roman"/>
                <w:sz w:val="22"/>
                <w:szCs w:val="22"/>
              </w:rPr>
            </w:pPr>
          </w:p>
        </w:tc>
        <w:tc>
          <w:tcPr>
            <w:tcW w:w="3998" w:type="dxa"/>
            <w:tcBorders>
              <w:top w:val="single" w:sz="4" w:space="0" w:color="000000"/>
              <w:left w:val="single" w:sz="4" w:space="0" w:color="000000"/>
              <w:bottom w:val="single" w:sz="4" w:space="0" w:color="000000"/>
              <w:right w:val="single" w:sz="4" w:space="0" w:color="000000"/>
            </w:tcBorders>
            <w:vAlign w:val="center"/>
          </w:tcPr>
          <w:p w14:paraId="05C0B552" w14:textId="6675BDF7" w:rsidR="00397A66" w:rsidRPr="00396734" w:rsidRDefault="007A024F"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cent</w:t>
            </w:r>
            <w:r w:rsidR="006B21A8" w:rsidRPr="00396734">
              <w:rPr>
                <w:rFonts w:ascii="Times New Roman" w:eastAsia="Times New Roman" w:hAnsi="Times New Roman" w:cs="Times New Roman"/>
                <w:sz w:val="22"/>
                <w:szCs w:val="22"/>
              </w:rPr>
              <w:t>re</w:t>
            </w:r>
            <w:r w:rsidRPr="00396734">
              <w:rPr>
                <w:rFonts w:ascii="Times New Roman" w:eastAsia="Times New Roman" w:hAnsi="Times New Roman" w:cs="Times New Roman"/>
                <w:sz w:val="22"/>
                <w:szCs w:val="22"/>
              </w:rPr>
              <w:t xml:space="preserve"> of gravity of a spreader mounted on a truck (fixed in place of the body) must be in the superstructure mounting location recommended by the vehicle chassis manufacturer.</w:t>
            </w:r>
          </w:p>
          <w:p w14:paraId="7F099877" w14:textId="77777777" w:rsidR="00397A66" w:rsidRPr="00396734" w:rsidRDefault="00397A66" w:rsidP="007A62DE">
            <w:pPr>
              <w:spacing w:after="0" w:line="240" w:lineRule="auto"/>
              <w:jc w:val="both"/>
              <w:rPr>
                <w:rFonts w:ascii="Times New Roman" w:eastAsia="Times New Roman" w:hAnsi="Times New Roman" w:cs="Times New Roman"/>
                <w:sz w:val="22"/>
                <w:szCs w:val="22"/>
              </w:rPr>
            </w:pPr>
          </w:p>
          <w:p w14:paraId="43649BDE" w14:textId="77777777" w:rsidR="00397A66" w:rsidRPr="00396734" w:rsidRDefault="00397A66" w:rsidP="007A62DE">
            <w:pPr>
              <w:spacing w:after="0" w:line="240" w:lineRule="auto"/>
              <w:jc w:val="both"/>
              <w:rPr>
                <w:rFonts w:ascii="Times New Roman" w:eastAsia="Times New Roman" w:hAnsi="Times New Roman" w:cs="Times New Roman"/>
                <w:sz w:val="22"/>
                <w:szCs w:val="22"/>
              </w:rPr>
            </w:pPr>
          </w:p>
          <w:p w14:paraId="33B3FC9F" w14:textId="77777777" w:rsidR="00397A66" w:rsidRPr="00396734" w:rsidRDefault="00397A66" w:rsidP="007A62DE">
            <w:pPr>
              <w:spacing w:after="0" w:line="240" w:lineRule="auto"/>
              <w:jc w:val="both"/>
              <w:rPr>
                <w:rFonts w:ascii="Times New Roman" w:eastAsia="Times New Roman" w:hAnsi="Times New Roman" w:cs="Times New Roman"/>
                <w:sz w:val="22"/>
                <w:szCs w:val="22"/>
              </w:rPr>
            </w:pPr>
          </w:p>
        </w:tc>
        <w:tc>
          <w:tcPr>
            <w:tcW w:w="2126" w:type="dxa"/>
            <w:vAlign w:val="center"/>
          </w:tcPr>
          <w:p w14:paraId="6AC6D6E5"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AEF3449" w14:textId="0BC6F58D"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65B59ACD" w14:textId="28D4F25D" w:rsidR="007A62DE" w:rsidRPr="00396734" w:rsidRDefault="00DD767D"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3E38164B" w14:textId="77777777" w:rsidTr="00B33D01">
        <w:tc>
          <w:tcPr>
            <w:tcW w:w="959" w:type="dxa"/>
            <w:vAlign w:val="center"/>
          </w:tcPr>
          <w:p w14:paraId="480E69A5"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2.4.</w:t>
            </w:r>
          </w:p>
        </w:tc>
        <w:tc>
          <w:tcPr>
            <w:tcW w:w="2551" w:type="dxa"/>
            <w:vAlign w:val="center"/>
          </w:tcPr>
          <w:p w14:paraId="6BF7BE7A" w14:textId="68141EB4" w:rsidR="007A62DE" w:rsidRPr="00396734" w:rsidRDefault="00234983"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Installation of a salt spreader on a vehicle.</w:t>
            </w:r>
          </w:p>
        </w:tc>
        <w:tc>
          <w:tcPr>
            <w:tcW w:w="3998" w:type="dxa"/>
            <w:vAlign w:val="center"/>
          </w:tcPr>
          <w:p w14:paraId="384A1719" w14:textId="1FE6FE34" w:rsidR="0041441E" w:rsidRPr="00396734" w:rsidRDefault="0041441E" w:rsidP="0041441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spreader must have a quick removal/installation system on the </w:t>
            </w:r>
            <w:r w:rsidR="007F1ACB" w:rsidRPr="00396734">
              <w:rPr>
                <w:rFonts w:ascii="Times New Roman" w:eastAsia="Times New Roman" w:hAnsi="Times New Roman" w:cs="Times New Roman"/>
                <w:sz w:val="22"/>
                <w:szCs w:val="22"/>
                <w:lang w:eastAsia="en-US"/>
              </w:rPr>
              <w:t>vehicle’s</w:t>
            </w:r>
            <w:r w:rsidRPr="00396734">
              <w:rPr>
                <w:rFonts w:ascii="Times New Roman" w:eastAsia="Times New Roman" w:hAnsi="Times New Roman" w:cs="Times New Roman"/>
                <w:sz w:val="22"/>
                <w:szCs w:val="22"/>
                <w:lang w:eastAsia="en-US"/>
              </w:rPr>
              <w:t xml:space="preserve"> additional frame. The spreader must be removed and installed without external assistance, i.e.  without the use of additional self-propelled lifting devices.</w:t>
            </w:r>
          </w:p>
          <w:p w14:paraId="0D64FEA4" w14:textId="33D06FB2" w:rsidR="0041441E" w:rsidRPr="00396734" w:rsidRDefault="0041441E" w:rsidP="0041441E">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lastRenderedPageBreak/>
              <w:t>Lifting devices – with hydraulic cylinders and mechanical locking pins.</w:t>
            </w:r>
          </w:p>
          <w:p w14:paraId="6053C338" w14:textId="170D30CB" w:rsidR="007A62DE" w:rsidRPr="00396734" w:rsidRDefault="0041441E" w:rsidP="0041441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The metal structure of the quick removal/installation (storage) system and the lifting capacity of the lifting devices must ensure safe, long-term, and stable storage of the spreader (including when loaded with spreading material and/or filled with salt solution).</w:t>
            </w:r>
          </w:p>
        </w:tc>
        <w:tc>
          <w:tcPr>
            <w:tcW w:w="2126" w:type="dxa"/>
            <w:vAlign w:val="center"/>
          </w:tcPr>
          <w:p w14:paraId="4BAB1BD1"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08752A2B" w14:textId="692F03A1"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1728B589" w14:textId="7338868A" w:rsidR="00855FE4" w:rsidRPr="00396734" w:rsidRDefault="00855FE4" w:rsidP="00855FE4">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 xml:space="preserve">Permissible lifting capacity of lifting </w:t>
            </w:r>
            <w:r w:rsidRPr="00396734">
              <w:rPr>
                <w:rFonts w:ascii="Times New Roman" w:eastAsia="Times New Roman" w:hAnsi="Times New Roman" w:cs="Times New Roman"/>
                <w:i/>
                <w:iCs/>
                <w:sz w:val="22"/>
                <w:szCs w:val="22"/>
              </w:rPr>
              <w:lastRenderedPageBreak/>
              <w:t>device (of each of the four)</w:t>
            </w:r>
          </w:p>
          <w:p w14:paraId="11DF598A" w14:textId="185BDC8C" w:rsidR="007A62DE" w:rsidRPr="00396734" w:rsidRDefault="007A62DE" w:rsidP="007A62DE">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 xml:space="preserve">-   </w:t>
            </w:r>
            <w:r w:rsidRPr="00396734">
              <w:rPr>
                <w:rFonts w:ascii="Times New Roman" w:eastAsia="Times New Roman" w:hAnsi="Times New Roman" w:cs="Times New Roman"/>
                <w:i/>
                <w:iCs/>
                <w:sz w:val="22"/>
                <w:szCs w:val="22"/>
                <w:shd w:val="clear" w:color="auto" w:fill="E7E6E6"/>
              </w:rPr>
              <w:t>______</w:t>
            </w:r>
            <w:r w:rsidRPr="00396734">
              <w:rPr>
                <w:rFonts w:ascii="Times New Roman" w:eastAsia="Times New Roman" w:hAnsi="Times New Roman" w:cs="Times New Roman"/>
                <w:i/>
                <w:iCs/>
                <w:sz w:val="22"/>
                <w:szCs w:val="22"/>
              </w:rPr>
              <w:t xml:space="preserve">kg.  </w:t>
            </w:r>
          </w:p>
          <w:p w14:paraId="407AB32A" w14:textId="57310CC4" w:rsidR="007A62DE" w:rsidRPr="00396734" w:rsidRDefault="00DD767D"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04D5F1D6" w14:textId="77777777" w:rsidTr="00B33D01">
        <w:tc>
          <w:tcPr>
            <w:tcW w:w="959" w:type="dxa"/>
            <w:vAlign w:val="center"/>
          </w:tcPr>
          <w:p w14:paraId="08BC1264"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2.4.1</w:t>
            </w:r>
          </w:p>
        </w:tc>
        <w:tc>
          <w:tcPr>
            <w:tcW w:w="2551" w:type="dxa"/>
            <w:vAlign w:val="center"/>
          </w:tcPr>
          <w:p w14:paraId="321A4352" w14:textId="31B5DE43" w:rsidR="007A62DE" w:rsidRPr="00396734" w:rsidRDefault="00234983" w:rsidP="00234983">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Control of spreader removal/installation on truck system (storage legs)</w:t>
            </w:r>
          </w:p>
        </w:tc>
        <w:tc>
          <w:tcPr>
            <w:tcW w:w="3998" w:type="dxa"/>
            <w:vAlign w:val="center"/>
          </w:tcPr>
          <w:p w14:paraId="27B1048C" w14:textId="0A083AF0" w:rsidR="0041441E" w:rsidRPr="00396734" w:rsidRDefault="0041441E" w:rsidP="0041441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hydraulic devices of the salt spreader storage legs are controlled via the </w:t>
            </w:r>
            <w:r w:rsidR="007F1ACB" w:rsidRPr="00396734">
              <w:rPr>
                <w:rFonts w:ascii="Times New Roman" w:eastAsia="Times New Roman" w:hAnsi="Times New Roman" w:cs="Times New Roman"/>
                <w:sz w:val="22"/>
                <w:szCs w:val="22"/>
              </w:rPr>
              <w:t>truck</w:t>
            </w:r>
            <w:r w:rsidR="00AE43C5">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 xml:space="preserve">s hydraulic system or from the </w:t>
            </w:r>
            <w:r w:rsidR="007F1ACB" w:rsidRPr="00396734">
              <w:rPr>
                <w:rFonts w:ascii="Times New Roman" w:eastAsia="Times New Roman" w:hAnsi="Times New Roman" w:cs="Times New Roman"/>
                <w:sz w:val="22"/>
                <w:szCs w:val="22"/>
              </w:rPr>
              <w:t>spreader ‘</w:t>
            </w:r>
            <w:r w:rsidRPr="00396734">
              <w:rPr>
                <w:rFonts w:ascii="Times New Roman" w:eastAsia="Times New Roman" w:hAnsi="Times New Roman" w:cs="Times New Roman"/>
                <w:sz w:val="22"/>
                <w:szCs w:val="22"/>
              </w:rPr>
              <w:t>s autonomous hydraulic station.</w:t>
            </w:r>
          </w:p>
          <w:p w14:paraId="64B98DBA" w14:textId="4E54AD50" w:rsidR="007A62DE" w:rsidRPr="00396734" w:rsidRDefault="0041441E" w:rsidP="0041441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control panel of the snow </w:t>
            </w:r>
            <w:proofErr w:type="spellStart"/>
            <w:r w:rsidRPr="00396734">
              <w:rPr>
                <w:rFonts w:ascii="Times New Roman" w:eastAsia="Times New Roman" w:hAnsi="Times New Roman" w:cs="Times New Roman"/>
                <w:sz w:val="22"/>
                <w:szCs w:val="22"/>
              </w:rPr>
              <w:t>plow</w:t>
            </w:r>
            <w:proofErr w:type="spellEnd"/>
            <w:r w:rsidRPr="00396734">
              <w:rPr>
                <w:rFonts w:ascii="Times New Roman" w:eastAsia="Times New Roman" w:hAnsi="Times New Roman" w:cs="Times New Roman"/>
                <w:sz w:val="22"/>
                <w:szCs w:val="22"/>
              </w:rPr>
              <w:t xml:space="preserve"> or another additional control device located outside the </w:t>
            </w:r>
            <w:r w:rsidR="007F1ACB" w:rsidRPr="00396734">
              <w:rPr>
                <w:rFonts w:ascii="Times New Roman" w:eastAsia="Times New Roman" w:hAnsi="Times New Roman" w:cs="Times New Roman"/>
                <w:sz w:val="22"/>
                <w:szCs w:val="22"/>
              </w:rPr>
              <w:t>operator’s</w:t>
            </w:r>
            <w:r w:rsidR="002011CB">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rPr>
              <w:t xml:space="preserve">cab or a </w:t>
            </w:r>
            <w:r w:rsidR="007F1ACB" w:rsidRPr="00396734">
              <w:rPr>
                <w:rFonts w:ascii="Times New Roman" w:eastAsia="Times New Roman" w:hAnsi="Times New Roman" w:cs="Times New Roman"/>
                <w:sz w:val="22"/>
                <w:szCs w:val="22"/>
              </w:rPr>
              <w:t>remote-control</w:t>
            </w:r>
            <w:r w:rsidRPr="00396734">
              <w:rPr>
                <w:rFonts w:ascii="Times New Roman" w:eastAsia="Times New Roman" w:hAnsi="Times New Roman" w:cs="Times New Roman"/>
                <w:sz w:val="22"/>
                <w:szCs w:val="22"/>
              </w:rPr>
              <w:t xml:space="preserve"> panel should be used for control.</w:t>
            </w:r>
          </w:p>
        </w:tc>
        <w:tc>
          <w:tcPr>
            <w:tcW w:w="2126" w:type="dxa"/>
            <w:vAlign w:val="center"/>
          </w:tcPr>
          <w:p w14:paraId="6B1E1484"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D7F1660" w14:textId="7E570314"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4F8A39BD" w14:textId="196248CB" w:rsidR="007A62DE" w:rsidRPr="00396734" w:rsidRDefault="00DD767D"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6319AF6A" w14:textId="77777777" w:rsidTr="00B33D01">
        <w:tc>
          <w:tcPr>
            <w:tcW w:w="959" w:type="dxa"/>
            <w:vAlign w:val="center"/>
          </w:tcPr>
          <w:p w14:paraId="1EAB60FB"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2.5.</w:t>
            </w:r>
          </w:p>
        </w:tc>
        <w:tc>
          <w:tcPr>
            <w:tcW w:w="2551" w:type="dxa"/>
            <w:vAlign w:val="center"/>
          </w:tcPr>
          <w:p w14:paraId="2FB4468A" w14:textId="2AA006E3"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Upper overall dimension of the spreader</w:t>
            </w:r>
            <w:r w:rsidR="007A62DE" w:rsidRPr="00396734">
              <w:rPr>
                <w:rFonts w:ascii="Times New Roman" w:eastAsia="Times New Roman" w:hAnsi="Times New Roman" w:cs="Times New Roman"/>
                <w:sz w:val="22"/>
                <w:szCs w:val="22"/>
              </w:rPr>
              <w:t xml:space="preserve">. </w:t>
            </w:r>
          </w:p>
        </w:tc>
        <w:tc>
          <w:tcPr>
            <w:tcW w:w="3998" w:type="dxa"/>
            <w:vAlign w:val="center"/>
          </w:tcPr>
          <w:p w14:paraId="3202EF4E" w14:textId="3F7ADF9C" w:rsidR="007A62DE" w:rsidRPr="00396734" w:rsidRDefault="00B35B46"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top height of the spreader mounted on the chassis of a truck from the chassis frame shall not exceed 2300 mm.</w:t>
            </w:r>
          </w:p>
        </w:tc>
        <w:tc>
          <w:tcPr>
            <w:tcW w:w="2126" w:type="dxa"/>
            <w:vAlign w:val="center"/>
          </w:tcPr>
          <w:p w14:paraId="3CDD7441"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16521B05" w14:textId="77777777" w:rsidR="00AC1409" w:rsidRPr="00396734" w:rsidRDefault="00AC1409" w:rsidP="00022872">
            <w:pPr>
              <w:spacing w:after="0" w:line="240" w:lineRule="auto"/>
              <w:jc w:val="both"/>
              <w:rPr>
                <w:rFonts w:ascii="Times New Roman" w:eastAsia="Times New Roman" w:hAnsi="Times New Roman" w:cs="Times New Roman"/>
                <w:b/>
                <w:bCs/>
                <w:sz w:val="22"/>
                <w:szCs w:val="22"/>
              </w:rPr>
            </w:pPr>
          </w:p>
          <w:p w14:paraId="550CB21C" w14:textId="3B41F62D" w:rsidR="007A62DE" w:rsidRPr="00396734" w:rsidRDefault="00022872" w:rsidP="007A62DE">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2011CB" w:rsidRPr="00396734">
              <w:rPr>
                <w:rFonts w:ascii="Times New Roman" w:eastAsia="Times New Roman" w:hAnsi="Times New Roman" w:cs="Times New Roman"/>
                <w:i/>
                <w:iCs/>
                <w:sz w:val="22"/>
                <w:szCs w:val="22"/>
                <w:lang w:eastAsia="ar-SA"/>
              </w:rPr>
              <w:t>- _</w:t>
            </w:r>
            <w:r w:rsidR="007A62DE" w:rsidRPr="00396734">
              <w:rPr>
                <w:rFonts w:ascii="Times New Roman" w:eastAsia="Times New Roman" w:hAnsi="Times New Roman" w:cs="Times New Roman"/>
                <w:i/>
                <w:iCs/>
                <w:sz w:val="22"/>
                <w:szCs w:val="22"/>
                <w:shd w:val="clear" w:color="auto" w:fill="C0C0C0"/>
                <w:lang w:eastAsia="ar-SA"/>
              </w:rPr>
              <w:t>___</w:t>
            </w:r>
            <w:r w:rsidR="007A62DE" w:rsidRPr="00396734">
              <w:rPr>
                <w:rFonts w:ascii="Times New Roman" w:eastAsia="Times New Roman" w:hAnsi="Times New Roman" w:cs="Times New Roman"/>
                <w:i/>
                <w:iCs/>
                <w:sz w:val="22"/>
                <w:szCs w:val="22"/>
                <w:lang w:eastAsia="ar-SA"/>
              </w:rPr>
              <w:t xml:space="preserve"> mm.</w:t>
            </w:r>
          </w:p>
        </w:tc>
      </w:tr>
      <w:tr w:rsidR="007A62DE" w:rsidRPr="00396734" w14:paraId="7F4B2002" w14:textId="77777777" w:rsidTr="00B33D01">
        <w:tc>
          <w:tcPr>
            <w:tcW w:w="959" w:type="dxa"/>
            <w:vAlign w:val="center"/>
          </w:tcPr>
          <w:p w14:paraId="6B6B6E24"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2.6.</w:t>
            </w:r>
          </w:p>
        </w:tc>
        <w:tc>
          <w:tcPr>
            <w:tcW w:w="2551" w:type="dxa"/>
          </w:tcPr>
          <w:p w14:paraId="7E4D5B0A" w14:textId="77777777" w:rsidR="00735425" w:rsidRPr="00396734" w:rsidRDefault="00735425" w:rsidP="007A62DE">
            <w:pPr>
              <w:spacing w:after="0" w:line="240" w:lineRule="auto"/>
              <w:jc w:val="both"/>
              <w:rPr>
                <w:rFonts w:ascii="Times New Roman" w:eastAsia="Times New Roman" w:hAnsi="Times New Roman" w:cs="Times New Roman"/>
                <w:sz w:val="22"/>
                <w:szCs w:val="22"/>
              </w:rPr>
            </w:pPr>
          </w:p>
          <w:p w14:paraId="43B1E86B" w14:textId="77777777" w:rsidR="00735425" w:rsidRPr="00396734" w:rsidRDefault="00735425" w:rsidP="007A62DE">
            <w:pPr>
              <w:spacing w:after="0" w:line="240" w:lineRule="auto"/>
              <w:jc w:val="both"/>
              <w:rPr>
                <w:rFonts w:ascii="Times New Roman" w:eastAsia="Times New Roman" w:hAnsi="Times New Roman" w:cs="Times New Roman"/>
                <w:sz w:val="22"/>
                <w:szCs w:val="22"/>
              </w:rPr>
            </w:pPr>
          </w:p>
          <w:p w14:paraId="551DDA4E" w14:textId="77777777" w:rsidR="00735425" w:rsidRPr="00396734" w:rsidRDefault="00735425" w:rsidP="007A62DE">
            <w:pPr>
              <w:spacing w:after="0" w:line="240" w:lineRule="auto"/>
              <w:jc w:val="both"/>
              <w:rPr>
                <w:rFonts w:ascii="Times New Roman" w:eastAsia="Times New Roman" w:hAnsi="Times New Roman" w:cs="Times New Roman"/>
                <w:sz w:val="22"/>
                <w:szCs w:val="22"/>
              </w:rPr>
            </w:pPr>
          </w:p>
          <w:p w14:paraId="1E430059" w14:textId="77777777" w:rsidR="00735425" w:rsidRPr="00396734" w:rsidRDefault="00735425" w:rsidP="007A62DE">
            <w:pPr>
              <w:spacing w:after="0" w:line="240" w:lineRule="auto"/>
              <w:jc w:val="both"/>
              <w:rPr>
                <w:rFonts w:ascii="Times New Roman" w:eastAsia="Times New Roman" w:hAnsi="Times New Roman" w:cs="Times New Roman"/>
                <w:sz w:val="22"/>
                <w:szCs w:val="22"/>
              </w:rPr>
            </w:pPr>
          </w:p>
          <w:p w14:paraId="136D45DB" w14:textId="754CCC35"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Weight of the spreader with all integral equipment.</w:t>
            </w:r>
          </w:p>
        </w:tc>
        <w:tc>
          <w:tcPr>
            <w:tcW w:w="3998" w:type="dxa"/>
            <w:vAlign w:val="center"/>
          </w:tcPr>
          <w:p w14:paraId="2325F38C" w14:textId="141F4B90" w:rsidR="007A62DE" w:rsidRPr="00396734" w:rsidRDefault="007A62DE" w:rsidP="007A62DE">
            <w:pPr>
              <w:spacing w:after="0" w:line="240" w:lineRule="auto"/>
              <w:ind w:right="-108"/>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2 300 – 3 000 kg </w:t>
            </w:r>
          </w:p>
        </w:tc>
        <w:tc>
          <w:tcPr>
            <w:tcW w:w="2126" w:type="dxa"/>
            <w:vAlign w:val="center"/>
          </w:tcPr>
          <w:p w14:paraId="6766FFA8"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361CF84F" w14:textId="77777777" w:rsidR="00AC1409" w:rsidRPr="00396734" w:rsidRDefault="00AC1409" w:rsidP="00022872">
            <w:pPr>
              <w:spacing w:after="0" w:line="240" w:lineRule="auto"/>
              <w:jc w:val="both"/>
              <w:rPr>
                <w:rFonts w:ascii="Times New Roman" w:eastAsia="Times New Roman" w:hAnsi="Times New Roman" w:cs="Times New Roman"/>
                <w:b/>
                <w:bCs/>
                <w:sz w:val="22"/>
                <w:szCs w:val="22"/>
              </w:rPr>
            </w:pPr>
          </w:p>
          <w:p w14:paraId="64F18126" w14:textId="58D66AD1" w:rsidR="007A62DE"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7A62DE" w:rsidRPr="00396734">
              <w:rPr>
                <w:rFonts w:ascii="Times New Roman" w:eastAsia="Times New Roman" w:hAnsi="Times New Roman" w:cs="Times New Roman"/>
                <w:i/>
                <w:iCs/>
                <w:sz w:val="22"/>
                <w:szCs w:val="22"/>
                <w:lang w:eastAsia="ar-SA"/>
              </w:rPr>
              <w:t xml:space="preserve">-    </w:t>
            </w:r>
            <w:r w:rsidR="007A62DE" w:rsidRPr="00396734">
              <w:rPr>
                <w:rFonts w:ascii="Times New Roman" w:eastAsia="Times New Roman" w:hAnsi="Times New Roman" w:cs="Times New Roman"/>
                <w:i/>
                <w:iCs/>
                <w:sz w:val="22"/>
                <w:szCs w:val="22"/>
                <w:shd w:val="clear" w:color="auto" w:fill="C0C0C0"/>
                <w:lang w:eastAsia="ar-SA"/>
              </w:rPr>
              <w:t>____</w:t>
            </w:r>
            <w:r w:rsidR="007A62DE" w:rsidRPr="00396734">
              <w:rPr>
                <w:rFonts w:ascii="Times New Roman" w:eastAsia="Times New Roman" w:hAnsi="Times New Roman" w:cs="Times New Roman"/>
                <w:i/>
                <w:iCs/>
                <w:sz w:val="22"/>
                <w:szCs w:val="22"/>
                <w:lang w:eastAsia="ar-SA"/>
              </w:rPr>
              <w:t xml:space="preserve"> kg.</w:t>
            </w:r>
          </w:p>
          <w:p w14:paraId="1FF46ECB" w14:textId="335F2CFF" w:rsidR="007A62DE" w:rsidRPr="00396734" w:rsidRDefault="00DD767D" w:rsidP="00DD767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3D008647" w14:textId="77777777" w:rsidTr="00B33D01">
        <w:tc>
          <w:tcPr>
            <w:tcW w:w="959" w:type="dxa"/>
            <w:vAlign w:val="center"/>
          </w:tcPr>
          <w:p w14:paraId="0017EAC3"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2.7.</w:t>
            </w:r>
          </w:p>
        </w:tc>
        <w:tc>
          <w:tcPr>
            <w:tcW w:w="2551" w:type="dxa"/>
            <w:vAlign w:val="center"/>
          </w:tcPr>
          <w:p w14:paraId="3095DC09" w14:textId="6CD634F2"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Spreader testing, adjustment, calibration</w:t>
            </w:r>
          </w:p>
        </w:tc>
        <w:tc>
          <w:tcPr>
            <w:tcW w:w="3998" w:type="dxa"/>
            <w:vAlign w:val="center"/>
          </w:tcPr>
          <w:p w14:paraId="00270AA9" w14:textId="57AB59FC" w:rsidR="007A62DE" w:rsidRPr="00396734" w:rsidRDefault="007C46AB" w:rsidP="007C46AB">
            <w:pPr>
              <w:spacing w:after="0" w:line="240" w:lineRule="auto"/>
              <w:ind w:right="37"/>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No later than on the day of delivery of the Item to the Purchaser, the salt spreader installed in the body of the truck must be tested, adjusted, calibrated, and a calibration/verification document certified by the Supplier or its authorised representative must be submitted, indicating the actual amount of material spread in various operating modes. calibration of the salt spreader installed in the truck body must be performed, and a calibration/verification document certified by the Supplier or its authorised representative must be submitted, indicating the actual quantities of material spread in various operating modes. All </w:t>
            </w:r>
            <w:r w:rsidRPr="00396734">
              <w:rPr>
                <w:rFonts w:ascii="Times New Roman" w:eastAsia="Times New Roman" w:hAnsi="Times New Roman" w:cs="Times New Roman"/>
                <w:sz w:val="22"/>
                <w:szCs w:val="22"/>
              </w:rPr>
              <w:lastRenderedPageBreak/>
              <w:t>necessary work shall be performed at the Supplier</w:t>
            </w:r>
            <w:r w:rsidR="00E32124" w:rsidRPr="00396734">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 xml:space="preserve">s expense, </w:t>
            </w:r>
            <w:r w:rsidRPr="00396734">
              <w:rPr>
                <w:rFonts w:ascii="Times New Roman" w:eastAsia="Times New Roman" w:hAnsi="Times New Roman" w:cs="Times New Roman"/>
                <w:i/>
                <w:iCs/>
                <w:sz w:val="22"/>
                <w:szCs w:val="22"/>
              </w:rPr>
              <w:t>except for the amount of salt, sand-salt mixture, salt solution required for testing and calibration, and the loading of materials into the spreader.</w:t>
            </w:r>
          </w:p>
        </w:tc>
        <w:tc>
          <w:tcPr>
            <w:tcW w:w="2126" w:type="dxa"/>
            <w:vAlign w:val="center"/>
          </w:tcPr>
          <w:p w14:paraId="352BC4E0"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015BE22D" w14:textId="77777777" w:rsidR="007A62DE" w:rsidRPr="00396734" w:rsidRDefault="007A62DE" w:rsidP="007A62DE">
            <w:pPr>
              <w:spacing w:after="0" w:line="240" w:lineRule="auto"/>
              <w:ind w:right="-108"/>
              <w:jc w:val="both"/>
              <w:rPr>
                <w:rFonts w:ascii="Times New Roman" w:eastAsia="Times New Roman" w:hAnsi="Times New Roman" w:cs="Times New Roman"/>
                <w:sz w:val="22"/>
                <w:szCs w:val="22"/>
              </w:rPr>
            </w:pPr>
          </w:p>
        </w:tc>
      </w:tr>
      <w:tr w:rsidR="007A62DE" w:rsidRPr="00396734" w14:paraId="338F8C19" w14:textId="77777777" w:rsidTr="00B33D01">
        <w:tc>
          <w:tcPr>
            <w:tcW w:w="9634" w:type="dxa"/>
            <w:gridSpan w:val="4"/>
            <w:vAlign w:val="center"/>
          </w:tcPr>
          <w:p w14:paraId="582C38E5" w14:textId="428F39E4" w:rsidR="007A62DE" w:rsidRPr="00396734" w:rsidRDefault="007A62DE" w:rsidP="007A62DE">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Materials hopper</w:t>
            </w:r>
          </w:p>
        </w:tc>
      </w:tr>
      <w:tr w:rsidR="007C46AB" w:rsidRPr="00396734" w14:paraId="333C94FA" w14:textId="77777777" w:rsidTr="00B33D01">
        <w:tc>
          <w:tcPr>
            <w:tcW w:w="959" w:type="dxa"/>
            <w:vAlign w:val="center"/>
          </w:tcPr>
          <w:p w14:paraId="24FE6BEE" w14:textId="77777777"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2.8.</w:t>
            </w:r>
          </w:p>
        </w:tc>
        <w:tc>
          <w:tcPr>
            <w:tcW w:w="2551" w:type="dxa"/>
            <w:vAlign w:val="center"/>
          </w:tcPr>
          <w:p w14:paraId="4F7F62ED" w14:textId="6D108C3A" w:rsidR="007C46AB" w:rsidRPr="00396734" w:rsidRDefault="00826E02"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Materials hopper and structural frame</w:t>
            </w:r>
          </w:p>
        </w:tc>
        <w:tc>
          <w:tcPr>
            <w:tcW w:w="3998" w:type="dxa"/>
            <w:vAlign w:val="center"/>
          </w:tcPr>
          <w:p w14:paraId="0564FBF7" w14:textId="77777777"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materials hopper is made of steel sheets no thinner than 3 mm, and profiled square and rectangular pipes with a wall thickness of at least 3 mm are used for the frame structure.</w:t>
            </w:r>
          </w:p>
          <w:p w14:paraId="4D37C317" w14:textId="50B9D6E3"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entire structure is coated with an anti-corrosion coating and painted or made of </w:t>
            </w:r>
            <w:r w:rsidR="00F87F05" w:rsidRPr="00396734">
              <w:rPr>
                <w:rFonts w:ascii="Times New Roman" w:eastAsia="Times New Roman" w:hAnsi="Times New Roman" w:cs="Times New Roman"/>
                <w:sz w:val="22"/>
                <w:szCs w:val="22"/>
                <w:lang w:eastAsia="en-US"/>
              </w:rPr>
              <w:t>stainless-steel</w:t>
            </w:r>
            <w:r w:rsidRPr="00396734">
              <w:rPr>
                <w:rFonts w:ascii="Times New Roman" w:eastAsia="Times New Roman" w:hAnsi="Times New Roman" w:cs="Times New Roman"/>
                <w:sz w:val="22"/>
                <w:szCs w:val="22"/>
              </w:rPr>
              <w:t>. The surface painting process must be carried out in accordance with the requirements of ISO 8501-1. The total thickness of the coating (anti-corrosion coating and paint layer) is not less than 180 µm. The colo</w:t>
            </w:r>
            <w:r w:rsidR="00F87F05" w:rsidRPr="00396734">
              <w:rPr>
                <w:rFonts w:ascii="Times New Roman" w:eastAsia="Times New Roman" w:hAnsi="Times New Roman" w:cs="Times New Roman"/>
                <w:sz w:val="22"/>
                <w:szCs w:val="22"/>
              </w:rPr>
              <w:t>u</w:t>
            </w:r>
            <w:r w:rsidRPr="00396734">
              <w:rPr>
                <w:rFonts w:ascii="Times New Roman" w:eastAsia="Times New Roman" w:hAnsi="Times New Roman" w:cs="Times New Roman"/>
                <w:sz w:val="22"/>
                <w:szCs w:val="22"/>
              </w:rPr>
              <w:t xml:space="preserve">r shall be orange (RAL 2004), grey (Pantone 7544C) or the </w:t>
            </w:r>
            <w:r w:rsidR="007F1ACB" w:rsidRPr="00396734">
              <w:rPr>
                <w:rFonts w:ascii="Times New Roman" w:eastAsia="Times New Roman" w:hAnsi="Times New Roman" w:cs="Times New Roman"/>
                <w:sz w:val="22"/>
                <w:szCs w:val="22"/>
              </w:rPr>
              <w:t>manufacturer’s</w:t>
            </w:r>
            <w:r w:rsidRPr="00396734">
              <w:rPr>
                <w:rFonts w:ascii="Times New Roman" w:eastAsia="Times New Roman" w:hAnsi="Times New Roman" w:cs="Times New Roman"/>
                <w:sz w:val="22"/>
                <w:szCs w:val="22"/>
              </w:rPr>
              <w:t xml:space="preserve"> specified default (representative) colour for a specific group of equipment. </w:t>
            </w:r>
          </w:p>
        </w:tc>
        <w:tc>
          <w:tcPr>
            <w:tcW w:w="2126" w:type="dxa"/>
            <w:vAlign w:val="center"/>
          </w:tcPr>
          <w:p w14:paraId="0F6EE7E2"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F4426B7" w14:textId="7C060EB3" w:rsidR="007C46AB" w:rsidRPr="00396734" w:rsidRDefault="007C46AB" w:rsidP="007C46AB">
            <w:pPr>
              <w:spacing w:after="0" w:line="240" w:lineRule="auto"/>
              <w:jc w:val="both"/>
              <w:rPr>
                <w:rFonts w:ascii="Times New Roman" w:eastAsia="Times New Roman" w:hAnsi="Times New Roman" w:cs="Times New Roman"/>
                <w:i/>
                <w:iCs/>
                <w:sz w:val="22"/>
                <w:szCs w:val="22"/>
              </w:rPr>
            </w:pPr>
          </w:p>
          <w:p w14:paraId="248E20C2" w14:textId="377CD819" w:rsidR="007C46AB" w:rsidRPr="00396734" w:rsidRDefault="005C7A3D" w:rsidP="007C46AB">
            <w:pPr>
              <w:spacing w:after="0" w:line="240" w:lineRule="auto"/>
              <w:jc w:val="both"/>
              <w:rPr>
                <w:rFonts w:ascii="Times New Roman" w:eastAsia="Times New Roman" w:hAnsi="Times New Roman" w:cs="Times New Roman"/>
                <w:b/>
                <w:bCs/>
                <w:i/>
                <w:iCs/>
                <w:sz w:val="22"/>
                <w:szCs w:val="22"/>
                <w:lang w:eastAsia="ar-SA"/>
              </w:rPr>
            </w:pPr>
            <w:r w:rsidRPr="00396734">
              <w:rPr>
                <w:rFonts w:ascii="Times New Roman" w:eastAsia="Times New Roman" w:hAnsi="Times New Roman" w:cs="Times New Roman"/>
                <w:b/>
                <w:bCs/>
                <w:i/>
                <w:iCs/>
                <w:sz w:val="22"/>
                <w:szCs w:val="22"/>
                <w:lang w:eastAsia="ar-SA"/>
              </w:rPr>
              <w:t xml:space="preserve">Proposed material, its thickness, and colour </w:t>
            </w:r>
            <w:r w:rsidR="007C46AB" w:rsidRPr="00396734">
              <w:rPr>
                <w:rFonts w:ascii="Times New Roman" w:eastAsia="Times New Roman" w:hAnsi="Times New Roman" w:cs="Times New Roman"/>
                <w:i/>
                <w:iCs/>
                <w:sz w:val="22"/>
                <w:szCs w:val="22"/>
                <w:lang w:eastAsia="ar-SA"/>
              </w:rPr>
              <w:t xml:space="preserve">-         </w:t>
            </w:r>
            <w:r w:rsidR="007C46AB" w:rsidRPr="00396734">
              <w:rPr>
                <w:rFonts w:ascii="Times New Roman" w:eastAsia="Times New Roman" w:hAnsi="Times New Roman" w:cs="Times New Roman"/>
                <w:i/>
                <w:iCs/>
                <w:sz w:val="22"/>
                <w:szCs w:val="22"/>
                <w:shd w:val="clear" w:color="auto" w:fill="C0C0C0"/>
                <w:lang w:eastAsia="ar-SA"/>
              </w:rPr>
              <w:t>_____.</w:t>
            </w:r>
          </w:p>
          <w:p w14:paraId="7B8B8A10" w14:textId="28BCDA69" w:rsidR="007C46AB" w:rsidRPr="00396734" w:rsidRDefault="00DD767D" w:rsidP="007C46AB">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1E244CE1" w14:textId="77777777" w:rsidTr="00B33D01">
        <w:tc>
          <w:tcPr>
            <w:tcW w:w="959" w:type="dxa"/>
            <w:vAlign w:val="center"/>
          </w:tcPr>
          <w:p w14:paraId="362C1CC1" w14:textId="77777777" w:rsidR="007A62DE" w:rsidRPr="00396734" w:rsidRDefault="007A62DE" w:rsidP="007A62DE">
            <w:pPr>
              <w:spacing w:before="240" w:after="24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2.9.</w:t>
            </w:r>
          </w:p>
        </w:tc>
        <w:tc>
          <w:tcPr>
            <w:tcW w:w="2551" w:type="dxa"/>
          </w:tcPr>
          <w:p w14:paraId="368652C3" w14:textId="77777777" w:rsidR="00826E02" w:rsidRPr="00396734" w:rsidRDefault="00826E02" w:rsidP="00826E02">
            <w:pPr>
              <w:spacing w:before="240" w:after="24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Hopper capacity </w:t>
            </w:r>
          </w:p>
          <w:p w14:paraId="267D36C2" w14:textId="77777777" w:rsidR="007A62DE" w:rsidRPr="00396734" w:rsidRDefault="007A62DE" w:rsidP="007A62DE">
            <w:pPr>
              <w:spacing w:before="240" w:after="240" w:line="240" w:lineRule="auto"/>
              <w:jc w:val="both"/>
              <w:rPr>
                <w:rFonts w:ascii="Times New Roman" w:eastAsia="Times New Roman" w:hAnsi="Times New Roman" w:cs="Times New Roman"/>
                <w:sz w:val="22"/>
                <w:szCs w:val="22"/>
              </w:rPr>
            </w:pPr>
          </w:p>
        </w:tc>
        <w:tc>
          <w:tcPr>
            <w:tcW w:w="3998" w:type="dxa"/>
            <w:vAlign w:val="center"/>
          </w:tcPr>
          <w:p w14:paraId="2CAA80CD" w14:textId="1B4D3694" w:rsidR="007A62DE" w:rsidRPr="00396734" w:rsidRDefault="002060C3" w:rsidP="007A62DE">
            <w:pPr>
              <w:spacing w:after="0" w:line="240" w:lineRule="auto"/>
              <w:jc w:val="both"/>
              <w:rPr>
                <w:rFonts w:ascii="Times New Roman" w:eastAsia="Times New Roman" w:hAnsi="Times New Roman" w:cs="Times New Roman"/>
                <w:sz w:val="22"/>
                <w:szCs w:val="22"/>
                <w:vertAlign w:val="superscript"/>
              </w:rPr>
            </w:pPr>
            <w:r w:rsidRPr="00396734">
              <w:rPr>
                <w:rFonts w:ascii="Times New Roman" w:eastAsia="Times New Roman" w:hAnsi="Times New Roman" w:cs="Times New Roman"/>
                <w:sz w:val="22"/>
                <w:szCs w:val="22"/>
              </w:rPr>
              <w:t xml:space="preserve">Possible load capacity of loose materials </w:t>
            </w:r>
            <w:r w:rsidR="002011CB" w:rsidRPr="00396734">
              <w:rPr>
                <w:rFonts w:ascii="Times New Roman" w:eastAsia="Times New Roman" w:hAnsi="Times New Roman" w:cs="Times New Roman"/>
                <w:sz w:val="22"/>
                <w:szCs w:val="22"/>
              </w:rPr>
              <w:t>– 6</w:t>
            </w:r>
            <w:r w:rsidR="007A62DE" w:rsidRPr="00396734">
              <w:rPr>
                <w:rFonts w:ascii="Times New Roman" w:eastAsia="Times New Roman" w:hAnsi="Times New Roman" w:cs="Times New Roman"/>
                <w:sz w:val="22"/>
                <w:szCs w:val="22"/>
              </w:rPr>
              <w:t xml:space="preserve"> - 7 m</w:t>
            </w:r>
            <w:r w:rsidR="007A62DE" w:rsidRPr="00396734">
              <w:rPr>
                <w:rFonts w:ascii="Times New Roman" w:eastAsia="Times New Roman" w:hAnsi="Times New Roman" w:cs="Times New Roman"/>
                <w:sz w:val="22"/>
                <w:szCs w:val="22"/>
                <w:vertAlign w:val="superscript"/>
              </w:rPr>
              <w:t>3</w:t>
            </w:r>
          </w:p>
          <w:p w14:paraId="241C0786" w14:textId="0D9B2E80" w:rsidR="007A62DE" w:rsidRPr="00396734" w:rsidRDefault="00E70ACC"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highlight w:val="lightGray"/>
              </w:rPr>
              <w:t>An additional point is awarded for a larger capacity of the hopper.</w:t>
            </w:r>
          </w:p>
        </w:tc>
        <w:tc>
          <w:tcPr>
            <w:tcW w:w="2126" w:type="dxa"/>
            <w:vAlign w:val="center"/>
          </w:tcPr>
          <w:p w14:paraId="2C1EBF46"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03BFD6F1" w14:textId="77777777" w:rsidR="00AC1409" w:rsidRPr="00396734" w:rsidRDefault="00AC1409" w:rsidP="00022872">
            <w:pPr>
              <w:spacing w:after="0" w:line="240" w:lineRule="auto"/>
              <w:jc w:val="both"/>
              <w:rPr>
                <w:rFonts w:ascii="Times New Roman" w:eastAsia="Times New Roman" w:hAnsi="Times New Roman" w:cs="Times New Roman"/>
                <w:b/>
                <w:bCs/>
                <w:sz w:val="22"/>
                <w:szCs w:val="22"/>
              </w:rPr>
            </w:pPr>
          </w:p>
          <w:p w14:paraId="1B786D6F" w14:textId="1E6E31CA" w:rsidR="007A62DE"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7A62DE" w:rsidRPr="00396734">
              <w:rPr>
                <w:rFonts w:ascii="Times New Roman" w:eastAsia="Times New Roman" w:hAnsi="Times New Roman" w:cs="Times New Roman"/>
                <w:i/>
                <w:iCs/>
                <w:sz w:val="22"/>
                <w:szCs w:val="22"/>
                <w:lang w:eastAsia="ar-SA"/>
              </w:rPr>
              <w:t xml:space="preserve">-    </w:t>
            </w:r>
            <w:r w:rsidR="007A62DE" w:rsidRPr="00396734">
              <w:rPr>
                <w:rFonts w:ascii="Times New Roman" w:eastAsia="Times New Roman" w:hAnsi="Times New Roman" w:cs="Times New Roman"/>
                <w:i/>
                <w:iCs/>
                <w:sz w:val="22"/>
                <w:szCs w:val="22"/>
                <w:shd w:val="clear" w:color="auto" w:fill="C0C0C0"/>
                <w:lang w:eastAsia="ar-SA"/>
              </w:rPr>
              <w:t>____</w:t>
            </w:r>
            <w:r w:rsidR="007A62DE" w:rsidRPr="00396734">
              <w:rPr>
                <w:rFonts w:ascii="Times New Roman" w:eastAsia="Times New Roman" w:hAnsi="Times New Roman" w:cs="Times New Roman"/>
                <w:i/>
                <w:iCs/>
                <w:sz w:val="22"/>
                <w:szCs w:val="22"/>
                <w:lang w:eastAsia="ar-SA"/>
              </w:rPr>
              <w:t xml:space="preserve"> m</w:t>
            </w:r>
            <w:r w:rsidR="007A62DE" w:rsidRPr="00396734">
              <w:rPr>
                <w:rFonts w:ascii="Times New Roman" w:eastAsia="Times New Roman" w:hAnsi="Times New Roman" w:cs="Times New Roman"/>
                <w:i/>
                <w:iCs/>
                <w:sz w:val="22"/>
                <w:szCs w:val="22"/>
                <w:vertAlign w:val="superscript"/>
                <w:lang w:eastAsia="ar-SA"/>
              </w:rPr>
              <w:t>3</w:t>
            </w:r>
            <w:r w:rsidR="007A62DE" w:rsidRPr="00396734">
              <w:rPr>
                <w:rFonts w:ascii="Times New Roman" w:eastAsia="Times New Roman" w:hAnsi="Times New Roman" w:cs="Times New Roman"/>
                <w:i/>
                <w:iCs/>
                <w:sz w:val="22"/>
                <w:szCs w:val="22"/>
                <w:lang w:eastAsia="ar-SA"/>
              </w:rPr>
              <w:t>.</w:t>
            </w:r>
          </w:p>
          <w:p w14:paraId="760AF9F6" w14:textId="2173E151" w:rsidR="007A62DE" w:rsidRPr="00396734" w:rsidRDefault="00DD767D"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73151A1E" w14:textId="77777777" w:rsidTr="00B33D01">
        <w:tc>
          <w:tcPr>
            <w:tcW w:w="959" w:type="dxa"/>
            <w:vAlign w:val="center"/>
          </w:tcPr>
          <w:p w14:paraId="71A6069D"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2.10.</w:t>
            </w:r>
          </w:p>
        </w:tc>
        <w:tc>
          <w:tcPr>
            <w:tcW w:w="2551" w:type="dxa"/>
            <w:vAlign w:val="center"/>
          </w:tcPr>
          <w:p w14:paraId="09589BB1" w14:textId="12969E31"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Feeder of spreading materials</w:t>
            </w:r>
            <w:r w:rsidR="007A62DE" w:rsidRPr="00396734">
              <w:rPr>
                <w:rFonts w:ascii="Times New Roman" w:eastAsia="Times New Roman" w:hAnsi="Times New Roman" w:cs="Times New Roman"/>
                <w:sz w:val="22"/>
                <w:szCs w:val="22"/>
              </w:rPr>
              <w:t>.</w:t>
            </w:r>
          </w:p>
        </w:tc>
        <w:tc>
          <w:tcPr>
            <w:tcW w:w="3998" w:type="dxa"/>
            <w:vAlign w:val="center"/>
          </w:tcPr>
          <w:p w14:paraId="0ECDAE6F" w14:textId="77777777"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 rubber belt conveyor, ensuring smooth feeding of materials to the spreading disc, regardless of the type and amount of the spreading material in the hopper.</w:t>
            </w:r>
          </w:p>
          <w:p w14:paraId="300695CB" w14:textId="03A9940C" w:rsidR="007A62DE"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highlight w:val="lightGray"/>
                <w:lang w:eastAsia="en-US"/>
              </w:rPr>
              <w:t>An additional point is awarded for an additional installed mechanism that adjusts the height of the material dosing valve according to the material selected on the control panel</w:t>
            </w:r>
            <w:r w:rsidRPr="00396734">
              <w:rPr>
                <w:rFonts w:ascii="Times New Roman" w:eastAsia="Times New Roman" w:hAnsi="Times New Roman" w:cs="Times New Roman"/>
                <w:sz w:val="22"/>
                <w:szCs w:val="22"/>
                <w:lang w:eastAsia="en-US"/>
              </w:rPr>
              <w:t>.</w:t>
            </w:r>
          </w:p>
        </w:tc>
        <w:tc>
          <w:tcPr>
            <w:tcW w:w="2126" w:type="dxa"/>
            <w:vAlign w:val="center"/>
          </w:tcPr>
          <w:p w14:paraId="3F2EA90A"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7AD6C6F" w14:textId="2CC29082"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23259014" w14:textId="2F368D3F" w:rsidR="007A62DE" w:rsidRPr="00396734" w:rsidRDefault="00DD767D"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1F694ED1" w14:textId="77777777" w:rsidTr="00B33D01">
        <w:tc>
          <w:tcPr>
            <w:tcW w:w="959" w:type="dxa"/>
            <w:vAlign w:val="center"/>
          </w:tcPr>
          <w:p w14:paraId="0B97DC59"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2.11.</w:t>
            </w:r>
          </w:p>
        </w:tc>
        <w:tc>
          <w:tcPr>
            <w:tcW w:w="2551" w:type="dxa"/>
          </w:tcPr>
          <w:p w14:paraId="07B61C37" w14:textId="77777777" w:rsidR="00243EF6" w:rsidRPr="00396734" w:rsidRDefault="00243EF6" w:rsidP="007A62DE">
            <w:pPr>
              <w:spacing w:before="240" w:after="0" w:line="240" w:lineRule="auto"/>
              <w:rPr>
                <w:rFonts w:ascii="Times New Roman" w:eastAsia="Times New Roman" w:hAnsi="Times New Roman" w:cs="Times New Roman"/>
                <w:sz w:val="22"/>
                <w:szCs w:val="22"/>
                <w:lang w:eastAsia="en-US"/>
              </w:rPr>
            </w:pPr>
          </w:p>
          <w:p w14:paraId="4651D078" w14:textId="77777777" w:rsidR="00684681" w:rsidRPr="00396734" w:rsidRDefault="00684681" w:rsidP="007A62DE">
            <w:pPr>
              <w:spacing w:before="240" w:after="0" w:line="240" w:lineRule="auto"/>
              <w:rPr>
                <w:rFonts w:ascii="Times New Roman" w:eastAsia="Times New Roman" w:hAnsi="Times New Roman" w:cs="Times New Roman"/>
                <w:sz w:val="22"/>
                <w:szCs w:val="22"/>
                <w:lang w:eastAsia="en-US"/>
              </w:rPr>
            </w:pPr>
          </w:p>
          <w:p w14:paraId="5BED0817" w14:textId="706516DC" w:rsidR="007A62DE" w:rsidRPr="00396734" w:rsidRDefault="00826E02" w:rsidP="007A62DE">
            <w:pPr>
              <w:spacing w:before="240"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Mechanism for even distribution of the spreading material.</w:t>
            </w:r>
          </w:p>
        </w:tc>
        <w:tc>
          <w:tcPr>
            <w:tcW w:w="3998" w:type="dxa"/>
            <w:vAlign w:val="center"/>
          </w:tcPr>
          <w:p w14:paraId="2F5C3851" w14:textId="748974F9" w:rsidR="007A62DE" w:rsidRPr="00396734" w:rsidRDefault="00E70ACC" w:rsidP="007A62DE">
            <w:pPr>
              <w:widowControl w:val="0"/>
              <w:suppressAutoHyphens/>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 separate mechanism installed along the entire length of the hopper, with a separate hydraulic drive or other type of drive and drive control, which distributes the spread</w:t>
            </w:r>
            <w:r w:rsidR="00881511" w:rsidRPr="00396734">
              <w:rPr>
                <w:rFonts w:ascii="Times New Roman" w:eastAsia="Times New Roman" w:hAnsi="Times New Roman" w:cs="Times New Roman"/>
                <w:sz w:val="22"/>
                <w:szCs w:val="22"/>
                <w:lang w:eastAsia="en-US"/>
              </w:rPr>
              <w:t>ing</w:t>
            </w:r>
            <w:r w:rsidRPr="00396734">
              <w:rPr>
                <w:rFonts w:ascii="Times New Roman" w:eastAsia="Times New Roman" w:hAnsi="Times New Roman" w:cs="Times New Roman"/>
                <w:sz w:val="22"/>
                <w:szCs w:val="22"/>
                <w:lang w:eastAsia="en-US"/>
              </w:rPr>
              <w:t xml:space="preserve"> material more evenly over the rubber belt conveyor.</w:t>
            </w:r>
          </w:p>
        </w:tc>
        <w:tc>
          <w:tcPr>
            <w:tcW w:w="2126" w:type="dxa"/>
            <w:vAlign w:val="center"/>
          </w:tcPr>
          <w:p w14:paraId="3294A06E"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FE94CB8" w14:textId="7C17A7FD"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3431321F" w14:textId="5C8B68E3" w:rsidR="007A62DE" w:rsidRPr="00396734" w:rsidRDefault="000D62A3"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396734">
              <w:rPr>
                <w:rFonts w:ascii="Times New Roman" w:eastAsia="Times New Roman" w:hAnsi="Times New Roman" w:cs="Times New Roman"/>
                <w:b/>
                <w:bCs/>
                <w:i/>
                <w:iCs/>
                <w:sz w:val="22"/>
                <w:szCs w:val="22"/>
                <w:lang w:eastAsia="ar-SA"/>
              </w:rPr>
              <w:t xml:space="preserve">Type and description of the proposed device </w:t>
            </w:r>
            <w:r w:rsidR="007A62DE" w:rsidRPr="00396734">
              <w:rPr>
                <w:rFonts w:ascii="Times New Roman" w:eastAsia="Times New Roman" w:hAnsi="Times New Roman" w:cs="Times New Roman"/>
                <w:i/>
                <w:iCs/>
                <w:sz w:val="22"/>
                <w:szCs w:val="22"/>
                <w:lang w:eastAsia="ar-SA"/>
              </w:rPr>
              <w:t xml:space="preserve">-    </w:t>
            </w:r>
            <w:r w:rsidR="007A62DE" w:rsidRPr="00396734">
              <w:rPr>
                <w:rFonts w:ascii="Times New Roman" w:eastAsia="Times New Roman" w:hAnsi="Times New Roman" w:cs="Times New Roman"/>
                <w:i/>
                <w:iCs/>
                <w:sz w:val="22"/>
                <w:szCs w:val="22"/>
                <w:shd w:val="clear" w:color="auto" w:fill="C0C0C0"/>
                <w:lang w:eastAsia="ar-SA"/>
              </w:rPr>
              <w:t>____</w:t>
            </w:r>
            <w:r w:rsidR="007A62DE" w:rsidRPr="00396734">
              <w:rPr>
                <w:rFonts w:ascii="Times New Roman" w:eastAsia="Times New Roman" w:hAnsi="Times New Roman" w:cs="Times New Roman"/>
                <w:i/>
                <w:iCs/>
                <w:sz w:val="22"/>
                <w:szCs w:val="22"/>
                <w:lang w:eastAsia="ar-SA"/>
              </w:rPr>
              <w:t>.</w:t>
            </w:r>
          </w:p>
          <w:p w14:paraId="5E5C8BBA" w14:textId="35C3874C" w:rsidR="007A62DE" w:rsidRPr="00396734" w:rsidRDefault="00DD767D"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w:t>
            </w:r>
            <w:r w:rsidRPr="00396734">
              <w:rPr>
                <w:rFonts w:ascii="Times New Roman" w:eastAsia="Times New Roman" w:hAnsi="Times New Roman" w:cs="Times New Roman"/>
                <w:i/>
                <w:iCs/>
                <w:color w:val="000000"/>
                <w:sz w:val="22"/>
                <w:szCs w:val="22"/>
              </w:rPr>
              <w:lastRenderedPageBreak/>
              <w:t>- _________ and page No ___________ or reference - ________.</w:t>
            </w:r>
          </w:p>
        </w:tc>
      </w:tr>
      <w:tr w:rsidR="00E70ACC" w:rsidRPr="00396734" w14:paraId="33B04675" w14:textId="77777777" w:rsidTr="00B33D01">
        <w:tc>
          <w:tcPr>
            <w:tcW w:w="959" w:type="dxa"/>
            <w:vAlign w:val="center"/>
          </w:tcPr>
          <w:p w14:paraId="26015F26" w14:textId="77777777"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2.12.</w:t>
            </w:r>
          </w:p>
        </w:tc>
        <w:tc>
          <w:tcPr>
            <w:tcW w:w="2551" w:type="dxa"/>
            <w:vAlign w:val="center"/>
          </w:tcPr>
          <w:p w14:paraId="1DAC09A0" w14:textId="490B6057"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Hopper cover</w:t>
            </w:r>
          </w:p>
        </w:tc>
        <w:tc>
          <w:tcPr>
            <w:tcW w:w="3998" w:type="dxa"/>
            <w:vAlign w:val="center"/>
          </w:tcPr>
          <w:p w14:paraId="26443464" w14:textId="77777777" w:rsidR="00E70ACC" w:rsidRPr="00396734"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Covered with a metal grate (opening dimensions: no less than 40x40 mm, but no more than 70x70 mm, wire-rod diameter no less than 4 mm) and a moisture-proof, easily closable and openable side tarpaulin without additional means.</w:t>
            </w:r>
          </w:p>
          <w:p w14:paraId="219AA052" w14:textId="77777777" w:rsidR="00E70ACC" w:rsidRPr="00396734"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The levers of the cover opening/closing mechanism must be accessible to the operator (the covering/uncovering process must be possible) while standing on the ground or on a ladder installed at the rear of the spreader.</w:t>
            </w:r>
          </w:p>
          <w:p w14:paraId="47006F63" w14:textId="440521E9" w:rsidR="00E70ACC" w:rsidRPr="00396734"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The grate structure is hot-dip galvanized.</w:t>
            </w:r>
          </w:p>
        </w:tc>
        <w:tc>
          <w:tcPr>
            <w:tcW w:w="2126" w:type="dxa"/>
            <w:vAlign w:val="center"/>
          </w:tcPr>
          <w:p w14:paraId="1BC53EE1"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6BE087F" w14:textId="0ADB57D5" w:rsidR="00E70ACC" w:rsidRPr="00396734" w:rsidRDefault="00E70ACC" w:rsidP="00E70ACC">
            <w:pPr>
              <w:spacing w:after="0" w:line="240" w:lineRule="auto"/>
              <w:jc w:val="both"/>
              <w:rPr>
                <w:rFonts w:ascii="Times New Roman" w:eastAsia="Times New Roman" w:hAnsi="Times New Roman" w:cs="Times New Roman"/>
                <w:i/>
                <w:iCs/>
                <w:sz w:val="22"/>
                <w:szCs w:val="22"/>
              </w:rPr>
            </w:pPr>
          </w:p>
          <w:p w14:paraId="7358E0AD" w14:textId="0CABF214" w:rsidR="00E70ACC" w:rsidRPr="00396734" w:rsidRDefault="00DD767D" w:rsidP="00E70ACC">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E70ACC" w:rsidRPr="00396734" w14:paraId="69A51E92" w14:textId="77777777" w:rsidTr="00B33D01">
        <w:tc>
          <w:tcPr>
            <w:tcW w:w="9634" w:type="dxa"/>
            <w:gridSpan w:val="4"/>
            <w:vAlign w:val="center"/>
          </w:tcPr>
          <w:p w14:paraId="0C8BC8DB" w14:textId="55EEBCFD"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sz w:val="22"/>
                <w:szCs w:val="22"/>
                <w:lang w:eastAsia="en-US"/>
              </w:rPr>
              <w:t>Salt solution tank</w:t>
            </w:r>
          </w:p>
        </w:tc>
      </w:tr>
      <w:tr w:rsidR="00E70ACC" w:rsidRPr="00396734" w14:paraId="389E1BC4" w14:textId="77777777" w:rsidTr="00B33D01">
        <w:tc>
          <w:tcPr>
            <w:tcW w:w="959" w:type="dxa"/>
            <w:vAlign w:val="center"/>
          </w:tcPr>
          <w:p w14:paraId="7E92BCE6" w14:textId="77777777"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2.13.</w:t>
            </w:r>
          </w:p>
        </w:tc>
        <w:tc>
          <w:tcPr>
            <w:tcW w:w="2551" w:type="dxa"/>
            <w:vAlign w:val="center"/>
          </w:tcPr>
          <w:p w14:paraId="5E65B90A" w14:textId="37592ED2" w:rsidR="00E70ACC" w:rsidRPr="00396734" w:rsidRDefault="00E70ACC" w:rsidP="00E70ACC">
            <w:pPr>
              <w:spacing w:after="0" w:line="240" w:lineRule="auto"/>
              <w:jc w:val="both"/>
              <w:rPr>
                <w:rFonts w:ascii="Times New Roman" w:eastAsia="Times New Roman" w:hAnsi="Times New Roman" w:cs="Times New Roman"/>
                <w:bCs/>
                <w:sz w:val="22"/>
                <w:szCs w:val="22"/>
              </w:rPr>
            </w:pPr>
            <w:r w:rsidRPr="00396734">
              <w:rPr>
                <w:rFonts w:ascii="Times New Roman" w:eastAsia="Times New Roman" w:hAnsi="Times New Roman" w:cs="Times New Roman"/>
                <w:bCs/>
                <w:sz w:val="22"/>
                <w:szCs w:val="22"/>
                <w:lang w:eastAsia="en-US"/>
              </w:rPr>
              <w:t>Salt solution tanks</w:t>
            </w:r>
            <w:r w:rsidRPr="00396734">
              <w:rPr>
                <w:rFonts w:ascii="Times New Roman" w:eastAsia="Times New Roman" w:hAnsi="Times New Roman" w:cs="Times New Roman"/>
                <w:bCs/>
                <w:sz w:val="22"/>
                <w:szCs w:val="22"/>
              </w:rPr>
              <w:t xml:space="preserve"> </w:t>
            </w:r>
          </w:p>
        </w:tc>
        <w:tc>
          <w:tcPr>
            <w:tcW w:w="3998" w:type="dxa"/>
            <w:vAlign w:val="center"/>
          </w:tcPr>
          <w:p w14:paraId="416940EB" w14:textId="3C93C52F"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At least two parts </w:t>
            </w:r>
            <w:r w:rsidRPr="00396734">
              <w:rPr>
                <w:rFonts w:ascii="Times New Roman" w:eastAsia="Times New Roman" w:hAnsi="Times New Roman" w:cs="Times New Roman"/>
                <w:i/>
                <w:iCs/>
                <w:sz w:val="22"/>
                <w:szCs w:val="22"/>
              </w:rPr>
              <w:t>(installed on the sides of the spreading materials hopper, in the lower part)</w:t>
            </w:r>
            <w:r w:rsidRPr="00396734">
              <w:rPr>
                <w:rFonts w:ascii="Times New Roman" w:eastAsia="Times New Roman" w:hAnsi="Times New Roman" w:cs="Times New Roman"/>
                <w:sz w:val="22"/>
                <w:szCs w:val="22"/>
              </w:rPr>
              <w:t>.</w:t>
            </w:r>
          </w:p>
          <w:p w14:paraId="7DEC48AA" w14:textId="3ABA9614"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Total volume of at least 2</w:t>
            </w:r>
            <w:r w:rsidR="00B77B82" w:rsidRPr="00396734">
              <w:rPr>
                <w:rFonts w:ascii="Times New Roman" w:eastAsia="Times New Roman" w:hAnsi="Times New Roman" w:cs="Times New Roman"/>
                <w:sz w:val="22"/>
                <w:szCs w:val="22"/>
              </w:rPr>
              <w:t>,6</w:t>
            </w:r>
            <w:r w:rsidRPr="00396734">
              <w:rPr>
                <w:rFonts w:ascii="Times New Roman" w:eastAsia="Times New Roman" w:hAnsi="Times New Roman" w:cs="Times New Roman"/>
                <w:sz w:val="22"/>
                <w:szCs w:val="22"/>
              </w:rPr>
              <w:t xml:space="preserve"> m³. Depending on the volume of the spreader's spreader material hopper, the ratio of the salt solution tank volume must be maintained at 7:3.</w:t>
            </w:r>
          </w:p>
          <w:p w14:paraId="7F78ADA3" w14:textId="602D3579" w:rsidR="00E70ACC" w:rsidRPr="00396734" w:rsidRDefault="00E70ACC" w:rsidP="00E70ACC">
            <w:pPr>
              <w:spacing w:after="0" w:line="240" w:lineRule="auto"/>
              <w:jc w:val="both"/>
              <w:rPr>
                <w:rFonts w:ascii="Times New Roman" w:eastAsia="Times New Roman" w:hAnsi="Times New Roman" w:cs="Times New Roman"/>
                <w:sz w:val="22"/>
                <w:szCs w:val="22"/>
              </w:rPr>
            </w:pPr>
          </w:p>
        </w:tc>
        <w:tc>
          <w:tcPr>
            <w:tcW w:w="2126" w:type="dxa"/>
          </w:tcPr>
          <w:p w14:paraId="295F4E2E" w14:textId="77777777" w:rsidR="00022872" w:rsidRPr="00396734" w:rsidRDefault="00022872" w:rsidP="00022872">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4E04E92" w14:textId="77777777" w:rsidR="00AC1409" w:rsidRPr="00396734" w:rsidRDefault="00AC1409" w:rsidP="00022872">
            <w:pPr>
              <w:spacing w:after="0" w:line="240" w:lineRule="auto"/>
              <w:jc w:val="both"/>
              <w:rPr>
                <w:rFonts w:ascii="Times New Roman" w:eastAsia="Times New Roman" w:hAnsi="Times New Roman" w:cs="Times New Roman"/>
                <w:b/>
                <w:bCs/>
                <w:sz w:val="22"/>
                <w:szCs w:val="22"/>
              </w:rPr>
            </w:pPr>
          </w:p>
          <w:p w14:paraId="485ED18B" w14:textId="3059C8B2" w:rsidR="00E70ACC" w:rsidRPr="00396734" w:rsidRDefault="00022872" w:rsidP="0002287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E70ACC" w:rsidRPr="00396734">
              <w:rPr>
                <w:rFonts w:ascii="Times New Roman" w:eastAsia="Times New Roman" w:hAnsi="Times New Roman" w:cs="Times New Roman"/>
                <w:i/>
                <w:iCs/>
                <w:sz w:val="22"/>
                <w:szCs w:val="22"/>
                <w:lang w:eastAsia="ar-SA"/>
              </w:rPr>
              <w:t xml:space="preserve">-    </w:t>
            </w:r>
            <w:r w:rsidR="00E70ACC" w:rsidRPr="00396734">
              <w:rPr>
                <w:rFonts w:ascii="Times New Roman" w:eastAsia="Times New Roman" w:hAnsi="Times New Roman" w:cs="Times New Roman"/>
                <w:i/>
                <w:iCs/>
                <w:sz w:val="22"/>
                <w:szCs w:val="22"/>
                <w:shd w:val="clear" w:color="auto" w:fill="C0C0C0"/>
                <w:lang w:eastAsia="ar-SA"/>
              </w:rPr>
              <w:t>_____</w:t>
            </w:r>
            <w:r w:rsidR="00E70ACC" w:rsidRPr="00396734">
              <w:rPr>
                <w:rFonts w:ascii="Times New Roman" w:eastAsia="Times New Roman" w:hAnsi="Times New Roman" w:cs="Times New Roman"/>
                <w:sz w:val="22"/>
                <w:szCs w:val="22"/>
              </w:rPr>
              <w:t xml:space="preserve"> m³</w:t>
            </w:r>
            <w:r w:rsidR="00E70ACC" w:rsidRPr="00396734">
              <w:rPr>
                <w:rFonts w:ascii="Times New Roman" w:eastAsia="Times New Roman" w:hAnsi="Times New Roman" w:cs="Times New Roman"/>
                <w:i/>
                <w:iCs/>
                <w:sz w:val="22"/>
                <w:szCs w:val="22"/>
                <w:lang w:eastAsia="ar-SA"/>
              </w:rPr>
              <w:t>.</w:t>
            </w:r>
          </w:p>
          <w:p w14:paraId="7899A00D" w14:textId="656ED28B" w:rsidR="00E70ACC" w:rsidRPr="00396734" w:rsidRDefault="00DD767D" w:rsidP="00E70ACC">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36B33C8B" w14:textId="77777777" w:rsidTr="00B33D01">
        <w:tc>
          <w:tcPr>
            <w:tcW w:w="959" w:type="dxa"/>
            <w:vAlign w:val="center"/>
          </w:tcPr>
          <w:p w14:paraId="249C1096"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2.13.1</w:t>
            </w:r>
          </w:p>
        </w:tc>
        <w:tc>
          <w:tcPr>
            <w:tcW w:w="2551" w:type="dxa"/>
            <w:vAlign w:val="center"/>
          </w:tcPr>
          <w:p w14:paraId="123510EE" w14:textId="6B9451FA"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Materials used in manufacturing</w:t>
            </w:r>
          </w:p>
        </w:tc>
        <w:tc>
          <w:tcPr>
            <w:tcW w:w="3998" w:type="dxa"/>
            <w:vAlign w:val="center"/>
          </w:tcPr>
          <w:p w14:paraId="3C992A21"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Tanks must be made of polypropylene or another equivalent polymer material that is resistant to corrosion, temperature fluctuations, and ultraviolet radiation.</w:t>
            </w:r>
          </w:p>
          <w:p w14:paraId="108EB2EF" w14:textId="5AF1F6C0"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resistance of the polymer materials used in salt solution tanks to ultraviolet radiation and other environmental conditions must comply with the DIN EN-17106 standard.</w:t>
            </w:r>
          </w:p>
        </w:tc>
        <w:tc>
          <w:tcPr>
            <w:tcW w:w="2126" w:type="dxa"/>
          </w:tcPr>
          <w:p w14:paraId="51324A0F"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304340A8" w14:textId="77777777" w:rsidR="00AC1409" w:rsidRPr="00396734" w:rsidRDefault="00AC1409" w:rsidP="00321588">
            <w:pPr>
              <w:spacing w:after="0" w:line="240" w:lineRule="auto"/>
              <w:jc w:val="both"/>
              <w:rPr>
                <w:rFonts w:ascii="Times New Roman" w:eastAsia="Times New Roman" w:hAnsi="Times New Roman" w:cs="Times New Roman"/>
                <w:b/>
                <w:bCs/>
                <w:sz w:val="22"/>
                <w:szCs w:val="22"/>
              </w:rPr>
            </w:pPr>
          </w:p>
          <w:p w14:paraId="1150125F" w14:textId="47DD6FB9" w:rsidR="00321588"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57BB4685" w14:textId="6FFBF4C7" w:rsidR="00826E02" w:rsidRPr="00396734" w:rsidRDefault="00826E02" w:rsidP="00826E02">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396734">
              <w:rPr>
                <w:rFonts w:ascii="Times New Roman" w:eastAsia="Times New Roman" w:hAnsi="Times New Roman" w:cs="Times New Roman"/>
                <w:i/>
                <w:iCs/>
                <w:sz w:val="22"/>
                <w:szCs w:val="22"/>
                <w:lang w:eastAsia="ar-SA"/>
              </w:rPr>
              <w:t xml:space="preserve">– </w:t>
            </w:r>
            <w:r w:rsidR="00321588" w:rsidRPr="00396734">
              <w:rPr>
                <w:rFonts w:ascii="Times New Roman" w:eastAsia="Times New Roman" w:hAnsi="Times New Roman" w:cs="Times New Roman"/>
                <w:i/>
                <w:iCs/>
                <w:sz w:val="22"/>
                <w:szCs w:val="22"/>
                <w:lang w:eastAsia="ar-SA"/>
              </w:rPr>
              <w:t>meets the requirement</w:t>
            </w:r>
            <w:r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shd w:val="clear" w:color="auto" w:fill="C0C0C0"/>
                <w:lang w:eastAsia="ar-SA"/>
              </w:rPr>
              <w:t>____</w:t>
            </w:r>
            <w:r w:rsidR="002011CB" w:rsidRPr="00396734">
              <w:rPr>
                <w:rFonts w:ascii="Times New Roman" w:eastAsia="Times New Roman" w:hAnsi="Times New Roman" w:cs="Times New Roman"/>
                <w:i/>
                <w:iCs/>
                <w:sz w:val="22"/>
                <w:szCs w:val="22"/>
                <w:shd w:val="clear" w:color="auto" w:fill="C0C0C0"/>
                <w:lang w:eastAsia="ar-SA"/>
              </w:rPr>
              <w:t>_</w:t>
            </w:r>
            <w:r w:rsidR="002011CB" w:rsidRPr="00396734">
              <w:rPr>
                <w:rFonts w:ascii="Times New Roman" w:eastAsia="Times New Roman" w:hAnsi="Times New Roman" w:cs="Times New Roman"/>
                <w:sz w:val="22"/>
                <w:szCs w:val="22"/>
              </w:rPr>
              <w:t>.</w:t>
            </w:r>
          </w:p>
          <w:p w14:paraId="468D52EE" w14:textId="2698C9CA"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7EAED83D" w14:textId="77777777" w:rsidTr="00B33D01">
        <w:tc>
          <w:tcPr>
            <w:tcW w:w="9634" w:type="dxa"/>
            <w:gridSpan w:val="4"/>
            <w:vAlign w:val="center"/>
          </w:tcPr>
          <w:p w14:paraId="1526704C" w14:textId="0C76BAE0" w:rsidR="00826E02" w:rsidRPr="00396734" w:rsidRDefault="00881511"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sz w:val="22"/>
                <w:szCs w:val="22"/>
              </w:rPr>
              <w:t xml:space="preserve">Control </w:t>
            </w:r>
          </w:p>
        </w:tc>
      </w:tr>
      <w:tr w:rsidR="00826E02" w:rsidRPr="00396734" w14:paraId="7FD4C7C8" w14:textId="77777777" w:rsidTr="00B33D01">
        <w:tc>
          <w:tcPr>
            <w:tcW w:w="959" w:type="dxa"/>
            <w:vAlign w:val="center"/>
          </w:tcPr>
          <w:p w14:paraId="14AAAB0D"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2.14.</w:t>
            </w:r>
          </w:p>
        </w:tc>
        <w:tc>
          <w:tcPr>
            <w:tcW w:w="2551" w:type="dxa"/>
            <w:vAlign w:val="center"/>
          </w:tcPr>
          <w:p w14:paraId="7270D42E" w14:textId="271C6675"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Control of salt spreading and moistening equipment</w:t>
            </w:r>
          </w:p>
        </w:tc>
        <w:tc>
          <w:tcPr>
            <w:tcW w:w="3998" w:type="dxa"/>
            <w:vAlign w:val="center"/>
          </w:tcPr>
          <w:p w14:paraId="6D88ED55" w14:textId="3CA9C835"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Performed from the vehicle cab, using a digital control panel that is easily accessible to the driver from his workplace.</w:t>
            </w:r>
          </w:p>
        </w:tc>
        <w:tc>
          <w:tcPr>
            <w:tcW w:w="2126" w:type="dxa"/>
            <w:vAlign w:val="center"/>
          </w:tcPr>
          <w:p w14:paraId="6B2CA80E"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D1E55F8"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0126F593" w14:textId="77777777" w:rsidTr="00B33D01">
        <w:tc>
          <w:tcPr>
            <w:tcW w:w="959" w:type="dxa"/>
            <w:vAlign w:val="center"/>
          </w:tcPr>
          <w:p w14:paraId="210148CE"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2.15.</w:t>
            </w:r>
          </w:p>
        </w:tc>
        <w:tc>
          <w:tcPr>
            <w:tcW w:w="2551" w:type="dxa"/>
            <w:vAlign w:val="center"/>
          </w:tcPr>
          <w:p w14:paraId="4952D822" w14:textId="7F1FCA7D"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Manual control </w:t>
            </w:r>
          </w:p>
        </w:tc>
        <w:tc>
          <w:tcPr>
            <w:tcW w:w="3998" w:type="dxa"/>
            <w:vAlign w:val="center"/>
          </w:tcPr>
          <w:p w14:paraId="7E7E862B" w14:textId="01A810F4"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possibility provided by the manufacturer to control the spreading process manually (</w:t>
            </w:r>
            <w:r w:rsidRPr="00396734">
              <w:rPr>
                <w:rFonts w:ascii="Times New Roman" w:eastAsia="Times New Roman" w:hAnsi="Times New Roman" w:cs="Times New Roman"/>
                <w:i/>
                <w:iCs/>
                <w:sz w:val="22"/>
                <w:szCs w:val="22"/>
              </w:rPr>
              <w:t>in case of emergency</w:t>
            </w:r>
            <w:r w:rsidRPr="00396734">
              <w:rPr>
                <w:rFonts w:ascii="Times New Roman" w:eastAsia="Times New Roman" w:hAnsi="Times New Roman" w:cs="Times New Roman"/>
                <w:sz w:val="22"/>
                <w:szCs w:val="22"/>
              </w:rPr>
              <w:t>).</w:t>
            </w:r>
          </w:p>
        </w:tc>
        <w:tc>
          <w:tcPr>
            <w:tcW w:w="2126" w:type="dxa"/>
            <w:vAlign w:val="center"/>
          </w:tcPr>
          <w:p w14:paraId="0D385F80"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6EE0FDD" w14:textId="7909EF90"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05E36F06" w14:textId="7B72A672"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w:t>
            </w:r>
            <w:r w:rsidRPr="00396734">
              <w:rPr>
                <w:rFonts w:ascii="Times New Roman" w:eastAsia="Times New Roman" w:hAnsi="Times New Roman" w:cs="Times New Roman"/>
                <w:i/>
                <w:iCs/>
                <w:color w:val="000000"/>
                <w:sz w:val="22"/>
                <w:szCs w:val="22"/>
              </w:rPr>
              <w:lastRenderedPageBreak/>
              <w:t>- _________ and page No ___________ or reference - ________.</w:t>
            </w:r>
          </w:p>
        </w:tc>
      </w:tr>
      <w:tr w:rsidR="00826E02" w:rsidRPr="00396734" w14:paraId="52673897" w14:textId="77777777" w:rsidTr="00B33D01">
        <w:tc>
          <w:tcPr>
            <w:tcW w:w="959" w:type="dxa"/>
            <w:vAlign w:val="center"/>
          </w:tcPr>
          <w:p w14:paraId="4EA7CB50"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2.16.</w:t>
            </w:r>
          </w:p>
        </w:tc>
        <w:tc>
          <w:tcPr>
            <w:tcW w:w="2551" w:type="dxa"/>
            <w:vAlign w:val="center"/>
          </w:tcPr>
          <w:p w14:paraId="162F9DC6" w14:textId="0D1621B7" w:rsidR="00826E02" w:rsidRPr="00396734" w:rsidRDefault="00881511"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Control panel </w:t>
            </w:r>
          </w:p>
        </w:tc>
        <w:tc>
          <w:tcPr>
            <w:tcW w:w="3998" w:type="dxa"/>
            <w:vAlign w:val="center"/>
          </w:tcPr>
          <w:p w14:paraId="2CA1FBFE"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During the shift, the operator must be able to continuously view and control at least the following parameters on the control panel display:</w:t>
            </w:r>
          </w:p>
          <w:p w14:paraId="5D4D131E"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Selected spreading material and spreading rate;</w:t>
            </w:r>
          </w:p>
          <w:p w14:paraId="70E3498D" w14:textId="77777777"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Spreading </w:t>
            </w:r>
            <w:r w:rsidRPr="00D800BE">
              <w:rPr>
                <w:rFonts w:ascii="Times New Roman" w:eastAsia="Times New Roman" w:hAnsi="Times New Roman" w:cs="Times New Roman"/>
                <w:sz w:val="22"/>
                <w:szCs w:val="22"/>
                <w:lang w:eastAsia="en-US"/>
              </w:rPr>
              <w:t>width and asymmetry;</w:t>
            </w:r>
          </w:p>
          <w:p w14:paraId="5A899664" w14:textId="77777777"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Moistening of the spreading material with solution is on/off, selected moistening percentage (%);</w:t>
            </w:r>
          </w:p>
          <w:p w14:paraId="6B5B5105" w14:textId="7121C4E4"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xml:space="preserve">- </w:t>
            </w:r>
            <w:r w:rsidR="00914B9C" w:rsidRPr="00D800BE">
              <w:rPr>
                <w:rFonts w:ascii="Times New Roman" w:eastAsia="Times New Roman" w:hAnsi="Times New Roman" w:cs="Times New Roman"/>
                <w:sz w:val="22"/>
                <w:szCs w:val="22"/>
                <w:lang w:eastAsia="en-US"/>
              </w:rPr>
              <w:t>A</w:t>
            </w:r>
            <w:r w:rsidRPr="00D800BE">
              <w:rPr>
                <w:rFonts w:ascii="Times New Roman" w:eastAsia="Times New Roman" w:hAnsi="Times New Roman" w:cs="Times New Roman"/>
                <w:sz w:val="22"/>
                <w:szCs w:val="22"/>
                <w:lang w:eastAsia="en-US"/>
              </w:rPr>
              <w:t>mount of spreading material;</w:t>
            </w:r>
          </w:p>
          <w:p w14:paraId="1935023B" w14:textId="1BDDE764"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xml:space="preserve">- </w:t>
            </w:r>
            <w:r w:rsidR="00914B9C" w:rsidRPr="00D800BE">
              <w:rPr>
                <w:rFonts w:ascii="Times New Roman" w:eastAsia="Times New Roman" w:hAnsi="Times New Roman" w:cs="Times New Roman"/>
                <w:sz w:val="22"/>
                <w:szCs w:val="22"/>
                <w:lang w:eastAsia="en-US"/>
              </w:rPr>
              <w:t>A</w:t>
            </w:r>
            <w:r w:rsidRPr="00D800BE">
              <w:rPr>
                <w:rFonts w:ascii="Times New Roman" w:eastAsia="Times New Roman" w:hAnsi="Times New Roman" w:cs="Times New Roman"/>
                <w:sz w:val="22"/>
                <w:szCs w:val="22"/>
                <w:lang w:eastAsia="en-US"/>
              </w:rPr>
              <w:t xml:space="preserve">mount of solution </w:t>
            </w:r>
          </w:p>
          <w:p w14:paraId="21A34FED" w14:textId="77777777"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The control panel must:</w:t>
            </w:r>
          </w:p>
          <w:p w14:paraId="113DFD4F" w14:textId="388A996A"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collect data and ensure digital scanning and real-time (“</w:t>
            </w:r>
            <w:r w:rsidR="002011CB" w:rsidRPr="00D800BE">
              <w:rPr>
                <w:rFonts w:ascii="Times New Roman" w:eastAsia="Times New Roman" w:hAnsi="Times New Roman" w:cs="Times New Roman"/>
                <w:sz w:val="22"/>
                <w:szCs w:val="22"/>
                <w:lang w:eastAsia="en-US"/>
              </w:rPr>
              <w:t>Online “</w:t>
            </w:r>
            <w:r w:rsidRPr="00D800BE">
              <w:rPr>
                <w:rFonts w:ascii="Times New Roman" w:eastAsia="Times New Roman" w:hAnsi="Times New Roman" w:cs="Times New Roman"/>
                <w:sz w:val="22"/>
                <w:szCs w:val="22"/>
                <w:lang w:eastAsia="en-US"/>
              </w:rPr>
              <w:t xml:space="preserve">) transmission of data to the </w:t>
            </w:r>
            <w:r w:rsidR="007F1ACB" w:rsidRPr="00D800BE">
              <w:rPr>
                <w:rFonts w:ascii="Times New Roman" w:eastAsia="Times New Roman" w:hAnsi="Times New Roman" w:cs="Times New Roman"/>
                <w:sz w:val="22"/>
                <w:szCs w:val="22"/>
                <w:lang w:eastAsia="en-US"/>
              </w:rPr>
              <w:t>dispatcher ‘</w:t>
            </w:r>
            <w:r w:rsidRPr="00D800BE">
              <w:rPr>
                <w:rFonts w:ascii="Times New Roman" w:eastAsia="Times New Roman" w:hAnsi="Times New Roman" w:cs="Times New Roman"/>
                <w:sz w:val="22"/>
                <w:szCs w:val="22"/>
                <w:lang w:eastAsia="en-US"/>
              </w:rPr>
              <w:t>s workstation;</w:t>
            </w:r>
          </w:p>
          <w:p w14:paraId="122B7ABF"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inform the operator about the shortage of the spreading materials</w:t>
            </w:r>
            <w:r w:rsidRPr="00396734">
              <w:rPr>
                <w:rFonts w:ascii="Times New Roman" w:eastAsia="Times New Roman" w:hAnsi="Times New Roman" w:cs="Times New Roman"/>
                <w:sz w:val="22"/>
                <w:szCs w:val="22"/>
                <w:lang w:eastAsia="en-US"/>
              </w:rPr>
              <w:t xml:space="preserve"> or salt solution with an additional audible signal;</w:t>
            </w:r>
          </w:p>
          <w:p w14:paraId="2910A9F6"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have connections for data transmission in accordance with data encryption standard EN15430 or an equivalent standard.</w:t>
            </w:r>
          </w:p>
          <w:p w14:paraId="7F54FB29"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have a menu in Lithuanian.</w:t>
            </w:r>
          </w:p>
          <w:p w14:paraId="7A3447F5" w14:textId="047AEFE0"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control panel menu must indicate the following names of spreading materials (may be without Lithuanian symbols, e.g., </w:t>
            </w:r>
            <w:proofErr w:type="spellStart"/>
            <w:r w:rsidR="005B255C" w:rsidRPr="00396734">
              <w:rPr>
                <w:rFonts w:ascii="Times New Roman" w:eastAsia="Times New Roman" w:hAnsi="Times New Roman" w:cs="Times New Roman"/>
                <w:sz w:val="22"/>
                <w:szCs w:val="22"/>
                <w:lang w:eastAsia="en-US"/>
              </w:rPr>
              <w:t>Misinys</w:t>
            </w:r>
            <w:proofErr w:type="spellEnd"/>
            <w:r w:rsidR="005B255C" w:rsidRPr="00396734">
              <w:rPr>
                <w:rFonts w:ascii="Times New Roman" w:eastAsia="Times New Roman" w:hAnsi="Times New Roman" w:cs="Times New Roman"/>
                <w:sz w:val="22"/>
                <w:szCs w:val="22"/>
                <w:lang w:eastAsia="en-US"/>
              </w:rPr>
              <w:t xml:space="preserve"> (</w:t>
            </w:r>
            <w:r w:rsidRPr="00396734">
              <w:rPr>
                <w:rFonts w:ascii="Times New Roman" w:eastAsia="Times New Roman" w:hAnsi="Times New Roman" w:cs="Times New Roman"/>
                <w:sz w:val="22"/>
                <w:szCs w:val="22"/>
                <w:lang w:eastAsia="en-US"/>
              </w:rPr>
              <w:t>Mi</w:t>
            </w:r>
            <w:r w:rsidR="00881511" w:rsidRPr="00396734">
              <w:rPr>
                <w:rFonts w:ascii="Times New Roman" w:eastAsia="Times New Roman" w:hAnsi="Times New Roman" w:cs="Times New Roman"/>
                <w:sz w:val="22"/>
                <w:szCs w:val="22"/>
                <w:lang w:eastAsia="en-US"/>
              </w:rPr>
              <w:t>x</w:t>
            </w:r>
            <w:r w:rsidR="00F87F05" w:rsidRPr="00396734">
              <w:rPr>
                <w:rFonts w:ascii="Times New Roman" w:eastAsia="Times New Roman" w:hAnsi="Times New Roman" w:cs="Times New Roman"/>
                <w:sz w:val="22"/>
                <w:szCs w:val="22"/>
                <w:lang w:eastAsia="en-US"/>
              </w:rPr>
              <w:t>ture</w:t>
            </w:r>
            <w:r w:rsidR="005B255C" w:rsidRPr="00396734">
              <w:rPr>
                <w:rFonts w:ascii="Times New Roman" w:eastAsia="Times New Roman" w:hAnsi="Times New Roman" w:cs="Times New Roman"/>
                <w:sz w:val="22"/>
                <w:szCs w:val="22"/>
                <w:lang w:eastAsia="en-US"/>
              </w:rPr>
              <w:t>)</w:t>
            </w:r>
            <w:r w:rsidRPr="00396734">
              <w:rPr>
                <w:rFonts w:ascii="Times New Roman" w:eastAsia="Times New Roman" w:hAnsi="Times New Roman" w:cs="Times New Roman"/>
                <w:sz w:val="22"/>
                <w:szCs w:val="22"/>
                <w:lang w:eastAsia="en-US"/>
              </w:rPr>
              <w:t xml:space="preserve"> 1:1):</w:t>
            </w:r>
          </w:p>
          <w:p w14:paraId="42B969C8"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Salt</w:t>
            </w:r>
          </w:p>
          <w:p w14:paraId="5E1BE729"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1:1</w:t>
            </w:r>
          </w:p>
          <w:p w14:paraId="6F7FF100"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1:3</w:t>
            </w:r>
          </w:p>
          <w:p w14:paraId="1A4D766D"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1:10</w:t>
            </w:r>
          </w:p>
          <w:p w14:paraId="28C4FCF4"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Solution</w:t>
            </w:r>
          </w:p>
          <w:p w14:paraId="2828EFD0"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Supplier must provide the Purchaser with the access codes required to adjust the control panel settings.</w:t>
            </w:r>
          </w:p>
          <w:p w14:paraId="60EC1C0E" w14:textId="77777777" w:rsidR="00826E02" w:rsidRPr="00396734" w:rsidRDefault="00826E02" w:rsidP="00826E02">
            <w:pPr>
              <w:shd w:val="clear" w:color="auto" w:fill="E7E6E6"/>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meanings of the control panel buttons must be provided in the user manual.</w:t>
            </w:r>
          </w:p>
          <w:p w14:paraId="12C47A3B" w14:textId="092B9BAB" w:rsidR="00FB159F" w:rsidRPr="00396734" w:rsidRDefault="00FB159F" w:rsidP="00826E02">
            <w:pPr>
              <w:shd w:val="clear" w:color="auto" w:fill="E7E6E6"/>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An additional point is awarded for a spreader control panel with an automatic spreading function according to a selected pre-programmed route.</w:t>
            </w:r>
          </w:p>
        </w:tc>
        <w:tc>
          <w:tcPr>
            <w:tcW w:w="2126" w:type="dxa"/>
          </w:tcPr>
          <w:p w14:paraId="13980537" w14:textId="77777777" w:rsidR="00350AEF" w:rsidRPr="00396734" w:rsidRDefault="00826E02"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sz w:val="22"/>
                <w:szCs w:val="22"/>
              </w:rPr>
              <w:t xml:space="preserve"> </w:t>
            </w:r>
            <w:r w:rsidR="00350AEF" w:rsidRPr="00396734">
              <w:rPr>
                <w:rFonts w:ascii="Times New Roman" w:eastAsia="Times New Roman" w:hAnsi="Times New Roman" w:cs="Times New Roman"/>
                <w:b/>
                <w:bCs/>
                <w:sz w:val="22"/>
                <w:szCs w:val="22"/>
                <w:lang w:eastAsia="en-US"/>
              </w:rPr>
              <w:t xml:space="preserve">Yes/No </w:t>
            </w:r>
            <w:r w:rsidR="00350AEF" w:rsidRPr="00396734">
              <w:rPr>
                <w:rFonts w:ascii="Times New Roman" w:eastAsia="Times New Roman" w:hAnsi="Times New Roman" w:cs="Times New Roman"/>
                <w:i/>
                <w:iCs/>
                <w:sz w:val="22"/>
                <w:szCs w:val="22"/>
                <w:lang w:eastAsia="en-US"/>
              </w:rPr>
              <w:t>(delete as appropriate).</w:t>
            </w:r>
          </w:p>
          <w:p w14:paraId="1691DF1F" w14:textId="4A0CDB7B"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75297480" w14:textId="79A273C0"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58495B66" w14:textId="77777777" w:rsidTr="00B33D01">
        <w:tc>
          <w:tcPr>
            <w:tcW w:w="959" w:type="dxa"/>
            <w:vAlign w:val="center"/>
          </w:tcPr>
          <w:p w14:paraId="5CF2D23E"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2.17.</w:t>
            </w:r>
          </w:p>
        </w:tc>
        <w:tc>
          <w:tcPr>
            <w:tcW w:w="2551" w:type="dxa"/>
            <w:vAlign w:val="center"/>
          </w:tcPr>
          <w:p w14:paraId="6A78891C" w14:textId="56D68CD4"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System for transferring data about operation</w:t>
            </w:r>
          </w:p>
        </w:tc>
        <w:tc>
          <w:tcPr>
            <w:tcW w:w="3998" w:type="dxa"/>
            <w:vAlign w:val="center"/>
          </w:tcPr>
          <w:p w14:paraId="3ECD3DA7" w14:textId="36C45D0F"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 xml:space="preserve"> must provide access to the control panel data transmission, at least for the following data (for the purpose of controlling the spreader operation):</w:t>
            </w:r>
          </w:p>
          <w:p w14:paraId="62C30216"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1.  Date, time, operating time.</w:t>
            </w:r>
          </w:p>
          <w:p w14:paraId="6E33FEB3" w14:textId="343F06F3"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2.  Spreader operating parameters: spreading is on/off or spreading mode, </w:t>
            </w:r>
            <w:r w:rsidRPr="00396734">
              <w:rPr>
                <w:rFonts w:ascii="Times New Roman" w:eastAsia="Times New Roman" w:hAnsi="Times New Roman" w:cs="Times New Roman"/>
                <w:sz w:val="22"/>
                <w:szCs w:val="22"/>
                <w:lang w:eastAsia="en-US"/>
              </w:rPr>
              <w:lastRenderedPageBreak/>
              <w:t xml:space="preserve">spreading time, spreading width, name of the material being spread, dosage of the material being spread g/m², amount spread kg, solution dosage ml/m² or g/m² (depending on the </w:t>
            </w:r>
            <w:r w:rsidR="007F1ACB" w:rsidRPr="00396734">
              <w:rPr>
                <w:rFonts w:ascii="Times New Roman" w:eastAsia="Times New Roman" w:hAnsi="Times New Roman" w:cs="Times New Roman"/>
                <w:sz w:val="22"/>
                <w:szCs w:val="22"/>
                <w:lang w:eastAsia="en-US"/>
              </w:rPr>
              <w:t>manufacturer’s</w:t>
            </w:r>
            <w:r w:rsidRPr="00396734">
              <w:rPr>
                <w:rFonts w:ascii="Times New Roman" w:eastAsia="Times New Roman" w:hAnsi="Times New Roman" w:cs="Times New Roman"/>
                <w:sz w:val="22"/>
                <w:szCs w:val="22"/>
                <w:lang w:eastAsia="en-US"/>
              </w:rPr>
              <w:t xml:space="preserve"> specifications), amount of solution dispensed in litres.</w:t>
            </w:r>
          </w:p>
          <w:p w14:paraId="5BBF0AC4"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3. Position of snow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operating/transport position.</w:t>
            </w:r>
          </w:p>
          <w:p w14:paraId="4B0CF737"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Transport telemetry control services are provided to the Purchaser by UAB </w:t>
            </w:r>
            <w:proofErr w:type="spellStart"/>
            <w:r w:rsidRPr="00396734">
              <w:rPr>
                <w:rFonts w:ascii="Times New Roman" w:eastAsia="Times New Roman" w:hAnsi="Times New Roman" w:cs="Times New Roman"/>
                <w:sz w:val="22"/>
                <w:szCs w:val="22"/>
                <w:lang w:eastAsia="en-US"/>
              </w:rPr>
              <w:t>Xirgo</w:t>
            </w:r>
            <w:proofErr w:type="spellEnd"/>
            <w:r w:rsidRPr="00396734">
              <w:rPr>
                <w:rFonts w:ascii="Times New Roman" w:eastAsia="Times New Roman" w:hAnsi="Times New Roman" w:cs="Times New Roman"/>
                <w:sz w:val="22"/>
                <w:szCs w:val="22"/>
                <w:lang w:eastAsia="en-US"/>
              </w:rPr>
              <w:t xml:space="preserve"> Global.</w:t>
            </w:r>
          </w:p>
          <w:p w14:paraId="0182568C" w14:textId="4B74D60B"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i/>
                <w:iCs/>
                <w:sz w:val="22"/>
                <w:szCs w:val="22"/>
                <w:lang w:eastAsia="en-US"/>
              </w:rPr>
              <w:t>The tender must be accompanied by information that clearly and comprehensively shows the required data.</w:t>
            </w:r>
          </w:p>
        </w:tc>
        <w:tc>
          <w:tcPr>
            <w:tcW w:w="2126" w:type="dxa"/>
          </w:tcPr>
          <w:p w14:paraId="2392C338"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003EF388" w14:textId="6A4CE8FB"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65240B98" w14:textId="77777777" w:rsidR="00DD767D" w:rsidRPr="00396734" w:rsidRDefault="00DD767D" w:rsidP="00DD767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_________ and page No </w:t>
            </w:r>
            <w:r w:rsidRPr="00396734">
              <w:rPr>
                <w:rFonts w:ascii="Times New Roman" w:eastAsia="Times New Roman" w:hAnsi="Times New Roman" w:cs="Times New Roman"/>
                <w:i/>
                <w:iCs/>
                <w:color w:val="000000"/>
                <w:sz w:val="22"/>
                <w:szCs w:val="22"/>
              </w:rPr>
              <w:lastRenderedPageBreak/>
              <w:t>___________ or reference - ________.</w:t>
            </w:r>
          </w:p>
          <w:p w14:paraId="0A116481" w14:textId="683F72CD"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5B3219FC" w14:textId="77777777" w:rsidTr="00B33D01">
        <w:tc>
          <w:tcPr>
            <w:tcW w:w="959" w:type="dxa"/>
            <w:vAlign w:val="center"/>
          </w:tcPr>
          <w:p w14:paraId="114444C7"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2.18.</w:t>
            </w:r>
          </w:p>
        </w:tc>
        <w:tc>
          <w:tcPr>
            <w:tcW w:w="2551" w:type="dxa"/>
            <w:vAlign w:val="center"/>
          </w:tcPr>
          <w:p w14:paraId="030F4F47" w14:textId="6B17BAAC"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Generation of data transmission system reports</w:t>
            </w:r>
          </w:p>
        </w:tc>
        <w:tc>
          <w:tcPr>
            <w:tcW w:w="3998" w:type="dxa"/>
            <w:vAlign w:val="center"/>
          </w:tcPr>
          <w:p w14:paraId="6B0B9C19"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Reports must be generated with freely selectable dates and times. They must include:</w:t>
            </w:r>
          </w:p>
          <w:p w14:paraId="37706C7C"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date of spreading, the start/end time of spreading.</w:t>
            </w:r>
          </w:p>
          <w:p w14:paraId="6EFE9F32" w14:textId="0EEEC4F0"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start/end location of spreading, the total spreading time, the spreading distance, the consumption of the spreading material and salt solution (kg</w:t>
            </w:r>
            <w:r w:rsidR="00C84607" w:rsidRPr="00396734">
              <w:rPr>
                <w:rFonts w:ascii="Times New Roman" w:eastAsia="Times New Roman" w:hAnsi="Times New Roman" w:cs="Times New Roman"/>
                <w:sz w:val="22"/>
                <w:szCs w:val="22"/>
              </w:rPr>
              <w:t>, litres</w:t>
            </w:r>
            <w:r w:rsidRPr="00396734">
              <w:rPr>
                <w:rFonts w:ascii="Times New Roman" w:eastAsia="Times New Roman" w:hAnsi="Times New Roman" w:cs="Times New Roman"/>
                <w:sz w:val="22"/>
                <w:szCs w:val="22"/>
              </w:rPr>
              <w:t>).</w:t>
            </w:r>
          </w:p>
          <w:p w14:paraId="392E2C50" w14:textId="52520212"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dosage of the spreading material in g/m², the dosage of the solution in ml/m² or g/m² (depending on the </w:t>
            </w:r>
            <w:r w:rsidR="007F1ACB" w:rsidRPr="00396734">
              <w:rPr>
                <w:rFonts w:ascii="Times New Roman" w:eastAsia="Times New Roman" w:hAnsi="Times New Roman" w:cs="Times New Roman"/>
                <w:sz w:val="22"/>
                <w:szCs w:val="22"/>
              </w:rPr>
              <w:t>manufacturer’s</w:t>
            </w:r>
            <w:r w:rsidRPr="00396734">
              <w:rPr>
                <w:rFonts w:ascii="Times New Roman" w:eastAsia="Times New Roman" w:hAnsi="Times New Roman" w:cs="Times New Roman"/>
                <w:sz w:val="22"/>
                <w:szCs w:val="22"/>
              </w:rPr>
              <w:t xml:space="preserve"> specifications).</w:t>
            </w:r>
          </w:p>
          <w:p w14:paraId="3B66C950" w14:textId="52B1C51D"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Distance trave</w:t>
            </w:r>
            <w:r w:rsidR="004B512C" w:rsidRPr="00396734">
              <w:rPr>
                <w:rFonts w:ascii="Times New Roman" w:eastAsia="Times New Roman" w:hAnsi="Times New Roman" w:cs="Times New Roman"/>
                <w:sz w:val="22"/>
                <w:szCs w:val="22"/>
              </w:rPr>
              <w:t>l</w:t>
            </w:r>
            <w:r w:rsidRPr="00396734">
              <w:rPr>
                <w:rFonts w:ascii="Times New Roman" w:eastAsia="Times New Roman" w:hAnsi="Times New Roman" w:cs="Times New Roman"/>
                <w:sz w:val="22"/>
                <w:szCs w:val="22"/>
              </w:rPr>
              <w:t>led by the vehicle and spreader, m.</w:t>
            </w:r>
          </w:p>
          <w:p w14:paraId="7145CA24"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Names of materials spread.</w:t>
            </w:r>
          </w:p>
          <w:p w14:paraId="5C99B026" w14:textId="2F5B66E8"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bCs/>
                <w:i/>
                <w:iCs/>
                <w:sz w:val="22"/>
                <w:szCs w:val="22"/>
              </w:rPr>
              <w:t>The tender must include detailed information about the reports to be generated and the required data to be included in them.</w:t>
            </w:r>
          </w:p>
        </w:tc>
        <w:tc>
          <w:tcPr>
            <w:tcW w:w="2126" w:type="dxa"/>
          </w:tcPr>
          <w:p w14:paraId="5DF52076"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F077BF2" w14:textId="5058139C"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00291963" w14:textId="77777777" w:rsidR="00DD767D" w:rsidRPr="00396734" w:rsidRDefault="00DD767D" w:rsidP="00DD767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2D2ABA19" w14:textId="32DDC05A"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0AE35664" w14:textId="77777777" w:rsidTr="00B33D01">
        <w:tc>
          <w:tcPr>
            <w:tcW w:w="959" w:type="dxa"/>
            <w:vAlign w:val="center"/>
          </w:tcPr>
          <w:p w14:paraId="2C1BCEA3"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2.19.</w:t>
            </w:r>
          </w:p>
        </w:tc>
        <w:tc>
          <w:tcPr>
            <w:tcW w:w="2551" w:type="dxa"/>
            <w:vAlign w:val="center"/>
          </w:tcPr>
          <w:p w14:paraId="41D300E2" w14:textId="7BD1D0BA"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Even spreading and salt solution feeding.</w:t>
            </w:r>
          </w:p>
        </w:tc>
        <w:tc>
          <w:tcPr>
            <w:tcW w:w="3998" w:type="dxa"/>
            <w:vAlign w:val="center"/>
          </w:tcPr>
          <w:p w14:paraId="56D5A462" w14:textId="330446BD"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vehicle speed signal must be transmitted to the spreader control panel (linked). The even supply of salt and salt solution to the spreading disc, the even rotation of the disc and the spreading of materials, according to the settings on the control panel, must take place regardless of the vehicle's speed, as well as when the vehicle is stationary.</w:t>
            </w:r>
          </w:p>
        </w:tc>
        <w:tc>
          <w:tcPr>
            <w:tcW w:w="2126" w:type="dxa"/>
            <w:vAlign w:val="center"/>
          </w:tcPr>
          <w:p w14:paraId="1CECC943"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D102BFA" w14:textId="1FEB3213"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5073F0A2" w14:textId="6CD4AA5D"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6FB6A536" w14:textId="77777777" w:rsidTr="00B33D01">
        <w:tc>
          <w:tcPr>
            <w:tcW w:w="959" w:type="dxa"/>
            <w:vAlign w:val="center"/>
          </w:tcPr>
          <w:p w14:paraId="4E75DE25"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2.20.</w:t>
            </w:r>
          </w:p>
        </w:tc>
        <w:tc>
          <w:tcPr>
            <w:tcW w:w="2551" w:type="dxa"/>
            <w:vAlign w:val="center"/>
          </w:tcPr>
          <w:p w14:paraId="1AD8048A" w14:textId="46AC56D4"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Emergency unloading function.</w:t>
            </w:r>
          </w:p>
        </w:tc>
        <w:tc>
          <w:tcPr>
            <w:tcW w:w="3998" w:type="dxa"/>
            <w:vAlign w:val="center"/>
          </w:tcPr>
          <w:p w14:paraId="6C32E677" w14:textId="48911BDF"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Must be provided by the manufacturer and activated via the control panel.</w:t>
            </w:r>
          </w:p>
        </w:tc>
        <w:tc>
          <w:tcPr>
            <w:tcW w:w="2126" w:type="dxa"/>
            <w:vAlign w:val="center"/>
          </w:tcPr>
          <w:p w14:paraId="5304987B"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7C0563E" w14:textId="42F1D852"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28B981D6" w14:textId="31A6184C"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_________ and page No ___________ or </w:t>
            </w:r>
            <w:r w:rsidRPr="00396734">
              <w:rPr>
                <w:rFonts w:ascii="Times New Roman" w:eastAsia="Times New Roman" w:hAnsi="Times New Roman" w:cs="Times New Roman"/>
                <w:i/>
                <w:iCs/>
                <w:color w:val="000000"/>
                <w:sz w:val="22"/>
                <w:szCs w:val="22"/>
              </w:rPr>
              <w:lastRenderedPageBreak/>
              <w:t>reference - ________.</w:t>
            </w:r>
          </w:p>
        </w:tc>
      </w:tr>
      <w:tr w:rsidR="00826E02" w:rsidRPr="00396734" w14:paraId="3F3A4EBD" w14:textId="77777777" w:rsidTr="00B33D01">
        <w:tc>
          <w:tcPr>
            <w:tcW w:w="959" w:type="dxa"/>
            <w:vAlign w:val="center"/>
          </w:tcPr>
          <w:p w14:paraId="4CED0AD8"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2.21.</w:t>
            </w:r>
          </w:p>
        </w:tc>
        <w:tc>
          <w:tcPr>
            <w:tcW w:w="2551" w:type="dxa"/>
          </w:tcPr>
          <w:p w14:paraId="3CC5CE9F" w14:textId="5C307284"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Spreading parameter programming and fault notification system.</w:t>
            </w:r>
          </w:p>
        </w:tc>
        <w:tc>
          <w:tcPr>
            <w:tcW w:w="3998" w:type="dxa"/>
            <w:vAlign w:val="center"/>
          </w:tcPr>
          <w:p w14:paraId="0B946E8D" w14:textId="0BE53A22"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Must be provided and installed by the manufacturer.</w:t>
            </w:r>
          </w:p>
          <w:p w14:paraId="5861C0F5"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126" w:type="dxa"/>
            <w:vAlign w:val="center"/>
          </w:tcPr>
          <w:p w14:paraId="15EA3BE1"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9345783" w14:textId="725A8697"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280E14A2" w14:textId="3003FCA9"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389AD2B7" w14:textId="77777777" w:rsidTr="00B33D01">
        <w:trPr>
          <w:trHeight w:val="188"/>
        </w:trPr>
        <w:tc>
          <w:tcPr>
            <w:tcW w:w="959" w:type="dxa"/>
            <w:vAlign w:val="center"/>
          </w:tcPr>
          <w:p w14:paraId="3AEB71DE"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2.22.</w:t>
            </w:r>
          </w:p>
        </w:tc>
        <w:tc>
          <w:tcPr>
            <w:tcW w:w="2551" w:type="dxa"/>
          </w:tcPr>
          <w:p w14:paraId="0B630861"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p w14:paraId="71452B28"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Instantaneous increase of the amount being spread.</w:t>
            </w:r>
          </w:p>
          <w:p w14:paraId="05959E07"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p>
          <w:p w14:paraId="2E0D3B2A"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3998" w:type="dxa"/>
            <w:vAlign w:val="center"/>
          </w:tcPr>
          <w:p w14:paraId="57DC2A83"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 function that allows the amount of material being spread to be increased two or more times for a limited period of time.</w:t>
            </w:r>
          </w:p>
          <w:p w14:paraId="35D22A2B"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126" w:type="dxa"/>
            <w:vAlign w:val="center"/>
          </w:tcPr>
          <w:p w14:paraId="07F4AE84"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AA874A8" w14:textId="5607E54D"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0B904459" w14:textId="3BE5D371"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5CA3CEE5" w14:textId="77777777" w:rsidTr="00B33D01">
        <w:tc>
          <w:tcPr>
            <w:tcW w:w="9634" w:type="dxa"/>
            <w:gridSpan w:val="4"/>
            <w:vAlign w:val="center"/>
          </w:tcPr>
          <w:p w14:paraId="26927BCB" w14:textId="77060611" w:rsidR="00826E02" w:rsidRPr="00396734" w:rsidRDefault="004B512C" w:rsidP="00826E02">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bCs/>
                <w:sz w:val="22"/>
                <w:szCs w:val="22"/>
                <w:lang w:eastAsia="en-US"/>
              </w:rPr>
              <w:t>Spreading (dispersal) mechanism</w:t>
            </w:r>
          </w:p>
        </w:tc>
      </w:tr>
      <w:tr w:rsidR="00826E02" w:rsidRPr="00396734" w14:paraId="32B83D34" w14:textId="77777777" w:rsidTr="00B33D01">
        <w:tc>
          <w:tcPr>
            <w:tcW w:w="959" w:type="dxa"/>
            <w:vAlign w:val="center"/>
          </w:tcPr>
          <w:p w14:paraId="13451138"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2.23.</w:t>
            </w:r>
          </w:p>
        </w:tc>
        <w:tc>
          <w:tcPr>
            <w:tcW w:w="2551" w:type="dxa"/>
            <w:vAlign w:val="center"/>
          </w:tcPr>
          <w:p w14:paraId="5BB245A4" w14:textId="211EE3E6"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Spreading material and solution mixing system.</w:t>
            </w:r>
          </w:p>
        </w:tc>
        <w:tc>
          <w:tcPr>
            <w:tcW w:w="3998" w:type="dxa"/>
            <w:vAlign w:val="center"/>
          </w:tcPr>
          <w:p w14:paraId="61269C89" w14:textId="2DE15F85"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Ensuring mixing of the spreading material and salt solution and delivery of the mixture onto the spreading disc, or mixing of salt and solution directly on the spreading disc.</w:t>
            </w:r>
          </w:p>
        </w:tc>
        <w:tc>
          <w:tcPr>
            <w:tcW w:w="2126" w:type="dxa"/>
            <w:vAlign w:val="center"/>
          </w:tcPr>
          <w:p w14:paraId="7E42D4AE"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1502C8E" w14:textId="50D7B4E0"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1BCA15EF" w14:textId="60678A18"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30210EEE" w14:textId="77777777" w:rsidTr="00B33D01">
        <w:tc>
          <w:tcPr>
            <w:tcW w:w="959" w:type="dxa"/>
            <w:vAlign w:val="center"/>
          </w:tcPr>
          <w:p w14:paraId="6110C363"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2.24.</w:t>
            </w:r>
          </w:p>
        </w:tc>
        <w:tc>
          <w:tcPr>
            <w:tcW w:w="2551" w:type="dxa"/>
            <w:vAlign w:val="center"/>
          </w:tcPr>
          <w:p w14:paraId="5B24A273" w14:textId="337E1D70"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Salt moistening and spreading mechanism</w:t>
            </w:r>
          </w:p>
          <w:p w14:paraId="27790ECA"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3998" w:type="dxa"/>
            <w:vAlign w:val="center"/>
          </w:tcPr>
          <w:p w14:paraId="69892226"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Variable length sleeve/trough and disc with hydraulic drive, liftable upwards and lockable in transport position.</w:t>
            </w:r>
          </w:p>
          <w:p w14:paraId="4CF00C88"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mechanism is lifted and locked in the transport position.</w:t>
            </w:r>
          </w:p>
          <w:p w14:paraId="301D997F"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Air shock absorbers provided for and installed by the manufacturer, or equivalent solution to facilitate lifting of the mechanism into transport position.</w:t>
            </w:r>
          </w:p>
          <w:p w14:paraId="59F9AE09" w14:textId="54AF70D9"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126" w:type="dxa"/>
            <w:vAlign w:val="center"/>
          </w:tcPr>
          <w:p w14:paraId="6A620C26"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A967A31" w14:textId="64E61936"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59DA8B5B" w14:textId="57F63D40"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68DB83B3" w14:textId="77777777" w:rsidTr="00B33D01">
        <w:tc>
          <w:tcPr>
            <w:tcW w:w="959" w:type="dxa"/>
            <w:vAlign w:val="center"/>
          </w:tcPr>
          <w:p w14:paraId="7F469760"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2.25.</w:t>
            </w:r>
          </w:p>
        </w:tc>
        <w:tc>
          <w:tcPr>
            <w:tcW w:w="2551" w:type="dxa"/>
            <w:vAlign w:val="center"/>
          </w:tcPr>
          <w:p w14:paraId="522A32B0" w14:textId="0F75471D"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Spreading disc </w:t>
            </w:r>
          </w:p>
        </w:tc>
        <w:tc>
          <w:tcPr>
            <w:tcW w:w="3998" w:type="dxa"/>
            <w:vAlign w:val="center"/>
          </w:tcPr>
          <w:p w14:paraId="034F321C"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Diameter not less than 600 mm.</w:t>
            </w:r>
          </w:p>
          <w:p w14:paraId="43F40F11" w14:textId="78F7D303"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height of the disc above the road surface is adjusted mechanically (manually) at intervals not less than 100 mm.</w:t>
            </w:r>
          </w:p>
        </w:tc>
        <w:tc>
          <w:tcPr>
            <w:tcW w:w="2126" w:type="dxa"/>
            <w:vAlign w:val="center"/>
          </w:tcPr>
          <w:p w14:paraId="62956D39" w14:textId="77777777" w:rsidR="00321588"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4177923" w14:textId="609E212D" w:rsidR="00826E02"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826E02" w:rsidRPr="00396734">
              <w:rPr>
                <w:rFonts w:ascii="Times New Roman" w:eastAsia="Times New Roman" w:hAnsi="Times New Roman" w:cs="Times New Roman"/>
                <w:i/>
                <w:iCs/>
                <w:sz w:val="22"/>
                <w:szCs w:val="22"/>
                <w:lang w:eastAsia="ar-SA"/>
              </w:rPr>
              <w:t xml:space="preserve">-    </w:t>
            </w:r>
            <w:r w:rsidR="00826E02" w:rsidRPr="00396734">
              <w:rPr>
                <w:rFonts w:ascii="Times New Roman" w:eastAsia="Times New Roman" w:hAnsi="Times New Roman" w:cs="Times New Roman"/>
                <w:i/>
                <w:iCs/>
                <w:sz w:val="22"/>
                <w:szCs w:val="22"/>
                <w:shd w:val="clear" w:color="auto" w:fill="C0C0C0"/>
                <w:lang w:eastAsia="ar-SA"/>
              </w:rPr>
              <w:t>____</w:t>
            </w:r>
            <w:r w:rsidR="00826E02" w:rsidRPr="00396734">
              <w:rPr>
                <w:rFonts w:ascii="Times New Roman" w:eastAsia="Times New Roman" w:hAnsi="Times New Roman" w:cs="Times New Roman"/>
                <w:i/>
                <w:iCs/>
                <w:sz w:val="22"/>
                <w:szCs w:val="22"/>
                <w:lang w:eastAsia="ar-SA"/>
              </w:rPr>
              <w:t xml:space="preserve"> mm.</w:t>
            </w:r>
          </w:p>
          <w:p w14:paraId="438F3B1C" w14:textId="2E76C51E"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_________ and page No ___________ or </w:t>
            </w:r>
            <w:r w:rsidRPr="00396734">
              <w:rPr>
                <w:rFonts w:ascii="Times New Roman" w:eastAsia="Times New Roman" w:hAnsi="Times New Roman" w:cs="Times New Roman"/>
                <w:i/>
                <w:iCs/>
                <w:color w:val="000000"/>
                <w:sz w:val="22"/>
                <w:szCs w:val="22"/>
              </w:rPr>
              <w:lastRenderedPageBreak/>
              <w:t>reference - ________.</w:t>
            </w:r>
          </w:p>
        </w:tc>
      </w:tr>
      <w:tr w:rsidR="00826E02" w:rsidRPr="00396734" w14:paraId="529D05C0" w14:textId="77777777" w:rsidTr="00B33D01">
        <w:tc>
          <w:tcPr>
            <w:tcW w:w="959" w:type="dxa"/>
            <w:vAlign w:val="center"/>
          </w:tcPr>
          <w:p w14:paraId="485864C2"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2.26.</w:t>
            </w:r>
          </w:p>
        </w:tc>
        <w:tc>
          <w:tcPr>
            <w:tcW w:w="2551" w:type="dxa"/>
            <w:vAlign w:val="center"/>
          </w:tcPr>
          <w:p w14:paraId="021E548D" w14:textId="55354922"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Spreading disc hydraulic motor</w:t>
            </w:r>
          </w:p>
        </w:tc>
        <w:tc>
          <w:tcPr>
            <w:tcW w:w="3998" w:type="dxa"/>
            <w:vAlign w:val="center"/>
          </w:tcPr>
          <w:p w14:paraId="609E522E" w14:textId="3CD42FA9"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Protected from direct exposure to salt.</w:t>
            </w:r>
          </w:p>
        </w:tc>
        <w:tc>
          <w:tcPr>
            <w:tcW w:w="2126" w:type="dxa"/>
            <w:vAlign w:val="center"/>
          </w:tcPr>
          <w:p w14:paraId="12C26F6E"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4C387F4" w14:textId="4E78FE59"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4C4372EF" w14:textId="38DF8C28"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6BBD6E97" w14:textId="77777777" w:rsidTr="00B33D01">
        <w:tc>
          <w:tcPr>
            <w:tcW w:w="959" w:type="dxa"/>
            <w:vAlign w:val="center"/>
          </w:tcPr>
          <w:p w14:paraId="6CF2892A"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2.27.</w:t>
            </w:r>
          </w:p>
        </w:tc>
        <w:tc>
          <w:tcPr>
            <w:tcW w:w="2551" w:type="dxa"/>
            <w:vAlign w:val="center"/>
          </w:tcPr>
          <w:p w14:paraId="2F84F81C" w14:textId="1E979600"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Salt spreading sensor</w:t>
            </w:r>
          </w:p>
        </w:tc>
        <w:tc>
          <w:tcPr>
            <w:tcW w:w="3998" w:type="dxa"/>
            <w:vAlign w:val="center"/>
          </w:tcPr>
          <w:p w14:paraId="0A01943B"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Must be provided and installed by the manufacturer - contactless, electronic.</w:t>
            </w:r>
          </w:p>
          <w:p w14:paraId="1B2F1AB9" w14:textId="1CDDF4B5"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126" w:type="dxa"/>
            <w:vAlign w:val="center"/>
          </w:tcPr>
          <w:p w14:paraId="63D49742"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920E8CC" w14:textId="4839934C"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7E8FBFC9" w14:textId="088AADE0"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5A9B7C4A" w14:textId="77777777" w:rsidTr="00B33D01">
        <w:tc>
          <w:tcPr>
            <w:tcW w:w="959" w:type="dxa"/>
            <w:vAlign w:val="center"/>
          </w:tcPr>
          <w:p w14:paraId="5D487856"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2.28.</w:t>
            </w:r>
          </w:p>
        </w:tc>
        <w:tc>
          <w:tcPr>
            <w:tcW w:w="2551" w:type="dxa"/>
            <w:vAlign w:val="center"/>
          </w:tcPr>
          <w:p w14:paraId="403D6138" w14:textId="34532499"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Visual control</w:t>
            </w:r>
          </w:p>
        </w:tc>
        <w:tc>
          <w:tcPr>
            <w:tcW w:w="3998" w:type="dxa"/>
            <w:vAlign w:val="center"/>
          </w:tcPr>
          <w:p w14:paraId="4C3127FC" w14:textId="340DE6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 </w:t>
            </w:r>
            <w:r w:rsidR="002011CB" w:rsidRPr="00396734">
              <w:rPr>
                <w:rFonts w:ascii="Times New Roman" w:eastAsia="Times New Roman" w:hAnsi="Times New Roman" w:cs="Times New Roman"/>
                <w:sz w:val="22"/>
                <w:szCs w:val="22"/>
              </w:rPr>
              <w:t>rear-view</w:t>
            </w:r>
            <w:r w:rsidRPr="00396734">
              <w:rPr>
                <w:rFonts w:ascii="Times New Roman" w:eastAsia="Times New Roman" w:hAnsi="Times New Roman" w:cs="Times New Roman"/>
                <w:sz w:val="22"/>
                <w:szCs w:val="22"/>
              </w:rPr>
              <w:t xml:space="preserve"> camera with night vision, installed by the spreader manufacturer, is mounted at the rear of the spreader, as high as technically possible, for visual control of the spreading process and control of the vehicle</w:t>
            </w:r>
            <w:r w:rsidR="002011CB">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s reverse movement.</w:t>
            </w:r>
          </w:p>
          <w:p w14:paraId="3A06DDA6" w14:textId="4E4F9E13"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image transmitted by the camera must be visible at the operator</w:t>
            </w:r>
            <w:r w:rsidR="002011CB">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s workplace (in the cab of truck) on the monitor (in a separate section) located on the spreader control panel.</w:t>
            </w:r>
          </w:p>
        </w:tc>
        <w:tc>
          <w:tcPr>
            <w:tcW w:w="2126" w:type="dxa"/>
            <w:vAlign w:val="center"/>
          </w:tcPr>
          <w:p w14:paraId="5596C569"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4720DDC" w14:textId="6DBBB835"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168A819F" w14:textId="40A1AF06"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4834A9FB" w14:textId="77777777" w:rsidTr="00B33D01">
        <w:tc>
          <w:tcPr>
            <w:tcW w:w="959" w:type="dxa"/>
            <w:vAlign w:val="center"/>
          </w:tcPr>
          <w:p w14:paraId="19FC0052"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2.29.</w:t>
            </w:r>
          </w:p>
        </w:tc>
        <w:tc>
          <w:tcPr>
            <w:tcW w:w="2551" w:type="dxa"/>
            <w:vAlign w:val="center"/>
          </w:tcPr>
          <w:p w14:paraId="73A510AB" w14:textId="4041C4D3"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Adjustable amount of material being spread per m²</w:t>
            </w:r>
          </w:p>
        </w:tc>
        <w:tc>
          <w:tcPr>
            <w:tcW w:w="3998" w:type="dxa"/>
            <w:vAlign w:val="center"/>
          </w:tcPr>
          <w:p w14:paraId="3D70EA0A" w14:textId="1500A2EC"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Salt - within the range of 5-40 g/m², with a maximum “</w:t>
            </w:r>
            <w:proofErr w:type="gramStart"/>
            <w:r w:rsidR="002011CB" w:rsidRPr="00396734">
              <w:rPr>
                <w:rFonts w:ascii="Times New Roman" w:eastAsia="Times New Roman" w:hAnsi="Times New Roman" w:cs="Times New Roman"/>
                <w:sz w:val="22"/>
                <w:szCs w:val="22"/>
                <w:lang w:eastAsia="en-US"/>
              </w:rPr>
              <w:t>pace“</w:t>
            </w:r>
            <w:r w:rsidR="002011CB">
              <w:rPr>
                <w:rFonts w:ascii="Times New Roman" w:eastAsia="Times New Roman" w:hAnsi="Times New Roman" w:cs="Times New Roman"/>
                <w:sz w:val="22"/>
                <w:szCs w:val="22"/>
                <w:lang w:eastAsia="en-US"/>
              </w:rPr>
              <w:t xml:space="preserve"> </w:t>
            </w:r>
            <w:r w:rsidR="002011CB" w:rsidRPr="00396734">
              <w:rPr>
                <w:rFonts w:ascii="Times New Roman" w:eastAsia="Times New Roman" w:hAnsi="Times New Roman" w:cs="Times New Roman"/>
                <w:sz w:val="22"/>
                <w:szCs w:val="22"/>
                <w:lang w:eastAsia="en-US"/>
              </w:rPr>
              <w:t>of</w:t>
            </w:r>
            <w:proofErr w:type="gramEnd"/>
            <w:r w:rsidRPr="00396734">
              <w:rPr>
                <w:rFonts w:ascii="Times New Roman" w:eastAsia="Times New Roman" w:hAnsi="Times New Roman" w:cs="Times New Roman"/>
                <w:sz w:val="22"/>
                <w:szCs w:val="22"/>
                <w:lang w:eastAsia="en-US"/>
              </w:rPr>
              <w:t xml:space="preserve"> 5 g/m².</w:t>
            </w:r>
          </w:p>
          <w:p w14:paraId="2FCF4478"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Sifted sand and crushed stone - within the range of 20-300 g/m², with a maximum “</w:t>
            </w:r>
            <w:proofErr w:type="gramStart"/>
            <w:r w:rsidRPr="00396734">
              <w:rPr>
                <w:rFonts w:ascii="Times New Roman" w:eastAsia="Times New Roman" w:hAnsi="Times New Roman" w:cs="Times New Roman"/>
                <w:sz w:val="22"/>
                <w:szCs w:val="22"/>
                <w:lang w:eastAsia="en-US"/>
              </w:rPr>
              <w:t>pace“ of</w:t>
            </w:r>
            <w:proofErr w:type="gramEnd"/>
            <w:r w:rsidRPr="00396734">
              <w:rPr>
                <w:rFonts w:ascii="Times New Roman" w:eastAsia="Times New Roman" w:hAnsi="Times New Roman" w:cs="Times New Roman"/>
                <w:sz w:val="22"/>
                <w:szCs w:val="22"/>
                <w:lang w:eastAsia="en-US"/>
              </w:rPr>
              <w:t xml:space="preserve"> 10 g/m².</w:t>
            </w:r>
          </w:p>
          <w:p w14:paraId="4C53BD05" w14:textId="5F222EF9"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126" w:type="dxa"/>
            <w:vAlign w:val="center"/>
          </w:tcPr>
          <w:p w14:paraId="16777F62"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6551E8D1" w14:textId="77777777" w:rsidR="00AC1409" w:rsidRPr="00396734" w:rsidRDefault="00AC1409" w:rsidP="00321588">
            <w:pPr>
              <w:spacing w:after="0" w:line="240" w:lineRule="auto"/>
              <w:jc w:val="both"/>
              <w:rPr>
                <w:rFonts w:ascii="Times New Roman" w:eastAsia="Times New Roman" w:hAnsi="Times New Roman" w:cs="Times New Roman"/>
                <w:b/>
                <w:bCs/>
                <w:sz w:val="22"/>
                <w:szCs w:val="22"/>
              </w:rPr>
            </w:pPr>
          </w:p>
          <w:p w14:paraId="396DBDAD" w14:textId="169E57AF" w:rsidR="00826E02" w:rsidRPr="00396734" w:rsidRDefault="00321588" w:rsidP="00826E0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00826E02" w:rsidRPr="00396734">
              <w:rPr>
                <w:rFonts w:ascii="Times New Roman" w:eastAsia="Times New Roman" w:hAnsi="Times New Roman" w:cs="Times New Roman"/>
                <w:i/>
                <w:iCs/>
                <w:sz w:val="22"/>
                <w:szCs w:val="22"/>
                <w:lang w:eastAsia="ar-SA"/>
              </w:rPr>
              <w:t>:</w:t>
            </w:r>
          </w:p>
          <w:p w14:paraId="5790785D"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Salt within the range of </w:t>
            </w:r>
            <w:r w:rsidRPr="00396734">
              <w:rPr>
                <w:rFonts w:ascii="Times New Roman" w:eastAsia="Times New Roman" w:hAnsi="Times New Roman" w:cs="Times New Roman"/>
                <w:sz w:val="22"/>
                <w:szCs w:val="22"/>
                <w:shd w:val="clear" w:color="auto" w:fill="D0CECE" w:themeFill="background2" w:themeFillShade="E6"/>
              </w:rPr>
              <w:t>____</w:t>
            </w:r>
            <w:r w:rsidRPr="00396734">
              <w:rPr>
                <w:rFonts w:ascii="Times New Roman" w:eastAsia="Times New Roman" w:hAnsi="Times New Roman" w:cs="Times New Roman"/>
                <w:sz w:val="22"/>
                <w:szCs w:val="22"/>
              </w:rPr>
              <w:t xml:space="preserve"> g/m</w:t>
            </w:r>
            <w:r w:rsidRPr="00396734">
              <w:rPr>
                <w:rFonts w:ascii="Times New Roman" w:eastAsia="Times New Roman" w:hAnsi="Times New Roman" w:cs="Times New Roman"/>
                <w:sz w:val="22"/>
                <w:szCs w:val="22"/>
                <w:vertAlign w:val="superscript"/>
              </w:rPr>
              <w:t>2</w:t>
            </w:r>
            <w:r w:rsidRPr="00396734">
              <w:rPr>
                <w:rFonts w:ascii="Times New Roman" w:eastAsia="Times New Roman" w:hAnsi="Times New Roman" w:cs="Times New Roman"/>
                <w:sz w:val="22"/>
                <w:szCs w:val="22"/>
              </w:rPr>
              <w:t>.</w:t>
            </w:r>
          </w:p>
          <w:p w14:paraId="5C666DD6"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Spread gravel, sand, crushed stone within the range of </w:t>
            </w:r>
            <w:r w:rsidRPr="00396734">
              <w:rPr>
                <w:rFonts w:ascii="Times New Roman" w:eastAsia="Times New Roman" w:hAnsi="Times New Roman" w:cs="Times New Roman"/>
                <w:sz w:val="22"/>
                <w:szCs w:val="22"/>
                <w:shd w:val="clear" w:color="auto" w:fill="D0CECE" w:themeFill="background2" w:themeFillShade="E6"/>
              </w:rPr>
              <w:t>____</w:t>
            </w:r>
            <w:r w:rsidRPr="00396734">
              <w:rPr>
                <w:rFonts w:ascii="Times New Roman" w:eastAsia="Times New Roman" w:hAnsi="Times New Roman" w:cs="Times New Roman"/>
                <w:sz w:val="22"/>
                <w:szCs w:val="22"/>
              </w:rPr>
              <w:t xml:space="preserve"> g/m</w:t>
            </w:r>
            <w:r w:rsidRPr="00396734">
              <w:rPr>
                <w:rFonts w:ascii="Times New Roman" w:eastAsia="Times New Roman" w:hAnsi="Times New Roman" w:cs="Times New Roman"/>
                <w:sz w:val="22"/>
                <w:szCs w:val="22"/>
                <w:vertAlign w:val="superscript"/>
              </w:rPr>
              <w:t>2</w:t>
            </w:r>
            <w:r w:rsidRPr="00396734">
              <w:rPr>
                <w:rFonts w:ascii="Times New Roman" w:eastAsia="Times New Roman" w:hAnsi="Times New Roman" w:cs="Times New Roman"/>
                <w:sz w:val="22"/>
                <w:szCs w:val="22"/>
              </w:rPr>
              <w:t>.</w:t>
            </w:r>
          </w:p>
          <w:p w14:paraId="7FE325F8" w14:textId="1C7387FB"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5DC42C84" w14:textId="77777777" w:rsidTr="00B33D01">
        <w:tc>
          <w:tcPr>
            <w:tcW w:w="959" w:type="dxa"/>
            <w:vAlign w:val="center"/>
          </w:tcPr>
          <w:p w14:paraId="2769EB03"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2.30.</w:t>
            </w:r>
          </w:p>
        </w:tc>
        <w:tc>
          <w:tcPr>
            <w:tcW w:w="2551" w:type="dxa"/>
            <w:vAlign w:val="center"/>
          </w:tcPr>
          <w:p w14:paraId="256989FD" w14:textId="0B438E28"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Adjustable spreading width of the material being spread.</w:t>
            </w:r>
          </w:p>
        </w:tc>
        <w:tc>
          <w:tcPr>
            <w:tcW w:w="3998" w:type="dxa"/>
            <w:vAlign w:val="center"/>
          </w:tcPr>
          <w:p w14:paraId="5CDF75B7" w14:textId="7CB7608B"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From 3 m to at least 12 m, at intervals of no more than </w:t>
            </w:r>
            <w:r w:rsidR="00E30BCF" w:rsidRPr="00396734">
              <w:rPr>
                <w:rFonts w:ascii="Times New Roman" w:eastAsia="Times New Roman" w:hAnsi="Times New Roman" w:cs="Times New Roman"/>
                <w:sz w:val="22"/>
                <w:szCs w:val="22"/>
              </w:rPr>
              <w:t>1,0</w:t>
            </w:r>
            <w:r w:rsidRPr="00396734">
              <w:rPr>
                <w:rFonts w:ascii="Times New Roman" w:eastAsia="Times New Roman" w:hAnsi="Times New Roman" w:cs="Times New Roman"/>
                <w:sz w:val="22"/>
                <w:szCs w:val="22"/>
              </w:rPr>
              <w:t xml:space="preserve"> m, with asymmetrical (increasing or decreasing the width of one </w:t>
            </w:r>
            <w:r w:rsidRPr="00396734">
              <w:rPr>
                <w:rFonts w:ascii="Times New Roman" w:eastAsia="Times New Roman" w:hAnsi="Times New Roman" w:cs="Times New Roman"/>
                <w:sz w:val="22"/>
                <w:szCs w:val="22"/>
              </w:rPr>
              <w:lastRenderedPageBreak/>
              <w:t>side of the spread without changing the width of the other side) adjustment of the spreading material, set using the control panel.</w:t>
            </w:r>
          </w:p>
        </w:tc>
        <w:tc>
          <w:tcPr>
            <w:tcW w:w="2126" w:type="dxa"/>
            <w:vAlign w:val="center"/>
          </w:tcPr>
          <w:p w14:paraId="533A01F2"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lastRenderedPageBreak/>
              <w:t xml:space="preserve">Yes/No </w:t>
            </w:r>
            <w:r w:rsidRPr="00396734">
              <w:rPr>
                <w:rFonts w:ascii="Times New Roman" w:eastAsia="Times New Roman" w:hAnsi="Times New Roman" w:cs="Times New Roman"/>
                <w:i/>
                <w:iCs/>
                <w:sz w:val="22"/>
                <w:szCs w:val="22"/>
              </w:rPr>
              <w:t>(delete as appropriate).</w:t>
            </w:r>
          </w:p>
          <w:p w14:paraId="2648D6B7" w14:textId="77777777" w:rsidR="00AC1409" w:rsidRPr="00396734" w:rsidRDefault="00AC1409" w:rsidP="00321588">
            <w:pPr>
              <w:spacing w:after="0" w:line="240" w:lineRule="auto"/>
              <w:jc w:val="both"/>
              <w:rPr>
                <w:rFonts w:ascii="Times New Roman" w:eastAsia="Times New Roman" w:hAnsi="Times New Roman" w:cs="Times New Roman"/>
                <w:b/>
                <w:bCs/>
                <w:sz w:val="22"/>
                <w:szCs w:val="22"/>
              </w:rPr>
            </w:pPr>
          </w:p>
          <w:p w14:paraId="26AF9B66" w14:textId="31B5DC4B" w:rsidR="00826E02" w:rsidRPr="00396734" w:rsidRDefault="00321588" w:rsidP="00826E0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lastRenderedPageBreak/>
              <w:t>Proposed parameter</w:t>
            </w:r>
            <w:r w:rsidR="00826E02" w:rsidRPr="00396734">
              <w:rPr>
                <w:rFonts w:ascii="Times New Roman" w:eastAsia="Times New Roman" w:hAnsi="Times New Roman" w:cs="Times New Roman"/>
                <w:i/>
                <w:iCs/>
                <w:sz w:val="22"/>
                <w:szCs w:val="22"/>
                <w:lang w:eastAsia="ar-SA"/>
              </w:rPr>
              <w:t>:</w:t>
            </w:r>
          </w:p>
          <w:p w14:paraId="63EEA8AA"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Within </w:t>
            </w:r>
            <w:r w:rsidRPr="00396734">
              <w:rPr>
                <w:rFonts w:ascii="Times New Roman" w:eastAsia="Times New Roman" w:hAnsi="Times New Roman" w:cs="Times New Roman"/>
                <w:sz w:val="22"/>
                <w:szCs w:val="22"/>
                <w:shd w:val="clear" w:color="auto" w:fill="D0CECE" w:themeFill="background2" w:themeFillShade="E6"/>
              </w:rPr>
              <w:t>____</w:t>
            </w:r>
            <w:r w:rsidRPr="00396734">
              <w:rPr>
                <w:rFonts w:ascii="Times New Roman" w:eastAsia="Times New Roman" w:hAnsi="Times New Roman" w:cs="Times New Roman"/>
                <w:sz w:val="22"/>
                <w:szCs w:val="22"/>
              </w:rPr>
              <w:t xml:space="preserve"> m, spreading width “pace” of </w:t>
            </w:r>
            <w:r w:rsidRPr="00396734">
              <w:rPr>
                <w:rFonts w:ascii="Times New Roman" w:eastAsia="Times New Roman" w:hAnsi="Times New Roman" w:cs="Times New Roman"/>
                <w:sz w:val="22"/>
                <w:szCs w:val="22"/>
                <w:shd w:val="clear" w:color="auto" w:fill="D0CECE" w:themeFill="background2" w:themeFillShade="E6"/>
              </w:rPr>
              <w:t>__</w:t>
            </w:r>
            <w:r w:rsidRPr="00396734">
              <w:rPr>
                <w:rFonts w:ascii="Times New Roman" w:eastAsia="Times New Roman" w:hAnsi="Times New Roman" w:cs="Times New Roman"/>
                <w:sz w:val="22"/>
                <w:szCs w:val="22"/>
              </w:rPr>
              <w:t>m.</w:t>
            </w:r>
          </w:p>
          <w:p w14:paraId="474283B9" w14:textId="464C1FB0" w:rsidR="00826E02" w:rsidRPr="00396734" w:rsidRDefault="00DD767D"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12BA3819" w14:textId="77777777" w:rsidTr="00887FAE">
        <w:trPr>
          <w:trHeight w:val="556"/>
        </w:trPr>
        <w:tc>
          <w:tcPr>
            <w:tcW w:w="959" w:type="dxa"/>
            <w:vAlign w:val="center"/>
          </w:tcPr>
          <w:p w14:paraId="49ECBBC3"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2.31.</w:t>
            </w:r>
          </w:p>
        </w:tc>
        <w:tc>
          <w:tcPr>
            <w:tcW w:w="2551" w:type="dxa"/>
            <w:vAlign w:val="center"/>
          </w:tcPr>
          <w:p w14:paraId="19EC12B1" w14:textId="5E825B97" w:rsidR="00826E02" w:rsidRPr="00396734" w:rsidRDefault="000760BB"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Forced (pressure) salt solution feeding (to the spreading disc) and control of amount.</w:t>
            </w:r>
          </w:p>
        </w:tc>
        <w:tc>
          <w:tcPr>
            <w:tcW w:w="3998" w:type="dxa"/>
            <w:vAlign w:val="center"/>
          </w:tcPr>
          <w:p w14:paraId="34747E57"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At interval of 5 %, starting from a minimum of 15%, which automatically changes depending on the amount of salt being spread.</w:t>
            </w:r>
          </w:p>
          <w:p w14:paraId="5CA139AC" w14:textId="741F8F24"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It is assumed that the percentage of salt solution for salt moistening indicates the proportion of the solution in the spread rate (e.g., 15% means that the spread rate consists of 15% solution + 85% dry matter).</w:t>
            </w:r>
          </w:p>
        </w:tc>
        <w:tc>
          <w:tcPr>
            <w:tcW w:w="2126" w:type="dxa"/>
            <w:vAlign w:val="center"/>
          </w:tcPr>
          <w:p w14:paraId="4E9E40AE" w14:textId="77777777" w:rsidR="00B278FE" w:rsidRPr="00396734" w:rsidRDefault="00B278FE" w:rsidP="00B278FE">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6CAC7040" w14:textId="77777777" w:rsidR="00AC1409" w:rsidRPr="00396734" w:rsidRDefault="00AC1409" w:rsidP="00B278FE">
            <w:pPr>
              <w:spacing w:after="0" w:line="240" w:lineRule="auto"/>
              <w:jc w:val="both"/>
              <w:rPr>
                <w:rFonts w:ascii="Times New Roman" w:eastAsia="Times New Roman" w:hAnsi="Times New Roman" w:cs="Times New Roman"/>
                <w:b/>
                <w:bCs/>
                <w:sz w:val="22"/>
                <w:szCs w:val="22"/>
              </w:rPr>
            </w:pPr>
          </w:p>
          <w:p w14:paraId="7C0DA883" w14:textId="7362A5B2" w:rsidR="00826E02" w:rsidRPr="00396734" w:rsidRDefault="00B278FE" w:rsidP="00826E0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00826E02" w:rsidRPr="00396734">
              <w:rPr>
                <w:rFonts w:ascii="Times New Roman" w:eastAsia="Times New Roman" w:hAnsi="Times New Roman" w:cs="Times New Roman"/>
                <w:i/>
                <w:iCs/>
                <w:sz w:val="22"/>
                <w:szCs w:val="22"/>
                <w:lang w:eastAsia="ar-SA"/>
              </w:rPr>
              <w:t>:</w:t>
            </w:r>
          </w:p>
          <w:p w14:paraId="06FFCE33"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At </w:t>
            </w:r>
            <w:r w:rsidRPr="00396734">
              <w:rPr>
                <w:rFonts w:ascii="Times New Roman" w:eastAsia="Times New Roman" w:hAnsi="Times New Roman" w:cs="Times New Roman"/>
                <w:sz w:val="22"/>
                <w:szCs w:val="22"/>
                <w:shd w:val="clear" w:color="auto" w:fill="D0CECE" w:themeFill="background2" w:themeFillShade="E6"/>
              </w:rPr>
              <w:t>__</w:t>
            </w:r>
            <w:r w:rsidRPr="00396734">
              <w:rPr>
                <w:rFonts w:ascii="Times New Roman" w:eastAsia="Times New Roman" w:hAnsi="Times New Roman" w:cs="Times New Roman"/>
                <w:sz w:val="22"/>
                <w:szCs w:val="22"/>
              </w:rPr>
              <w:t xml:space="preserve"> % interval from </w:t>
            </w:r>
            <w:r w:rsidRPr="00396734">
              <w:rPr>
                <w:rFonts w:ascii="Times New Roman" w:eastAsia="Times New Roman" w:hAnsi="Times New Roman" w:cs="Times New Roman"/>
                <w:sz w:val="22"/>
                <w:szCs w:val="22"/>
                <w:shd w:val="clear" w:color="auto" w:fill="D0CECE" w:themeFill="background2" w:themeFillShade="E6"/>
              </w:rPr>
              <w:t>___</w:t>
            </w:r>
            <w:r w:rsidRPr="00396734">
              <w:rPr>
                <w:rFonts w:ascii="Times New Roman" w:eastAsia="Times New Roman" w:hAnsi="Times New Roman" w:cs="Times New Roman"/>
                <w:sz w:val="22"/>
                <w:szCs w:val="22"/>
              </w:rPr>
              <w:t xml:space="preserve"> %</w:t>
            </w:r>
          </w:p>
          <w:p w14:paraId="51650602" w14:textId="77777777" w:rsidR="00DD767D" w:rsidRPr="00396734" w:rsidRDefault="00DD767D" w:rsidP="00DD767D">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2008F560" w14:textId="7168828B"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598716C2" w14:textId="77777777" w:rsidTr="00B33D01">
        <w:tc>
          <w:tcPr>
            <w:tcW w:w="9634" w:type="dxa"/>
            <w:gridSpan w:val="4"/>
            <w:vAlign w:val="center"/>
          </w:tcPr>
          <w:p w14:paraId="0D06D0DB" w14:textId="4955BE50" w:rsidR="00826E02" w:rsidRPr="00396734" w:rsidRDefault="00826E02" w:rsidP="00826E02">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Safety fence</w:t>
            </w:r>
          </w:p>
        </w:tc>
      </w:tr>
      <w:tr w:rsidR="00826E02" w:rsidRPr="00396734" w14:paraId="53A5A9AD" w14:textId="77777777" w:rsidTr="00B33D01">
        <w:trPr>
          <w:trHeight w:val="293"/>
        </w:trPr>
        <w:tc>
          <w:tcPr>
            <w:tcW w:w="959" w:type="dxa"/>
            <w:vAlign w:val="center"/>
          </w:tcPr>
          <w:p w14:paraId="2E80E8F8"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2.32. </w:t>
            </w:r>
          </w:p>
        </w:tc>
        <w:tc>
          <w:tcPr>
            <w:tcW w:w="2551" w:type="dxa"/>
          </w:tcPr>
          <w:p w14:paraId="2276396D" w14:textId="73C60144"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Safety fence – lightweight construction, 1-1.15 m high, on the </w:t>
            </w:r>
            <w:r w:rsidR="000E2065" w:rsidRPr="00396734">
              <w:rPr>
                <w:rFonts w:ascii="Times New Roman" w:eastAsia="Times New Roman" w:hAnsi="Times New Roman" w:cs="Times New Roman"/>
                <w:sz w:val="22"/>
                <w:szCs w:val="22"/>
                <w:lang w:eastAsia="en-US"/>
              </w:rPr>
              <w:t>both</w:t>
            </w:r>
            <w:r w:rsidRPr="00396734">
              <w:rPr>
                <w:rFonts w:ascii="Times New Roman" w:eastAsia="Times New Roman" w:hAnsi="Times New Roman" w:cs="Times New Roman"/>
                <w:sz w:val="22"/>
                <w:szCs w:val="22"/>
                <w:lang w:eastAsia="en-US"/>
              </w:rPr>
              <w:t xml:space="preserve"> side</w:t>
            </w:r>
            <w:r w:rsidR="000E2065" w:rsidRPr="00396734">
              <w:rPr>
                <w:rFonts w:ascii="Times New Roman" w:eastAsia="Times New Roman" w:hAnsi="Times New Roman" w:cs="Times New Roman"/>
                <w:sz w:val="22"/>
                <w:szCs w:val="22"/>
                <w:lang w:eastAsia="en-US"/>
              </w:rPr>
              <w:t>s</w:t>
            </w:r>
            <w:r w:rsidRPr="00396734">
              <w:rPr>
                <w:rFonts w:ascii="Times New Roman" w:eastAsia="Times New Roman" w:hAnsi="Times New Roman" w:cs="Times New Roman"/>
                <w:sz w:val="22"/>
                <w:szCs w:val="22"/>
                <w:lang w:eastAsia="en-US"/>
              </w:rPr>
              <w:t xml:space="preserve"> of the spreader.</w:t>
            </w:r>
          </w:p>
        </w:tc>
        <w:tc>
          <w:tcPr>
            <w:tcW w:w="3998" w:type="dxa"/>
            <w:vAlign w:val="center"/>
          </w:tcPr>
          <w:p w14:paraId="22D4F3B2" w14:textId="77777777" w:rsidR="00DC2C64" w:rsidRPr="00396734" w:rsidRDefault="00DC2C64" w:rsidP="00DC2C64">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Mounted on top of the salt spreader hopper and raised/folded for maintenance/repair before accessing the hopper. The raising/lowering of the Safety fence is performed by lowering/raising the ladder intended for access to the hopper or by a separate raising/lowering mechanism.</w:t>
            </w:r>
          </w:p>
          <w:p w14:paraId="3134E553" w14:textId="77777777" w:rsidR="00826E02" w:rsidRPr="00396734" w:rsidRDefault="00826E02" w:rsidP="00826E02">
            <w:pPr>
              <w:spacing w:after="0" w:line="240" w:lineRule="auto"/>
              <w:rPr>
                <w:rFonts w:ascii="Times New Roman" w:eastAsia="Times New Roman" w:hAnsi="Times New Roman" w:cs="Times New Roman"/>
                <w:sz w:val="22"/>
                <w:szCs w:val="22"/>
                <w:lang w:eastAsia="en-US"/>
              </w:rPr>
            </w:pPr>
          </w:p>
          <w:p w14:paraId="554E6F9A" w14:textId="77777777" w:rsidR="00826E02" w:rsidRPr="00396734" w:rsidRDefault="00826E02" w:rsidP="00826E02">
            <w:pPr>
              <w:spacing w:after="0" w:line="240" w:lineRule="auto"/>
              <w:rPr>
                <w:rFonts w:ascii="Times New Roman" w:eastAsia="Times New Roman" w:hAnsi="Times New Roman" w:cs="Times New Roman"/>
                <w:sz w:val="22"/>
                <w:szCs w:val="22"/>
                <w:lang w:eastAsia="en-US"/>
              </w:rPr>
            </w:pPr>
          </w:p>
          <w:p w14:paraId="3D1C479A" w14:textId="77777777" w:rsidR="00826E02" w:rsidRPr="00396734" w:rsidRDefault="00826E02" w:rsidP="00826E02">
            <w:pPr>
              <w:spacing w:after="0" w:line="240" w:lineRule="auto"/>
              <w:rPr>
                <w:rFonts w:ascii="Times New Roman" w:eastAsia="Times New Roman" w:hAnsi="Times New Roman" w:cs="Times New Roman"/>
                <w:sz w:val="22"/>
                <w:szCs w:val="22"/>
                <w:lang w:eastAsia="en-US"/>
              </w:rPr>
            </w:pPr>
          </w:p>
          <w:p w14:paraId="00F3C4ED" w14:textId="77777777" w:rsidR="00826E02" w:rsidRPr="00396734" w:rsidRDefault="00826E02" w:rsidP="00826E02">
            <w:pPr>
              <w:spacing w:after="0" w:line="240" w:lineRule="auto"/>
              <w:rPr>
                <w:rFonts w:ascii="Times New Roman" w:eastAsia="Times New Roman" w:hAnsi="Times New Roman" w:cs="Times New Roman"/>
                <w:sz w:val="22"/>
                <w:szCs w:val="22"/>
                <w:lang w:eastAsia="en-US"/>
              </w:rPr>
            </w:pPr>
          </w:p>
          <w:p w14:paraId="22D673BE" w14:textId="77777777" w:rsidR="00826E02" w:rsidRPr="00396734" w:rsidRDefault="00826E02" w:rsidP="00826E02">
            <w:pPr>
              <w:spacing w:after="0" w:line="240" w:lineRule="auto"/>
              <w:rPr>
                <w:rFonts w:ascii="Times New Roman" w:eastAsia="Times New Roman" w:hAnsi="Times New Roman" w:cs="Times New Roman"/>
                <w:sz w:val="22"/>
                <w:szCs w:val="22"/>
                <w:lang w:eastAsia="en-US"/>
              </w:rPr>
            </w:pPr>
          </w:p>
          <w:p w14:paraId="2C85E171" w14:textId="2B162B5C"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126" w:type="dxa"/>
          </w:tcPr>
          <w:p w14:paraId="3067A483"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7267389" w14:textId="1420263D"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092B0D30" w14:textId="02A6C81B" w:rsidR="00826E02"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4D383C6F" w14:textId="77777777" w:rsidTr="00B33D01">
        <w:tc>
          <w:tcPr>
            <w:tcW w:w="9634" w:type="dxa"/>
            <w:gridSpan w:val="4"/>
            <w:vAlign w:val="center"/>
          </w:tcPr>
          <w:p w14:paraId="156B3761" w14:textId="792FEB37" w:rsidR="00826E02" w:rsidRPr="00396734" w:rsidRDefault="00826E02" w:rsidP="00826E02">
            <w:pPr>
              <w:widowControl w:val="0"/>
              <w:suppressAutoHyphens/>
              <w:autoSpaceDE w:val="0"/>
              <w:autoSpaceDN w:val="0"/>
              <w:spacing w:after="0" w:line="240" w:lineRule="auto"/>
              <w:jc w:val="both"/>
              <w:textAlignment w:val="baseline"/>
              <w:rPr>
                <w:rFonts w:ascii="Times New Roman" w:eastAsia="Times New Roman" w:hAnsi="Times New Roman" w:cs="Times New Roman"/>
                <w:strike/>
                <w:sz w:val="22"/>
                <w:szCs w:val="22"/>
              </w:rPr>
            </w:pPr>
            <w:r w:rsidRPr="00396734">
              <w:rPr>
                <w:rFonts w:ascii="Times New Roman" w:eastAsia="Times New Roman" w:hAnsi="Times New Roman" w:cs="Times New Roman"/>
                <w:b/>
                <w:sz w:val="22"/>
                <w:szCs w:val="22"/>
              </w:rPr>
              <w:t xml:space="preserve">Signal marking </w:t>
            </w:r>
          </w:p>
        </w:tc>
      </w:tr>
      <w:tr w:rsidR="00826E02" w:rsidRPr="00396734" w14:paraId="55D711ED" w14:textId="77777777" w:rsidTr="00B33D01">
        <w:tc>
          <w:tcPr>
            <w:tcW w:w="959" w:type="dxa"/>
            <w:vAlign w:val="center"/>
          </w:tcPr>
          <w:p w14:paraId="01735102"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rPr>
              <w:t xml:space="preserve">  2.33.</w:t>
            </w:r>
          </w:p>
        </w:tc>
        <w:tc>
          <w:tcPr>
            <w:tcW w:w="2551" w:type="dxa"/>
            <w:vAlign w:val="center"/>
          </w:tcPr>
          <w:p w14:paraId="07BE912A" w14:textId="77777777" w:rsidR="00826E02" w:rsidRPr="00396734" w:rsidRDefault="00826E02" w:rsidP="00826E02">
            <w:pPr>
              <w:spacing w:after="0" w:line="240" w:lineRule="auto"/>
              <w:jc w:val="both"/>
              <w:rPr>
                <w:rFonts w:ascii="Times New Roman" w:eastAsia="Times New Roman" w:hAnsi="Times New Roman" w:cs="Times New Roman"/>
                <w:color w:val="00B050"/>
                <w:sz w:val="22"/>
                <w:szCs w:val="22"/>
                <w:lang w:eastAsia="en-US"/>
              </w:rPr>
            </w:pPr>
            <w:r w:rsidRPr="00396734">
              <w:rPr>
                <w:rFonts w:ascii="Times New Roman" w:eastAsia="Times New Roman" w:hAnsi="Times New Roman" w:cs="Times New Roman"/>
                <w:color w:val="00B050"/>
                <w:sz w:val="22"/>
                <w:szCs w:val="22"/>
                <w:lang w:eastAsia="en-US"/>
              </w:rPr>
              <w:t>Dimensional marking,</w:t>
            </w:r>
          </w:p>
          <w:p w14:paraId="136A06F4" w14:textId="34D3B2B4"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lang w:eastAsia="en-US"/>
              </w:rPr>
              <w:t>signal lighting</w:t>
            </w:r>
          </w:p>
        </w:tc>
        <w:tc>
          <w:tcPr>
            <w:tcW w:w="3998" w:type="dxa"/>
            <w:vAlign w:val="center"/>
          </w:tcPr>
          <w:p w14:paraId="4606B446" w14:textId="77777777" w:rsidR="00826E02" w:rsidRPr="00396734"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kern w:val="2"/>
                <w:sz w:val="22"/>
                <w:szCs w:val="22"/>
                <w:lang w:eastAsia="ar-SA"/>
              </w:rPr>
              <w:t xml:space="preserve">The working </w:t>
            </w:r>
            <w:r w:rsidRPr="00396734">
              <w:rPr>
                <w:rFonts w:ascii="Times New Roman" w:eastAsia="Arial Unicode MS" w:hAnsi="Times New Roman" w:cs="Times New Roman"/>
                <w:i/>
                <w:iCs/>
                <w:kern w:val="2"/>
                <w:sz w:val="22"/>
                <w:szCs w:val="22"/>
                <w:lang w:eastAsia="ar-SA"/>
              </w:rPr>
              <w:t xml:space="preserve">(spreading/dispersal) </w:t>
            </w:r>
            <w:r w:rsidRPr="00396734">
              <w:rPr>
                <w:rFonts w:ascii="Times New Roman" w:eastAsia="Arial Unicode MS" w:hAnsi="Times New Roman" w:cs="Times New Roman"/>
                <w:kern w:val="2"/>
                <w:sz w:val="22"/>
                <w:szCs w:val="22"/>
                <w:lang w:eastAsia="ar-SA"/>
              </w:rPr>
              <w:t xml:space="preserve">area must be illuminated by at least one light. </w:t>
            </w:r>
          </w:p>
          <w:p w14:paraId="0A3EAAA3" w14:textId="77777777" w:rsidR="00826E02" w:rsidRPr="00396734"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b/>
                <w:bCs/>
                <w:color w:val="00B050"/>
                <w:kern w:val="2"/>
                <w:sz w:val="22"/>
                <w:szCs w:val="22"/>
                <w:lang w:eastAsia="ar-SA"/>
              </w:rPr>
              <w:t xml:space="preserve">At least one orange LED beacon </w:t>
            </w:r>
            <w:r w:rsidRPr="00396734">
              <w:rPr>
                <w:rFonts w:ascii="Times New Roman" w:eastAsia="Arial Unicode MS" w:hAnsi="Times New Roman" w:cs="Times New Roman"/>
                <w:color w:val="00B050"/>
                <w:kern w:val="2"/>
                <w:sz w:val="22"/>
                <w:szCs w:val="22"/>
                <w:lang w:eastAsia="ar-SA"/>
              </w:rPr>
              <w:t>installed at the rear of the spreader.</w:t>
            </w:r>
          </w:p>
          <w:p w14:paraId="2124F473" w14:textId="77777777" w:rsidR="00826E02" w:rsidRPr="00396734" w:rsidRDefault="00826E02" w:rsidP="00826E02">
            <w:pPr>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b/>
                <w:bCs/>
                <w:color w:val="00B050"/>
                <w:kern w:val="2"/>
                <w:sz w:val="22"/>
                <w:szCs w:val="22"/>
                <w:lang w:eastAsia="ar-SA"/>
              </w:rPr>
              <w:t xml:space="preserve">Two flashing LED lights (round lights) </w:t>
            </w:r>
            <w:r w:rsidRPr="00396734">
              <w:rPr>
                <w:rFonts w:ascii="Times New Roman" w:eastAsia="Times New Roman" w:hAnsi="Times New Roman" w:cs="Times New Roman"/>
                <w:bCs/>
                <w:color w:val="00B050"/>
                <w:sz w:val="22"/>
                <w:szCs w:val="22"/>
                <w:lang w:eastAsia="en-US"/>
              </w:rPr>
              <w:t>with a diameter of at least 180 mm, installed at the upper corners of the rear part of the spreader.</w:t>
            </w:r>
          </w:p>
          <w:p w14:paraId="21C2B353" w14:textId="77777777" w:rsidR="00826E02" w:rsidRPr="00396734" w:rsidRDefault="00826E02" w:rsidP="00826E02">
            <w:pPr>
              <w:suppressAutoHyphens/>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rear part marked with warning light-reflecting diagonal red and white stripes. Sample pattern of warning marking:</w:t>
            </w:r>
          </w:p>
          <w:p w14:paraId="45663EEF" w14:textId="77777777" w:rsidR="00826E02" w:rsidRPr="00396734" w:rsidRDefault="00826E02" w:rsidP="00826E02">
            <w:pPr>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Times New Roman" w:hAnsi="Times New Roman" w:cs="Times New Roman"/>
                <w:noProof/>
                <w:sz w:val="22"/>
                <w:szCs w:val="22"/>
                <w:lang w:eastAsia="en-US"/>
              </w:rPr>
              <w:lastRenderedPageBreak/>
              <w:drawing>
                <wp:inline distT="0" distB="0" distL="0" distR="0" wp14:anchorId="702DFAA7" wp14:editId="2EF5BFB2">
                  <wp:extent cx="1996440" cy="1181100"/>
                  <wp:effectExtent l="0" t="0" r="3810" b="0"/>
                  <wp:docPr id="31227011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48F87FAB" w14:textId="7E89311C" w:rsidR="00826E02" w:rsidRPr="00396734" w:rsidRDefault="00826E02" w:rsidP="00826E02">
            <w:pPr>
              <w:suppressAutoHyphens/>
              <w:spacing w:after="0" w:line="240" w:lineRule="auto"/>
              <w:jc w:val="both"/>
              <w:rPr>
                <w:rFonts w:ascii="Times New Roman" w:eastAsia="Times New Roman" w:hAnsi="Times New Roman" w:cs="Times New Roman"/>
                <w:bCs/>
                <w:sz w:val="22"/>
                <w:szCs w:val="22"/>
              </w:rPr>
            </w:pPr>
            <w:r w:rsidRPr="00396734">
              <w:rPr>
                <w:rFonts w:ascii="Times New Roman" w:eastAsia="Times New Roman" w:hAnsi="Times New Roman" w:cs="Times New Roman"/>
                <w:bCs/>
                <w:sz w:val="22"/>
                <w:szCs w:val="22"/>
                <w:lang w:eastAsia="en-US"/>
              </w:rPr>
              <w:t>Protection of LED beacons and flashing LED lights against solid objects and liquids must be at least IP65.</w:t>
            </w:r>
          </w:p>
        </w:tc>
        <w:tc>
          <w:tcPr>
            <w:tcW w:w="2126" w:type="dxa"/>
            <w:vAlign w:val="center"/>
          </w:tcPr>
          <w:p w14:paraId="29FBBC7F"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004698EB" w14:textId="131F11D4"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5CB791F4"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2F652206" w14:textId="535771DA"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764089D6" w14:textId="77777777" w:rsidTr="00B33D01">
        <w:tc>
          <w:tcPr>
            <w:tcW w:w="959" w:type="dxa"/>
            <w:vAlign w:val="center"/>
          </w:tcPr>
          <w:p w14:paraId="36D79FD8"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rPr>
              <w:t xml:space="preserve"> 2.34.</w:t>
            </w:r>
          </w:p>
        </w:tc>
        <w:tc>
          <w:tcPr>
            <w:tcW w:w="2551" w:type="dxa"/>
            <w:vAlign w:val="center"/>
          </w:tcPr>
          <w:p w14:paraId="091BE6C8" w14:textId="52B65DC8" w:rsidR="00826E02" w:rsidRPr="00396734" w:rsidRDefault="00826E02" w:rsidP="00826E02">
            <w:pPr>
              <w:spacing w:after="0" w:line="240" w:lineRule="auto"/>
              <w:jc w:val="both"/>
              <w:rPr>
                <w:rFonts w:ascii="Times New Roman" w:eastAsia="Times New Roman" w:hAnsi="Times New Roman" w:cs="Times New Roman"/>
                <w:color w:val="00B050"/>
                <w:sz w:val="22"/>
                <w:szCs w:val="22"/>
              </w:rPr>
            </w:pPr>
            <w:r w:rsidRPr="00396734">
              <w:rPr>
                <w:rFonts w:ascii="Times New Roman" w:eastAsia="Times New Roman" w:hAnsi="Times New Roman" w:cs="Times New Roman"/>
                <w:color w:val="00B050"/>
                <w:sz w:val="22"/>
                <w:szCs w:val="22"/>
                <w:lang w:eastAsia="en-US"/>
              </w:rPr>
              <w:t>Mounting locations for road signs and road signs.</w:t>
            </w:r>
          </w:p>
          <w:p w14:paraId="0E713ACF"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3998" w:type="dxa"/>
            <w:vAlign w:val="center"/>
          </w:tcPr>
          <w:p w14:paraId="5576344B" w14:textId="77777777" w:rsidR="00826E02" w:rsidRPr="00396734" w:rsidRDefault="00826E02" w:rsidP="00826E02">
            <w:pPr>
              <w:tabs>
                <w:tab w:val="left" w:pos="720"/>
              </w:tabs>
              <w:spacing w:after="0" w:line="256"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rear part of the spreader (on the mounting/suspension unit/frame) shall be equipped with places for mounting warning/directional road signs or the necessary mounting structure, and no later than on the date of delivery of the Item, the following shall be installed:</w:t>
            </w:r>
          </w:p>
          <w:p w14:paraId="32C0FAA3" w14:textId="77777777" w:rsidR="00826E02" w:rsidRPr="00396734" w:rsidRDefault="00826E02">
            <w:pPr>
              <w:numPr>
                <w:ilvl w:val="1"/>
                <w:numId w:val="8"/>
              </w:numPr>
              <w:tabs>
                <w:tab w:val="left" w:pos="720"/>
              </w:tabs>
              <w:spacing w:after="0" w:line="256" w:lineRule="auto"/>
              <w:ind w:right="-1"/>
              <w:contextualSpacing/>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a light-reflecting sign No 106 “</w:t>
            </w:r>
            <w:proofErr w:type="gramStart"/>
            <w:r w:rsidRPr="00396734">
              <w:rPr>
                <w:rFonts w:ascii="Times New Roman" w:eastAsia="Times New Roman" w:hAnsi="Times New Roman" w:cs="Times New Roman"/>
                <w:sz w:val="22"/>
                <w:szCs w:val="22"/>
              </w:rPr>
              <w:t>Work“ not</w:t>
            </w:r>
            <w:proofErr w:type="gramEnd"/>
            <w:r w:rsidRPr="00396734">
              <w:rPr>
                <w:rFonts w:ascii="Times New Roman" w:eastAsia="Times New Roman" w:hAnsi="Times New Roman" w:cs="Times New Roman"/>
                <w:sz w:val="22"/>
                <w:szCs w:val="22"/>
              </w:rPr>
              <w:t xml:space="preserve"> less than 1 (first) size: </w:t>
            </w:r>
          </w:p>
          <w:p w14:paraId="305C0D71" w14:textId="77777777" w:rsidR="00826E02" w:rsidRPr="00396734" w:rsidRDefault="00826E02" w:rsidP="00826E02">
            <w:pPr>
              <w:tabs>
                <w:tab w:val="left" w:pos="720"/>
              </w:tabs>
              <w:spacing w:after="0" w:line="256"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noProof/>
                <w:sz w:val="22"/>
                <w:szCs w:val="22"/>
                <w:lang w:eastAsia="en-US"/>
              </w:rPr>
              <w:drawing>
                <wp:inline distT="0" distB="0" distL="0" distR="0" wp14:anchorId="4E28EC90" wp14:editId="13082AAE">
                  <wp:extent cx="541020" cy="556260"/>
                  <wp:effectExtent l="0" t="0" r="0" b="0"/>
                  <wp:docPr id="1191299194"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567C73CD" w14:textId="42DB0609" w:rsidR="00826E02" w:rsidRPr="00396734" w:rsidRDefault="00826E02">
            <w:pPr>
              <w:numPr>
                <w:ilvl w:val="1"/>
                <w:numId w:val="8"/>
              </w:numPr>
              <w:spacing w:after="200" w:line="256" w:lineRule="auto"/>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color w:val="00B050"/>
                <w:sz w:val="22"/>
                <w:szCs w:val="22"/>
                <w:lang w:eastAsia="zh-CN"/>
              </w:rPr>
              <w:t>Signal LED light pointer –</w:t>
            </w:r>
            <w:r w:rsidRPr="00396734">
              <w:rPr>
                <w:rFonts w:ascii="Times New Roman" w:eastAsia="Calibri" w:hAnsi="Times New Roman" w:cs="Times New Roman"/>
                <w:sz w:val="22"/>
                <w:szCs w:val="22"/>
                <w:lang w:eastAsia="zh-CN"/>
              </w:rPr>
              <w:t xml:space="preserve"> </w:t>
            </w:r>
            <w:r w:rsidRPr="00396734">
              <w:rPr>
                <w:rFonts w:ascii="Times New Roman" w:eastAsia="Calibri" w:hAnsi="Times New Roman" w:cs="Times New Roman"/>
                <w:color w:val="00B050"/>
                <w:sz w:val="22"/>
                <w:szCs w:val="22"/>
                <w:lang w:eastAsia="zh-CN"/>
              </w:rPr>
              <w:t>a system of at least 13 lights complying with L8</w:t>
            </w:r>
            <w:r w:rsidR="00114C2A">
              <w:rPr>
                <w:rFonts w:ascii="Times New Roman" w:eastAsia="Calibri" w:hAnsi="Times New Roman" w:cs="Times New Roman"/>
                <w:color w:val="00B050"/>
                <w:sz w:val="22"/>
                <w:szCs w:val="22"/>
                <w:lang w:eastAsia="zh-CN"/>
              </w:rPr>
              <w:t>H</w:t>
            </w:r>
            <w:r w:rsidRPr="00396734">
              <w:rPr>
                <w:rFonts w:ascii="Times New Roman" w:eastAsia="Calibri" w:hAnsi="Times New Roman" w:cs="Times New Roman"/>
                <w:color w:val="00B050"/>
                <w:sz w:val="22"/>
                <w:szCs w:val="22"/>
                <w:lang w:eastAsia="zh-CN"/>
              </w:rPr>
              <w:t>, EN 12352 or an equivalent standard</w:t>
            </w:r>
            <w:r w:rsidRPr="00396734">
              <w:rPr>
                <w:rFonts w:ascii="Times New Roman" w:eastAsia="Calibri" w:hAnsi="Times New Roman" w:cs="Times New Roman"/>
                <w:sz w:val="22"/>
                <w:szCs w:val="22"/>
                <w:lang w:eastAsia="zh-CN"/>
              </w:rPr>
              <w:t>, fastened from the rear with screws or equivalent fasteners. The direction of the arrow indicating the mandatory side of the obstacle is changed from the operator's workplace using an electrical connection.</w:t>
            </w:r>
          </w:p>
          <w:p w14:paraId="7F7371CF" w14:textId="77777777" w:rsidR="00826E02" w:rsidRPr="00396734" w:rsidRDefault="00826E02" w:rsidP="00826E02">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A visual indicator informing about the activated direction of the arrow is mandatory at the operator's workplace.</w:t>
            </w:r>
          </w:p>
          <w:p w14:paraId="0AE21973" w14:textId="77777777" w:rsidR="00826E02" w:rsidRPr="00396734" w:rsidRDefault="00826E02" w:rsidP="00826E02">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The feed voltage of the arrow lights is 24 V.</w:t>
            </w:r>
          </w:p>
          <w:p w14:paraId="1EF6FF03" w14:textId="77777777" w:rsidR="00826E02" w:rsidRPr="00396734" w:rsidRDefault="00826E02" w:rsidP="00826E02">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The protection of the LED light system components against solid objects and liquids is not less than IP65.</w:t>
            </w:r>
          </w:p>
          <w:p w14:paraId="3B6317FD" w14:textId="04A1CC58" w:rsidR="00826E02" w:rsidRPr="00396734" w:rsidRDefault="00826E02" w:rsidP="00826E02">
            <w:pPr>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noProof/>
                <w:sz w:val="22"/>
                <w:szCs w:val="22"/>
                <w:lang w:eastAsia="zh-CN"/>
              </w:rPr>
              <w:drawing>
                <wp:inline distT="0" distB="0" distL="0" distR="0" wp14:anchorId="3B5A0AEF" wp14:editId="086255BC">
                  <wp:extent cx="601980" cy="518160"/>
                  <wp:effectExtent l="0" t="0" r="7620" b="0"/>
                  <wp:docPr id="1037267967"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126" w:type="dxa"/>
            <w:vAlign w:val="center"/>
          </w:tcPr>
          <w:p w14:paraId="1EE6F928"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39C178E" w14:textId="2B380365" w:rsidR="00826E02" w:rsidRPr="00396734" w:rsidRDefault="00826E02" w:rsidP="00826E02">
            <w:pPr>
              <w:spacing w:after="0" w:line="240" w:lineRule="auto"/>
              <w:jc w:val="both"/>
              <w:rPr>
                <w:rFonts w:ascii="Times New Roman" w:eastAsia="Times New Roman" w:hAnsi="Times New Roman" w:cs="Times New Roman"/>
                <w:sz w:val="22"/>
                <w:szCs w:val="22"/>
              </w:rPr>
            </w:pPr>
          </w:p>
        </w:tc>
      </w:tr>
    </w:tbl>
    <w:p w14:paraId="17E6810F" w14:textId="77777777" w:rsidR="00F753A1" w:rsidRPr="00396734" w:rsidRDefault="00F753A1" w:rsidP="00F753A1">
      <w:pPr>
        <w:tabs>
          <w:tab w:val="left" w:pos="8137"/>
        </w:tabs>
        <w:spacing w:before="60" w:after="6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w:t>
      </w:r>
      <w:r w:rsidRPr="00396734">
        <w:rPr>
          <w:rFonts w:ascii="Times New Roman" w:eastAsia="Times New Roman" w:hAnsi="Times New Roman" w:cs="Times New Roman"/>
          <w:i/>
          <w:iCs/>
          <w:sz w:val="22"/>
          <w:szCs w:val="22"/>
          <w:lang w:eastAsia="en-GB"/>
        </w:rPr>
        <w:t xml:space="preserve"> </w:t>
      </w:r>
      <w:r w:rsidRPr="00396734">
        <w:rPr>
          <w:rFonts w:ascii="Times New Roman" w:eastAsia="Times New Roman" w:hAnsi="Times New Roman" w:cs="Times New Roman"/>
          <w:i/>
          <w:iCs/>
          <w:sz w:val="22"/>
          <w:szCs w:val="22"/>
        </w:rPr>
        <w:t>The Supplier must confirm compliance with the technical requirement by indicating: Yes/No (delete as appropriate) and, where required, enter the exact parameter/value of the proposed Item.</w:t>
      </w:r>
    </w:p>
    <w:p w14:paraId="00F1E7AE" w14:textId="77777777" w:rsidR="00F753A1" w:rsidRPr="00396734" w:rsidRDefault="00F753A1" w:rsidP="00F753A1">
      <w:pPr>
        <w:tabs>
          <w:tab w:val="left" w:pos="8137"/>
        </w:tabs>
        <w:spacing w:before="60" w:after="6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lastRenderedPageBreak/>
        <w:t>Where required, the Supplier must enter the name of the document proving the parameters and/or a reference to the source confirming the proposed parameters.</w:t>
      </w:r>
    </w:p>
    <w:p w14:paraId="5B51BFC6" w14:textId="77777777" w:rsidR="00F753A1" w:rsidRPr="00396734" w:rsidRDefault="00F753A1" w:rsidP="00F753A1">
      <w:pPr>
        <w:tabs>
          <w:tab w:val="left" w:pos="8137"/>
        </w:tabs>
        <w:spacing w:before="60" w:after="60" w:line="240" w:lineRule="auto"/>
        <w:jc w:val="both"/>
        <w:rPr>
          <w:rFonts w:ascii="Times New Roman" w:eastAsia="Times New Roman" w:hAnsi="Times New Roman" w:cs="Times New Roman"/>
          <w:bCs/>
          <w:i/>
          <w:sz w:val="22"/>
          <w:szCs w:val="22"/>
        </w:rPr>
      </w:pPr>
      <w:r w:rsidRPr="00396734">
        <w:rPr>
          <w:rFonts w:ascii="Times New Roman" w:eastAsia="Times New Roman" w:hAnsi="Times New Roman" w:cs="Times New Roman"/>
          <w:bCs/>
          <w:i/>
          <w:sz w:val="22"/>
          <w:szCs w:val="22"/>
        </w:rPr>
        <w:t xml:space="preserve"> </w:t>
      </w:r>
    </w:p>
    <w:p w14:paraId="6A36E64C" w14:textId="77777777" w:rsidR="00F753A1" w:rsidRPr="00396734" w:rsidRDefault="00F753A1" w:rsidP="00F753A1">
      <w:pPr>
        <w:tabs>
          <w:tab w:val="left" w:pos="8137"/>
        </w:tabs>
        <w:spacing w:before="60" w:after="60" w:line="240" w:lineRule="auto"/>
        <w:rPr>
          <w:rFonts w:ascii="Times New Roman" w:eastAsia="Times New Roman" w:hAnsi="Times New Roman" w:cs="Times New Roman"/>
          <w:bCs/>
          <w:i/>
          <w:sz w:val="22"/>
          <w:szCs w:val="22"/>
        </w:rPr>
      </w:pPr>
    </w:p>
    <w:p w14:paraId="572DCEF8" w14:textId="77777777" w:rsidR="00F753A1" w:rsidRPr="00396734" w:rsidRDefault="00F753A1" w:rsidP="00F753A1">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____________________                               _____________                                       _____________________</w:t>
      </w:r>
    </w:p>
    <w:p w14:paraId="1369E660" w14:textId="77777777" w:rsidR="00F753A1" w:rsidRPr="00396734" w:rsidRDefault="00F753A1" w:rsidP="00F753A1">
      <w:pPr>
        <w:tabs>
          <w:tab w:val="left" w:pos="2552"/>
          <w:tab w:val="left" w:pos="7230"/>
        </w:tabs>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(position)</w:t>
      </w:r>
      <w:r w:rsidRPr="00396734">
        <w:rPr>
          <w:rFonts w:ascii="Times New Roman" w:eastAsia="Times New Roman" w:hAnsi="Times New Roman" w:cs="Times New Roman"/>
          <w:sz w:val="22"/>
          <w:szCs w:val="22"/>
        </w:rPr>
        <w:tab/>
        <w:t xml:space="preserve">                    </w:t>
      </w:r>
      <w:proofErr w:type="gramStart"/>
      <w:r w:rsidRPr="00396734">
        <w:rPr>
          <w:rFonts w:ascii="Times New Roman" w:eastAsia="Times New Roman" w:hAnsi="Times New Roman" w:cs="Times New Roman"/>
          <w:sz w:val="22"/>
          <w:szCs w:val="22"/>
        </w:rPr>
        <w:t xml:space="preserve">   (</w:t>
      </w:r>
      <w:proofErr w:type="gramEnd"/>
      <w:r w:rsidRPr="00396734">
        <w:rPr>
          <w:rFonts w:ascii="Times New Roman" w:eastAsia="Times New Roman" w:hAnsi="Times New Roman" w:cs="Times New Roman"/>
          <w:sz w:val="22"/>
          <w:szCs w:val="22"/>
        </w:rPr>
        <w:t>signature)</w:t>
      </w:r>
      <w:r w:rsidRPr="00396734">
        <w:rPr>
          <w:rFonts w:ascii="Times New Roman" w:eastAsia="Times New Roman" w:hAnsi="Times New Roman" w:cs="Times New Roman"/>
          <w:sz w:val="22"/>
          <w:szCs w:val="22"/>
        </w:rPr>
        <w:tab/>
        <w:t>(forename, surname)</w:t>
      </w:r>
    </w:p>
    <w:p w14:paraId="60B7A207" w14:textId="77777777" w:rsidR="00F753A1" w:rsidRPr="00396734" w:rsidRDefault="00F753A1" w:rsidP="00F753A1">
      <w:pPr>
        <w:tabs>
          <w:tab w:val="left" w:pos="2552"/>
          <w:tab w:val="left" w:pos="7230"/>
        </w:tabs>
        <w:spacing w:after="0" w:line="240" w:lineRule="auto"/>
        <w:rPr>
          <w:rFonts w:ascii="Times New Roman" w:eastAsia="Times New Roman" w:hAnsi="Times New Roman" w:cs="Times New Roman"/>
          <w:sz w:val="22"/>
          <w:szCs w:val="22"/>
        </w:rPr>
      </w:pPr>
    </w:p>
    <w:p w14:paraId="7FCFC65F" w14:textId="4739BF1A" w:rsidR="00F753A1" w:rsidRPr="00396734" w:rsidRDefault="00F753A1" w:rsidP="00F753A1">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 xml:space="preserve">If the tender is signed by a person empowered by the </w:t>
      </w:r>
      <w:r w:rsidR="00F05A53" w:rsidRPr="00396734">
        <w:rPr>
          <w:rFonts w:ascii="Times New Roman" w:eastAsia="Times New Roman" w:hAnsi="Times New Roman" w:cs="Times New Roman"/>
          <w:i/>
          <w:iCs/>
          <w:sz w:val="22"/>
          <w:szCs w:val="22"/>
        </w:rPr>
        <w:t>Supplier</w:t>
      </w:r>
      <w:r w:rsidRPr="00396734">
        <w:rPr>
          <w:rFonts w:ascii="Times New Roman" w:eastAsia="Times New Roman" w:hAnsi="Times New Roman" w:cs="Times New Roman"/>
          <w:i/>
          <w:iCs/>
          <w:sz w:val="22"/>
          <w:szCs w:val="22"/>
        </w:rPr>
        <w:t xml:space="preserve">, a document (power of attorney) granting the specified person the right to sign on behalf of the </w:t>
      </w:r>
      <w:r w:rsidR="00F05A53" w:rsidRPr="00396734">
        <w:rPr>
          <w:rFonts w:ascii="Times New Roman" w:eastAsia="Times New Roman" w:hAnsi="Times New Roman" w:cs="Times New Roman"/>
          <w:i/>
          <w:iCs/>
          <w:sz w:val="22"/>
          <w:szCs w:val="22"/>
        </w:rPr>
        <w:t>Supplier</w:t>
      </w:r>
      <w:r w:rsidRPr="00396734">
        <w:rPr>
          <w:rFonts w:ascii="Times New Roman" w:eastAsia="Times New Roman" w:hAnsi="Times New Roman" w:cs="Times New Roman"/>
          <w:i/>
          <w:iCs/>
          <w:sz w:val="22"/>
          <w:szCs w:val="22"/>
        </w:rPr>
        <w:t xml:space="preserve"> must be submitted together with the tender.</w:t>
      </w:r>
    </w:p>
    <w:p w14:paraId="60FA36ED" w14:textId="77777777" w:rsidR="00F753A1" w:rsidRPr="00396734" w:rsidRDefault="00F753A1" w:rsidP="00F753A1">
      <w:pPr>
        <w:spacing w:after="0" w:line="240" w:lineRule="auto"/>
        <w:jc w:val="both"/>
        <w:rPr>
          <w:rFonts w:ascii="Times New Roman" w:eastAsia="Times New Roman" w:hAnsi="Times New Roman" w:cs="Times New Roman"/>
          <w:i/>
          <w:iCs/>
          <w:sz w:val="22"/>
          <w:szCs w:val="22"/>
        </w:rPr>
      </w:pPr>
    </w:p>
    <w:p w14:paraId="7A1A0B38" w14:textId="77777777" w:rsidR="00F753A1" w:rsidRPr="00396734" w:rsidRDefault="00F753A1" w:rsidP="00E45596">
      <w:pPr>
        <w:tabs>
          <w:tab w:val="left" w:pos="8137"/>
        </w:tabs>
        <w:spacing w:before="60" w:after="60" w:line="240" w:lineRule="auto"/>
        <w:rPr>
          <w:rFonts w:ascii="Times New Roman" w:eastAsia="Times New Roman" w:hAnsi="Times New Roman" w:cs="Times New Roman"/>
          <w:b/>
          <w:bCs/>
          <w:i/>
          <w:iCs/>
          <w:sz w:val="22"/>
          <w:szCs w:val="22"/>
          <w:lang w:eastAsia="zh-CN"/>
        </w:rPr>
        <w:sectPr w:rsidR="00F753A1" w:rsidRPr="00396734" w:rsidSect="004B685B">
          <w:pgSz w:w="12240" w:h="15840"/>
          <w:pgMar w:top="1134" w:right="567" w:bottom="1134" w:left="1701" w:header="720" w:footer="720" w:gutter="0"/>
          <w:pgNumType w:start="13"/>
          <w:cols w:space="720"/>
          <w:titlePg/>
          <w:docGrid w:linePitch="360"/>
        </w:sectPr>
      </w:pPr>
    </w:p>
    <w:p w14:paraId="67A06F2E" w14:textId="77777777" w:rsidR="00B75FA0" w:rsidRPr="00396734" w:rsidRDefault="00B75FA0"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3D494840" w14:textId="320C7483" w:rsidR="00B20AFB" w:rsidRPr="00396734" w:rsidRDefault="00B20AFB" w:rsidP="00B20AFB">
      <w:pPr>
        <w:spacing w:after="0" w:line="240" w:lineRule="auto"/>
        <w:jc w:val="center"/>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t xml:space="preserve">PART </w:t>
      </w:r>
      <w:r w:rsidR="00B75FA0" w:rsidRPr="00396734">
        <w:rPr>
          <w:rFonts w:ascii="Times New Roman" w:eastAsia="Times New Roman" w:hAnsi="Times New Roman" w:cs="Times New Roman"/>
          <w:b/>
          <w:bCs/>
          <w:sz w:val="22"/>
          <w:szCs w:val="22"/>
        </w:rPr>
        <w:t xml:space="preserve">7 </w:t>
      </w:r>
      <w:r w:rsidRPr="00396734">
        <w:rPr>
          <w:rFonts w:ascii="Times New Roman" w:eastAsia="Times New Roman" w:hAnsi="Times New Roman" w:cs="Times New Roman"/>
          <w:b/>
          <w:bCs/>
          <w:sz w:val="22"/>
          <w:szCs w:val="22"/>
        </w:rPr>
        <w:t>OF THE PROCUREMENT</w:t>
      </w:r>
      <w:r w:rsidR="00B75FA0" w:rsidRPr="00396734">
        <w:rPr>
          <w:rFonts w:ascii="Times New Roman" w:eastAsia="Times New Roman" w:hAnsi="Times New Roman" w:cs="Times New Roman"/>
          <w:b/>
          <w:bCs/>
          <w:sz w:val="22"/>
          <w:szCs w:val="22"/>
        </w:rPr>
        <w:t xml:space="preserve">. </w:t>
      </w:r>
      <w:r w:rsidRPr="00396734">
        <w:rPr>
          <w:rFonts w:ascii="Times New Roman" w:eastAsia="Times New Roman" w:hAnsi="Times New Roman" w:cs="Times New Roman"/>
          <w:b/>
          <w:bCs/>
          <w:sz w:val="22"/>
          <w:szCs w:val="22"/>
        </w:rPr>
        <w:t>SALT SPREADER FOR A TRIAXIAL VEHICLE (6X4) (1 set)</w:t>
      </w:r>
    </w:p>
    <w:p w14:paraId="53DFF45B" w14:textId="3F659EDC" w:rsidR="00B75FA0" w:rsidRPr="00396734" w:rsidRDefault="00B75FA0" w:rsidP="00B20AFB">
      <w:pPr>
        <w:spacing w:after="0" w:line="240" w:lineRule="auto"/>
        <w:jc w:val="center"/>
        <w:rPr>
          <w:rFonts w:ascii="Times New Roman" w:eastAsia="Times New Roman" w:hAnsi="Times New Roman" w:cs="Times New Roman"/>
          <w:b/>
          <w:bCs/>
          <w:i/>
          <w:iCs/>
          <w:sz w:val="22"/>
          <w:szCs w:val="22"/>
          <w:lang w:eastAsia="zh-CN"/>
        </w:rPr>
      </w:pPr>
    </w:p>
    <w:p w14:paraId="1BBDA0DF" w14:textId="2AD270E8" w:rsidR="00B20AFB" w:rsidRPr="00396734" w:rsidRDefault="00223DD6" w:rsidP="00B20AFB">
      <w:pPr>
        <w:shd w:val="clear" w:color="auto" w:fill="FFFFFF"/>
        <w:spacing w:after="0" w:line="240" w:lineRule="auto"/>
        <w:ind w:right="141"/>
        <w:jc w:val="both"/>
        <w:textAlignment w:val="baseline"/>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w:t>
      </w:r>
      <w:r w:rsidR="00B20AFB" w:rsidRPr="00396734">
        <w:rPr>
          <w:rFonts w:ascii="Times New Roman" w:eastAsia="Times New Roman" w:hAnsi="Times New Roman" w:cs="Times New Roman"/>
          <w:sz w:val="22"/>
          <w:szCs w:val="22"/>
        </w:rPr>
        <w:t>alt spreader will be operated with a truck:</w:t>
      </w:r>
    </w:p>
    <w:tbl>
      <w:tblPr>
        <w:tblW w:w="5000" w:type="pct"/>
        <w:tblLook w:val="04A0" w:firstRow="1" w:lastRow="0" w:firstColumn="1" w:lastColumn="0" w:noHBand="0" w:noVBand="1"/>
      </w:tblPr>
      <w:tblGrid>
        <w:gridCol w:w="1590"/>
        <w:gridCol w:w="509"/>
        <w:gridCol w:w="436"/>
        <w:gridCol w:w="1156"/>
        <w:gridCol w:w="1254"/>
        <w:gridCol w:w="747"/>
        <w:gridCol w:w="607"/>
        <w:gridCol w:w="1406"/>
        <w:gridCol w:w="924"/>
        <w:gridCol w:w="1333"/>
      </w:tblGrid>
      <w:tr w:rsidR="00881511" w:rsidRPr="00396734" w14:paraId="394AB065" w14:textId="77777777" w:rsidTr="00DE1A04">
        <w:trPr>
          <w:trHeight w:val="636"/>
        </w:trPr>
        <w:tc>
          <w:tcPr>
            <w:tcW w:w="788" w:type="pct"/>
            <w:tcBorders>
              <w:top w:val="single" w:sz="4" w:space="0" w:color="auto"/>
              <w:left w:val="single" w:sz="4" w:space="0" w:color="auto"/>
              <w:bottom w:val="single" w:sz="4" w:space="0" w:color="auto"/>
              <w:right w:val="single" w:sz="4" w:space="0" w:color="auto"/>
            </w:tcBorders>
            <w:noWrap/>
            <w:vAlign w:val="bottom"/>
            <w:hideMark/>
          </w:tcPr>
          <w:p w14:paraId="19971B4A" w14:textId="123CEFB8" w:rsidR="00DE1A04" w:rsidRPr="00396734" w:rsidRDefault="00DE1A04"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Vehicle location (KT, m</w:t>
            </w:r>
            <w:r w:rsidR="00881511" w:rsidRPr="00396734">
              <w:rPr>
                <w:rFonts w:ascii="Times New Roman" w:eastAsia="Times New Roman" w:hAnsi="Times New Roman" w:cs="Times New Roman"/>
                <w:color w:val="000000"/>
                <w:sz w:val="22"/>
                <w:szCs w:val="22"/>
              </w:rPr>
              <w:t>astery</w:t>
            </w:r>
            <w:r w:rsidRPr="00396734">
              <w:rPr>
                <w:rFonts w:ascii="Times New Roman" w:eastAsia="Times New Roman" w:hAnsi="Times New Roman" w:cs="Times New Roman"/>
                <w:color w:val="000000"/>
                <w:sz w:val="22"/>
                <w:szCs w:val="22"/>
              </w:rPr>
              <w:t xml:space="preserve">) </w:t>
            </w:r>
          </w:p>
          <w:p w14:paraId="57CDE2AF"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54928251"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47EEFD57"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3FFACC33" w14:textId="54FEA439" w:rsidR="00B75FA0" w:rsidRPr="00396734" w:rsidRDefault="00DE1A04"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                                  </w:t>
            </w:r>
          </w:p>
        </w:tc>
        <w:tc>
          <w:tcPr>
            <w:tcW w:w="250" w:type="pct"/>
            <w:tcBorders>
              <w:top w:val="single" w:sz="4" w:space="0" w:color="auto"/>
              <w:left w:val="nil"/>
              <w:bottom w:val="single" w:sz="4" w:space="0" w:color="auto"/>
              <w:right w:val="single" w:sz="4" w:space="0" w:color="auto"/>
            </w:tcBorders>
            <w:noWrap/>
            <w:vAlign w:val="bottom"/>
            <w:hideMark/>
          </w:tcPr>
          <w:p w14:paraId="70F121EE" w14:textId="77777777" w:rsidR="00B75FA0" w:rsidRPr="00396734" w:rsidRDefault="00DE1A04"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Truck </w:t>
            </w:r>
          </w:p>
          <w:p w14:paraId="59B0A8C0"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573BF628"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08EF551C"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028FC6D2"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13789041" w14:textId="6B57EF89" w:rsidR="00DE1A04" w:rsidRPr="00396734" w:rsidRDefault="00DE1A04" w:rsidP="00B33D01">
            <w:pPr>
              <w:spacing w:after="0" w:line="240" w:lineRule="auto"/>
              <w:rPr>
                <w:rFonts w:ascii="Times New Roman" w:eastAsia="Times New Roman" w:hAnsi="Times New Roman" w:cs="Times New Roman"/>
                <w:color w:val="000000"/>
                <w:sz w:val="22"/>
                <w:szCs w:val="22"/>
              </w:rPr>
            </w:pPr>
          </w:p>
        </w:tc>
        <w:tc>
          <w:tcPr>
            <w:tcW w:w="214" w:type="pct"/>
            <w:tcBorders>
              <w:top w:val="single" w:sz="4" w:space="0" w:color="auto"/>
              <w:left w:val="nil"/>
              <w:bottom w:val="single" w:sz="4" w:space="0" w:color="auto"/>
              <w:right w:val="single" w:sz="4" w:space="0" w:color="auto"/>
            </w:tcBorders>
            <w:noWrap/>
            <w:vAlign w:val="bottom"/>
            <w:hideMark/>
          </w:tcPr>
          <w:p w14:paraId="475F1335" w14:textId="77777777" w:rsidR="00B75FA0" w:rsidRPr="00396734" w:rsidRDefault="00DE1A04"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Year </w:t>
            </w:r>
          </w:p>
          <w:p w14:paraId="725872C3"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5FCCEADD"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63ECD2C9"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1342CB48" w14:textId="4AA18898" w:rsidR="00DE1A04" w:rsidRPr="00396734" w:rsidRDefault="00DE1A04" w:rsidP="00B33D01">
            <w:pPr>
              <w:spacing w:after="0" w:line="240" w:lineRule="auto"/>
              <w:rPr>
                <w:rFonts w:ascii="Times New Roman" w:eastAsia="Times New Roman" w:hAnsi="Times New Roman" w:cs="Times New Roman"/>
                <w:color w:val="000000"/>
                <w:sz w:val="22"/>
                <w:szCs w:val="22"/>
              </w:rPr>
            </w:pPr>
          </w:p>
        </w:tc>
        <w:tc>
          <w:tcPr>
            <w:tcW w:w="562" w:type="pct"/>
            <w:tcBorders>
              <w:top w:val="single" w:sz="4" w:space="0" w:color="auto"/>
              <w:left w:val="nil"/>
              <w:bottom w:val="single" w:sz="4" w:space="0" w:color="auto"/>
              <w:right w:val="single" w:sz="4" w:space="0" w:color="auto"/>
            </w:tcBorders>
            <w:noWrap/>
            <w:vAlign w:val="bottom"/>
            <w:hideMark/>
          </w:tcPr>
          <w:p w14:paraId="08C26979" w14:textId="77777777" w:rsidR="00B75FA0" w:rsidRPr="00396734" w:rsidRDefault="00DE1A04"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Registration plate No</w:t>
            </w:r>
          </w:p>
          <w:p w14:paraId="45F05ED4"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18BDB0D7"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6EB123BA"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047D4F71" w14:textId="42282CB0" w:rsidR="00DE1A04" w:rsidRPr="00396734" w:rsidRDefault="00DE1A04" w:rsidP="00B33D01">
            <w:pPr>
              <w:spacing w:after="0" w:line="240" w:lineRule="auto"/>
              <w:rPr>
                <w:rFonts w:ascii="Times New Roman" w:eastAsia="Times New Roman" w:hAnsi="Times New Roman" w:cs="Times New Roman"/>
                <w:color w:val="000000"/>
                <w:sz w:val="22"/>
                <w:szCs w:val="22"/>
              </w:rPr>
            </w:pPr>
          </w:p>
        </w:tc>
        <w:tc>
          <w:tcPr>
            <w:tcW w:w="609" w:type="pct"/>
            <w:tcBorders>
              <w:top w:val="single" w:sz="4" w:space="0" w:color="auto"/>
              <w:left w:val="nil"/>
              <w:bottom w:val="single" w:sz="4" w:space="0" w:color="auto"/>
              <w:right w:val="single" w:sz="4" w:space="0" w:color="auto"/>
            </w:tcBorders>
            <w:noWrap/>
            <w:vAlign w:val="bottom"/>
            <w:hideMark/>
          </w:tcPr>
          <w:p w14:paraId="153EE578" w14:textId="77777777" w:rsidR="00B75FA0" w:rsidRPr="00396734" w:rsidRDefault="00DE1A04"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Factory No</w:t>
            </w:r>
          </w:p>
          <w:p w14:paraId="7B710668"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08CD5882"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68FB2C42"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0536A132"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79E4D961"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565D6410" w14:textId="2A9DCF30" w:rsidR="00DE1A04" w:rsidRPr="00396734" w:rsidRDefault="00DE1A04" w:rsidP="00B33D01">
            <w:pPr>
              <w:spacing w:after="0" w:line="240" w:lineRule="auto"/>
              <w:rPr>
                <w:rFonts w:ascii="Times New Roman" w:eastAsia="Times New Roman" w:hAnsi="Times New Roman" w:cs="Times New Roman"/>
                <w:color w:val="000000"/>
                <w:sz w:val="22"/>
                <w:szCs w:val="22"/>
              </w:rPr>
            </w:pPr>
          </w:p>
        </w:tc>
        <w:tc>
          <w:tcPr>
            <w:tcW w:w="365" w:type="pct"/>
            <w:tcBorders>
              <w:top w:val="single" w:sz="4" w:space="0" w:color="auto"/>
              <w:left w:val="nil"/>
              <w:bottom w:val="single" w:sz="4" w:space="0" w:color="auto"/>
              <w:right w:val="single" w:sz="4" w:space="0" w:color="auto"/>
            </w:tcBorders>
            <w:noWrap/>
            <w:vAlign w:val="bottom"/>
            <w:hideMark/>
          </w:tcPr>
          <w:p w14:paraId="1A71C590"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Inv. N</w:t>
            </w:r>
            <w:r w:rsidR="00DE1A04" w:rsidRPr="00396734">
              <w:rPr>
                <w:rFonts w:ascii="Times New Roman" w:eastAsia="Times New Roman" w:hAnsi="Times New Roman" w:cs="Times New Roman"/>
                <w:color w:val="000000"/>
                <w:sz w:val="22"/>
                <w:szCs w:val="22"/>
              </w:rPr>
              <w:t>o</w:t>
            </w:r>
          </w:p>
          <w:p w14:paraId="4A0D2DA2"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6AD8B9C6"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38B0BFEE"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2EEB743A"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57D494A0" w14:textId="4A75EB9E" w:rsidR="00DE1A04" w:rsidRPr="00396734" w:rsidRDefault="00DE1A04" w:rsidP="00B33D01">
            <w:pPr>
              <w:spacing w:after="0" w:line="240" w:lineRule="auto"/>
              <w:rPr>
                <w:rFonts w:ascii="Times New Roman" w:eastAsia="Times New Roman" w:hAnsi="Times New Roman" w:cs="Times New Roman"/>
                <w:color w:val="000000"/>
                <w:sz w:val="22"/>
                <w:szCs w:val="22"/>
              </w:rPr>
            </w:pPr>
          </w:p>
        </w:tc>
        <w:tc>
          <w:tcPr>
            <w:tcW w:w="297" w:type="pct"/>
            <w:tcBorders>
              <w:top w:val="single" w:sz="4" w:space="0" w:color="auto"/>
              <w:left w:val="nil"/>
              <w:bottom w:val="single" w:sz="4" w:space="0" w:color="auto"/>
              <w:right w:val="single" w:sz="4" w:space="0" w:color="auto"/>
            </w:tcBorders>
            <w:vAlign w:val="bottom"/>
            <w:hideMark/>
          </w:tcPr>
          <w:p w14:paraId="11569DA9" w14:textId="2EFE2D3C" w:rsidR="00B75FA0" w:rsidRPr="00396734" w:rsidRDefault="00DE1A04"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Spreader volume, m³</w:t>
            </w:r>
          </w:p>
        </w:tc>
        <w:tc>
          <w:tcPr>
            <w:tcW w:w="683" w:type="pct"/>
            <w:tcBorders>
              <w:top w:val="single" w:sz="4" w:space="0" w:color="auto"/>
              <w:left w:val="nil"/>
              <w:bottom w:val="single" w:sz="4" w:space="0" w:color="auto"/>
              <w:right w:val="single" w:sz="4" w:space="0" w:color="auto"/>
            </w:tcBorders>
            <w:noWrap/>
            <w:vAlign w:val="bottom"/>
            <w:hideMark/>
          </w:tcPr>
          <w:p w14:paraId="4C6BF753" w14:textId="77777777" w:rsidR="00B75FA0" w:rsidRPr="00396734" w:rsidRDefault="00DE1A04"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Spreader operating method</w:t>
            </w:r>
          </w:p>
          <w:p w14:paraId="32D41BE5"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20A35B3C"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42EB2693" w14:textId="7D366385" w:rsidR="00DE1A04" w:rsidRPr="00396734" w:rsidRDefault="00DE1A04" w:rsidP="00B33D01">
            <w:pPr>
              <w:spacing w:after="0" w:line="240" w:lineRule="auto"/>
              <w:rPr>
                <w:rFonts w:ascii="Times New Roman" w:eastAsia="Times New Roman" w:hAnsi="Times New Roman" w:cs="Times New Roman"/>
                <w:color w:val="000000"/>
                <w:sz w:val="22"/>
                <w:szCs w:val="22"/>
              </w:rPr>
            </w:pPr>
          </w:p>
        </w:tc>
        <w:tc>
          <w:tcPr>
            <w:tcW w:w="450" w:type="pct"/>
            <w:tcBorders>
              <w:top w:val="single" w:sz="4" w:space="0" w:color="auto"/>
              <w:left w:val="nil"/>
              <w:bottom w:val="single" w:sz="4" w:space="0" w:color="auto"/>
              <w:right w:val="single" w:sz="4" w:space="0" w:color="auto"/>
            </w:tcBorders>
            <w:noWrap/>
            <w:vAlign w:val="bottom"/>
            <w:hideMark/>
          </w:tcPr>
          <w:p w14:paraId="6CB99402" w14:textId="77777777" w:rsidR="00B75FA0" w:rsidRPr="00396734" w:rsidRDefault="00DE1A04"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Wheelbase, mm</w:t>
            </w:r>
          </w:p>
          <w:p w14:paraId="4E9B1675"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1855E5C8"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320ED6D5"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5233A87F" w14:textId="3AC48FB3" w:rsidR="00DE1A04" w:rsidRPr="00396734" w:rsidRDefault="00DE1A04" w:rsidP="00B33D01">
            <w:pPr>
              <w:spacing w:after="0" w:line="240" w:lineRule="auto"/>
              <w:rPr>
                <w:rFonts w:ascii="Times New Roman" w:eastAsia="Times New Roman" w:hAnsi="Times New Roman" w:cs="Times New Roman"/>
                <w:color w:val="000000"/>
                <w:sz w:val="22"/>
                <w:szCs w:val="22"/>
              </w:rPr>
            </w:pPr>
          </w:p>
        </w:tc>
        <w:tc>
          <w:tcPr>
            <w:tcW w:w="780" w:type="pct"/>
            <w:tcBorders>
              <w:top w:val="single" w:sz="4" w:space="0" w:color="auto"/>
              <w:left w:val="nil"/>
              <w:bottom w:val="single" w:sz="4" w:space="0" w:color="auto"/>
              <w:right w:val="single" w:sz="4" w:space="0" w:color="auto"/>
            </w:tcBorders>
            <w:vAlign w:val="bottom"/>
            <w:hideMark/>
          </w:tcPr>
          <w:p w14:paraId="0CF519D0" w14:textId="77777777" w:rsidR="00B75FA0" w:rsidRPr="00396734" w:rsidRDefault="00DE1A04"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Spreader power unit</w:t>
            </w:r>
          </w:p>
          <w:p w14:paraId="45038989"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6ECF523F"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012A02E7"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22D3FAD6" w14:textId="193EE096" w:rsidR="00DE1A04" w:rsidRPr="00396734" w:rsidRDefault="00DE1A04" w:rsidP="00B33D01">
            <w:pPr>
              <w:spacing w:after="0" w:line="240" w:lineRule="auto"/>
              <w:rPr>
                <w:rFonts w:ascii="Times New Roman" w:eastAsia="Times New Roman" w:hAnsi="Times New Roman" w:cs="Times New Roman"/>
                <w:color w:val="000000"/>
                <w:sz w:val="22"/>
                <w:szCs w:val="22"/>
              </w:rPr>
            </w:pPr>
          </w:p>
        </w:tc>
      </w:tr>
      <w:tr w:rsidR="00881511" w:rsidRPr="00396734" w14:paraId="7E3D608F" w14:textId="77777777" w:rsidTr="00DE1A04">
        <w:trPr>
          <w:trHeight w:val="288"/>
        </w:trPr>
        <w:tc>
          <w:tcPr>
            <w:tcW w:w="788" w:type="pct"/>
            <w:tcBorders>
              <w:top w:val="single" w:sz="4" w:space="0" w:color="auto"/>
              <w:left w:val="single" w:sz="4" w:space="0" w:color="auto"/>
              <w:bottom w:val="single" w:sz="4" w:space="0" w:color="auto"/>
              <w:right w:val="single" w:sz="4" w:space="0" w:color="auto"/>
            </w:tcBorders>
            <w:vAlign w:val="center"/>
          </w:tcPr>
          <w:p w14:paraId="015DE591"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proofErr w:type="spellStart"/>
            <w:r w:rsidRPr="00396734">
              <w:rPr>
                <w:rFonts w:ascii="Times New Roman" w:eastAsia="Times New Roman" w:hAnsi="Times New Roman" w:cs="Times New Roman"/>
                <w:color w:val="000000"/>
                <w:sz w:val="22"/>
                <w:szCs w:val="22"/>
              </w:rPr>
              <w:t>Marijampolės</w:t>
            </w:r>
            <w:proofErr w:type="spellEnd"/>
            <w:r w:rsidRPr="00396734">
              <w:rPr>
                <w:rFonts w:ascii="Times New Roman" w:eastAsia="Times New Roman" w:hAnsi="Times New Roman" w:cs="Times New Roman"/>
                <w:color w:val="000000"/>
                <w:sz w:val="22"/>
                <w:szCs w:val="22"/>
              </w:rPr>
              <w:t xml:space="preserve"> KT, </w:t>
            </w:r>
            <w:proofErr w:type="spellStart"/>
            <w:r w:rsidRPr="00396734">
              <w:rPr>
                <w:rFonts w:ascii="Times New Roman" w:eastAsia="Times New Roman" w:hAnsi="Times New Roman" w:cs="Times New Roman"/>
                <w:color w:val="000000"/>
                <w:sz w:val="22"/>
                <w:szCs w:val="22"/>
              </w:rPr>
              <w:t>Lazdijų</w:t>
            </w:r>
            <w:proofErr w:type="spellEnd"/>
            <w:r w:rsidRPr="00396734">
              <w:rPr>
                <w:rFonts w:ascii="Times New Roman" w:eastAsia="Times New Roman" w:hAnsi="Times New Roman" w:cs="Times New Roman"/>
                <w:color w:val="000000"/>
                <w:sz w:val="22"/>
                <w:szCs w:val="22"/>
              </w:rPr>
              <w:t xml:space="preserve"> MT</w:t>
            </w:r>
          </w:p>
        </w:tc>
        <w:tc>
          <w:tcPr>
            <w:tcW w:w="250" w:type="pct"/>
            <w:tcBorders>
              <w:top w:val="single" w:sz="4" w:space="0" w:color="auto"/>
              <w:left w:val="single" w:sz="4" w:space="0" w:color="auto"/>
              <w:bottom w:val="single" w:sz="4" w:space="0" w:color="auto"/>
              <w:right w:val="single" w:sz="4" w:space="0" w:color="auto"/>
            </w:tcBorders>
            <w:vAlign w:val="center"/>
          </w:tcPr>
          <w:p w14:paraId="0A3C9B1C"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MB Actros 3344</w:t>
            </w:r>
          </w:p>
        </w:tc>
        <w:tc>
          <w:tcPr>
            <w:tcW w:w="214" w:type="pct"/>
            <w:tcBorders>
              <w:top w:val="single" w:sz="4" w:space="0" w:color="auto"/>
              <w:left w:val="nil"/>
              <w:bottom w:val="single" w:sz="4" w:space="0" w:color="auto"/>
              <w:right w:val="single" w:sz="4" w:space="0" w:color="auto"/>
            </w:tcBorders>
            <w:noWrap/>
            <w:vAlign w:val="bottom"/>
          </w:tcPr>
          <w:p w14:paraId="521733D3"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2005</w:t>
            </w:r>
          </w:p>
        </w:tc>
        <w:tc>
          <w:tcPr>
            <w:tcW w:w="562" w:type="pct"/>
            <w:tcBorders>
              <w:top w:val="single" w:sz="4" w:space="0" w:color="auto"/>
              <w:left w:val="single" w:sz="4" w:space="0" w:color="auto"/>
              <w:bottom w:val="single" w:sz="4" w:space="0" w:color="auto"/>
              <w:right w:val="single" w:sz="4" w:space="0" w:color="auto"/>
            </w:tcBorders>
            <w:noWrap/>
            <w:vAlign w:val="center"/>
          </w:tcPr>
          <w:p w14:paraId="5F2C02E6"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MBS846</w:t>
            </w:r>
          </w:p>
        </w:tc>
        <w:tc>
          <w:tcPr>
            <w:tcW w:w="609" w:type="pct"/>
            <w:tcBorders>
              <w:top w:val="single" w:sz="4" w:space="0" w:color="auto"/>
              <w:left w:val="nil"/>
              <w:bottom w:val="single" w:sz="4" w:space="0" w:color="auto"/>
              <w:right w:val="single" w:sz="4" w:space="0" w:color="auto"/>
            </w:tcBorders>
            <w:noWrap/>
            <w:vAlign w:val="center"/>
          </w:tcPr>
          <w:p w14:paraId="36782099"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WDB9321631L036375</w:t>
            </w:r>
          </w:p>
        </w:tc>
        <w:tc>
          <w:tcPr>
            <w:tcW w:w="365" w:type="pct"/>
            <w:tcBorders>
              <w:top w:val="single" w:sz="4" w:space="0" w:color="auto"/>
              <w:left w:val="nil"/>
              <w:bottom w:val="single" w:sz="4" w:space="0" w:color="auto"/>
              <w:right w:val="single" w:sz="4" w:space="0" w:color="auto"/>
            </w:tcBorders>
            <w:noWrap/>
            <w:vAlign w:val="center"/>
          </w:tcPr>
          <w:p w14:paraId="39876EC4"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0404-00231</w:t>
            </w:r>
          </w:p>
        </w:tc>
        <w:tc>
          <w:tcPr>
            <w:tcW w:w="297" w:type="pct"/>
            <w:tcBorders>
              <w:top w:val="single" w:sz="4" w:space="0" w:color="auto"/>
              <w:left w:val="nil"/>
              <w:bottom w:val="single" w:sz="4" w:space="0" w:color="auto"/>
              <w:right w:val="single" w:sz="4" w:space="0" w:color="auto"/>
            </w:tcBorders>
            <w:noWrap/>
            <w:vAlign w:val="bottom"/>
          </w:tcPr>
          <w:p w14:paraId="1BB11F3C" w14:textId="77777777" w:rsidR="00B75FA0" w:rsidRPr="00396734" w:rsidRDefault="00B75FA0"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8-9</w:t>
            </w:r>
          </w:p>
        </w:tc>
        <w:tc>
          <w:tcPr>
            <w:tcW w:w="683" w:type="pct"/>
            <w:tcBorders>
              <w:top w:val="single" w:sz="4" w:space="0" w:color="auto"/>
              <w:left w:val="nil"/>
              <w:bottom w:val="single" w:sz="4" w:space="0" w:color="auto"/>
              <w:right w:val="single" w:sz="4" w:space="0" w:color="auto"/>
            </w:tcBorders>
            <w:noWrap/>
            <w:vAlign w:val="bottom"/>
          </w:tcPr>
          <w:p w14:paraId="04A0395A" w14:textId="77777777" w:rsidR="00B75FA0" w:rsidRPr="00396734" w:rsidRDefault="00DE1A04"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To the body</w:t>
            </w:r>
          </w:p>
          <w:p w14:paraId="48792797"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2B84C12F"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10E64C19"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61B001B4"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475C7B9E"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750805F4" w14:textId="07DE8972" w:rsidR="00DE1A04" w:rsidRPr="00396734" w:rsidRDefault="00DE1A04" w:rsidP="00B33D01">
            <w:pPr>
              <w:spacing w:after="0" w:line="240" w:lineRule="auto"/>
              <w:rPr>
                <w:rFonts w:ascii="Times New Roman" w:eastAsia="Times New Roman" w:hAnsi="Times New Roman" w:cs="Times New Roman"/>
                <w:color w:val="000000"/>
                <w:sz w:val="22"/>
                <w:szCs w:val="22"/>
              </w:rPr>
            </w:pPr>
          </w:p>
        </w:tc>
        <w:tc>
          <w:tcPr>
            <w:tcW w:w="450" w:type="pct"/>
            <w:tcBorders>
              <w:top w:val="single" w:sz="4" w:space="0" w:color="auto"/>
              <w:left w:val="nil"/>
              <w:bottom w:val="single" w:sz="4" w:space="0" w:color="auto"/>
              <w:right w:val="single" w:sz="4" w:space="0" w:color="auto"/>
            </w:tcBorders>
            <w:noWrap/>
            <w:vAlign w:val="bottom"/>
          </w:tcPr>
          <w:p w14:paraId="79AAB2FB" w14:textId="00A8C39C" w:rsidR="00B75FA0" w:rsidRPr="00396734" w:rsidRDefault="00B75FA0"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 4</w:t>
            </w:r>
            <w:r w:rsidR="00DE1A04" w:rsidRPr="00396734">
              <w:rPr>
                <w:rFonts w:ascii="Times New Roman" w:eastAsia="Times New Roman" w:hAnsi="Times New Roman" w:cs="Times New Roman"/>
                <w:color w:val="000000"/>
                <w:sz w:val="22"/>
                <w:szCs w:val="22"/>
              </w:rPr>
              <w:t> </w:t>
            </w:r>
            <w:r w:rsidRPr="00396734">
              <w:rPr>
                <w:rFonts w:ascii="Times New Roman" w:eastAsia="Times New Roman" w:hAnsi="Times New Roman" w:cs="Times New Roman"/>
                <w:color w:val="000000"/>
                <w:sz w:val="22"/>
                <w:szCs w:val="22"/>
              </w:rPr>
              <w:t>600</w:t>
            </w:r>
          </w:p>
          <w:p w14:paraId="694ADD3F" w14:textId="77777777" w:rsidR="00DE1A04" w:rsidRPr="00396734" w:rsidRDefault="00DE1A04" w:rsidP="00B33D01">
            <w:pPr>
              <w:spacing w:after="0" w:line="240" w:lineRule="auto"/>
              <w:jc w:val="center"/>
              <w:rPr>
                <w:rFonts w:ascii="Times New Roman" w:eastAsia="Times New Roman" w:hAnsi="Times New Roman" w:cs="Times New Roman"/>
                <w:color w:val="000000"/>
                <w:sz w:val="22"/>
                <w:szCs w:val="22"/>
              </w:rPr>
            </w:pPr>
          </w:p>
          <w:p w14:paraId="18307596" w14:textId="77777777" w:rsidR="00DE1A04" w:rsidRPr="00396734" w:rsidRDefault="00DE1A04" w:rsidP="00B33D01">
            <w:pPr>
              <w:spacing w:after="0" w:line="240" w:lineRule="auto"/>
              <w:jc w:val="center"/>
              <w:rPr>
                <w:rFonts w:ascii="Times New Roman" w:eastAsia="Times New Roman" w:hAnsi="Times New Roman" w:cs="Times New Roman"/>
                <w:color w:val="000000"/>
                <w:sz w:val="22"/>
                <w:szCs w:val="22"/>
              </w:rPr>
            </w:pPr>
          </w:p>
          <w:p w14:paraId="403F2451" w14:textId="77777777" w:rsidR="00DE1A04" w:rsidRPr="00396734" w:rsidRDefault="00DE1A04" w:rsidP="00B33D01">
            <w:pPr>
              <w:spacing w:after="0" w:line="240" w:lineRule="auto"/>
              <w:jc w:val="center"/>
              <w:rPr>
                <w:rFonts w:ascii="Times New Roman" w:eastAsia="Times New Roman" w:hAnsi="Times New Roman" w:cs="Times New Roman"/>
                <w:color w:val="000000"/>
                <w:sz w:val="22"/>
                <w:szCs w:val="22"/>
              </w:rPr>
            </w:pPr>
          </w:p>
          <w:p w14:paraId="12D1FB89" w14:textId="77777777" w:rsidR="00DE1A04" w:rsidRPr="00396734" w:rsidRDefault="00DE1A04" w:rsidP="00B33D01">
            <w:pPr>
              <w:spacing w:after="0" w:line="240" w:lineRule="auto"/>
              <w:jc w:val="center"/>
              <w:rPr>
                <w:rFonts w:ascii="Times New Roman" w:eastAsia="Times New Roman" w:hAnsi="Times New Roman" w:cs="Times New Roman"/>
                <w:color w:val="000000"/>
                <w:sz w:val="22"/>
                <w:szCs w:val="22"/>
              </w:rPr>
            </w:pPr>
          </w:p>
          <w:p w14:paraId="77963EDD" w14:textId="77777777" w:rsidR="00DE1A04" w:rsidRPr="00396734" w:rsidRDefault="00DE1A04" w:rsidP="00B33D01">
            <w:pPr>
              <w:spacing w:after="0" w:line="240" w:lineRule="auto"/>
              <w:jc w:val="center"/>
              <w:rPr>
                <w:rFonts w:ascii="Times New Roman" w:eastAsia="Times New Roman" w:hAnsi="Times New Roman" w:cs="Times New Roman"/>
                <w:color w:val="000000"/>
                <w:sz w:val="22"/>
                <w:szCs w:val="22"/>
              </w:rPr>
            </w:pPr>
          </w:p>
          <w:p w14:paraId="4FD95494" w14:textId="77777777" w:rsidR="00DE1A04" w:rsidRPr="00396734" w:rsidRDefault="00DE1A04" w:rsidP="00B33D01">
            <w:pPr>
              <w:spacing w:after="0" w:line="240" w:lineRule="auto"/>
              <w:jc w:val="center"/>
              <w:rPr>
                <w:rFonts w:ascii="Times New Roman" w:eastAsia="Times New Roman" w:hAnsi="Times New Roman" w:cs="Times New Roman"/>
                <w:color w:val="000000"/>
                <w:sz w:val="22"/>
                <w:szCs w:val="22"/>
              </w:rPr>
            </w:pPr>
          </w:p>
        </w:tc>
        <w:tc>
          <w:tcPr>
            <w:tcW w:w="780" w:type="pct"/>
            <w:tcBorders>
              <w:top w:val="single" w:sz="4" w:space="0" w:color="auto"/>
              <w:left w:val="nil"/>
              <w:bottom w:val="single" w:sz="4" w:space="0" w:color="auto"/>
              <w:right w:val="single" w:sz="4" w:space="0" w:color="auto"/>
            </w:tcBorders>
            <w:noWrap/>
            <w:vAlign w:val="bottom"/>
          </w:tcPr>
          <w:p w14:paraId="437EB206" w14:textId="77777777" w:rsidR="00B75FA0" w:rsidRPr="00396734" w:rsidRDefault="00DE1A04"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Vehicle hydraulic system </w:t>
            </w:r>
          </w:p>
          <w:p w14:paraId="5169FCBA"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341F1921" w14:textId="77777777" w:rsidR="00DE1A04" w:rsidRPr="00396734" w:rsidRDefault="00DE1A04" w:rsidP="00B33D01">
            <w:pPr>
              <w:spacing w:after="0" w:line="240" w:lineRule="auto"/>
              <w:rPr>
                <w:rFonts w:ascii="Times New Roman" w:eastAsia="Times New Roman" w:hAnsi="Times New Roman" w:cs="Times New Roman"/>
                <w:color w:val="000000"/>
                <w:sz w:val="22"/>
                <w:szCs w:val="22"/>
              </w:rPr>
            </w:pPr>
          </w:p>
          <w:p w14:paraId="5F8EA42E" w14:textId="083E7ED7" w:rsidR="00DE1A04" w:rsidRPr="00396734" w:rsidRDefault="00DE1A04" w:rsidP="00B33D01">
            <w:pPr>
              <w:spacing w:after="0" w:line="240" w:lineRule="auto"/>
              <w:rPr>
                <w:rFonts w:ascii="Times New Roman" w:eastAsia="Times New Roman" w:hAnsi="Times New Roman" w:cs="Times New Roman"/>
                <w:color w:val="000000"/>
                <w:sz w:val="22"/>
                <w:szCs w:val="22"/>
              </w:rPr>
            </w:pPr>
          </w:p>
        </w:tc>
      </w:tr>
    </w:tbl>
    <w:p w14:paraId="6FCC9972" w14:textId="77777777" w:rsidR="00B75FA0" w:rsidRPr="00396734" w:rsidRDefault="00B75FA0"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856"/>
        <w:gridCol w:w="2268"/>
      </w:tblGrid>
      <w:tr w:rsidR="00B20AFB" w:rsidRPr="00396734" w14:paraId="2AB61C75" w14:textId="77777777" w:rsidTr="00B33D01">
        <w:tc>
          <w:tcPr>
            <w:tcW w:w="959" w:type="dxa"/>
            <w:vAlign w:val="center"/>
          </w:tcPr>
          <w:p w14:paraId="34EA5D54" w14:textId="798E0F0F" w:rsidR="00B20AFB" w:rsidRPr="00396734" w:rsidRDefault="00B20AFB" w:rsidP="00B20AF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Ser. No </w:t>
            </w:r>
          </w:p>
        </w:tc>
        <w:tc>
          <w:tcPr>
            <w:tcW w:w="2551" w:type="dxa"/>
            <w:vAlign w:val="center"/>
          </w:tcPr>
          <w:p w14:paraId="1E0B3ADB" w14:textId="34FCE9F9" w:rsidR="00B20AFB" w:rsidRPr="00396734" w:rsidRDefault="00B20AFB" w:rsidP="00B20AF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Name of characteristics </w:t>
            </w:r>
          </w:p>
        </w:tc>
        <w:tc>
          <w:tcPr>
            <w:tcW w:w="3856" w:type="dxa"/>
            <w:vAlign w:val="center"/>
          </w:tcPr>
          <w:p w14:paraId="2FDDA725" w14:textId="1445B4E7" w:rsidR="00B20AFB" w:rsidRPr="00396734" w:rsidRDefault="00B20AFB" w:rsidP="00B20AF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 Characteristics required by the Purchaser </w:t>
            </w:r>
          </w:p>
        </w:tc>
        <w:tc>
          <w:tcPr>
            <w:tcW w:w="2268" w:type="dxa"/>
            <w:tcBorders>
              <w:top w:val="single" w:sz="4" w:space="0" w:color="auto"/>
              <w:left w:val="nil"/>
              <w:bottom w:val="single" w:sz="4" w:space="0" w:color="auto"/>
              <w:right w:val="single" w:sz="4" w:space="0" w:color="000000"/>
            </w:tcBorders>
            <w:vAlign w:val="center"/>
          </w:tcPr>
          <w:p w14:paraId="2E389222" w14:textId="77777777" w:rsidR="00B20AFB" w:rsidRPr="00396734" w:rsidRDefault="00B20AFB" w:rsidP="00B20AFB">
            <w:pPr>
              <w:spacing w:after="0" w:line="240" w:lineRule="auto"/>
              <w:jc w:val="center"/>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The supplier </w:t>
            </w:r>
            <w:r w:rsidRPr="00396734">
              <w:rPr>
                <w:rFonts w:ascii="Times New Roman" w:eastAsia="Times New Roman" w:hAnsi="Times New Roman" w:cs="Times New Roman"/>
                <w:b/>
                <w:bCs/>
                <w:color w:val="EE0000"/>
                <w:sz w:val="22"/>
                <w:szCs w:val="22"/>
                <w:lang w:eastAsia="en-US"/>
              </w:rPr>
              <w:t>must</w:t>
            </w:r>
            <w:r w:rsidRPr="00396734">
              <w:rPr>
                <w:rFonts w:ascii="Times New Roman" w:eastAsia="Times New Roman" w:hAnsi="Times New Roman" w:cs="Times New Roman"/>
                <w:b/>
                <w:bCs/>
                <w:sz w:val="22"/>
                <w:szCs w:val="22"/>
                <w:lang w:eastAsia="en-US"/>
              </w:rPr>
              <w:t xml:space="preserve"> confirm compliance with the technical requirement by indicating: </w:t>
            </w:r>
            <w:r w:rsidRPr="00396734">
              <w:rPr>
                <w:rFonts w:ascii="Times New Roman" w:eastAsia="Times New Roman" w:hAnsi="Times New Roman" w:cs="Times New Roman"/>
                <w:b/>
                <w:bCs/>
                <w:color w:val="EE0000"/>
                <w:sz w:val="22"/>
                <w:szCs w:val="22"/>
                <w:lang w:eastAsia="en-US"/>
              </w:rPr>
              <w:t xml:space="preserve">yes/no </w:t>
            </w:r>
            <w:r w:rsidRPr="00396734">
              <w:rPr>
                <w:rFonts w:ascii="Times New Roman" w:eastAsia="Times New Roman" w:hAnsi="Times New Roman" w:cs="Times New Roman"/>
                <w:b/>
                <w:bCs/>
                <w:sz w:val="22"/>
                <w:szCs w:val="22"/>
                <w:lang w:eastAsia="en-US"/>
              </w:rPr>
              <w:t xml:space="preserve">and, where required, </w:t>
            </w:r>
            <w:r w:rsidRPr="00396734">
              <w:rPr>
                <w:rFonts w:ascii="Times New Roman" w:eastAsia="Times New Roman" w:hAnsi="Times New Roman" w:cs="Times New Roman"/>
                <w:b/>
                <w:bCs/>
                <w:color w:val="EE0000"/>
                <w:sz w:val="22"/>
                <w:szCs w:val="22"/>
                <w:lang w:eastAsia="en-US"/>
              </w:rPr>
              <w:t>enter the exact value of the Item offered</w:t>
            </w:r>
            <w:r w:rsidRPr="00396734">
              <w:rPr>
                <w:rFonts w:ascii="Times New Roman" w:eastAsia="Times New Roman" w:hAnsi="Times New Roman" w:cs="Times New Roman"/>
                <w:b/>
                <w:bCs/>
                <w:sz w:val="22"/>
                <w:szCs w:val="22"/>
                <w:lang w:eastAsia="en-US"/>
              </w:rPr>
              <w:t>.</w:t>
            </w:r>
          </w:p>
          <w:p w14:paraId="4B4AE171" w14:textId="77777777" w:rsidR="00B20AFB" w:rsidRPr="00396734" w:rsidRDefault="00B20AFB" w:rsidP="00B20AFB">
            <w:pPr>
              <w:spacing w:after="0" w:line="240" w:lineRule="auto"/>
              <w:jc w:val="center"/>
              <w:rPr>
                <w:rFonts w:ascii="Times New Roman" w:eastAsia="Times New Roman" w:hAnsi="Times New Roman" w:cs="Times New Roman"/>
                <w:b/>
                <w:bCs/>
                <w:sz w:val="22"/>
                <w:szCs w:val="22"/>
                <w:lang w:eastAsia="en-US"/>
              </w:rPr>
            </w:pPr>
          </w:p>
          <w:p w14:paraId="11029260" w14:textId="12B783A5" w:rsidR="00B20AFB" w:rsidRPr="00396734" w:rsidRDefault="00B20AFB" w:rsidP="00B20AFB">
            <w:pPr>
              <w:spacing w:after="0" w:line="240" w:lineRule="auto"/>
              <w:jc w:val="center"/>
              <w:rPr>
                <w:rFonts w:ascii="Times New Roman" w:eastAsia="Calibri" w:hAnsi="Times New Roman" w:cs="Times New Roman"/>
                <w:i/>
                <w:iCs/>
                <w:sz w:val="22"/>
                <w:szCs w:val="22"/>
              </w:rPr>
            </w:pPr>
            <w:r w:rsidRPr="00396734">
              <w:rPr>
                <w:rFonts w:ascii="Times New Roman" w:eastAsia="Calibri" w:hAnsi="Times New Roman" w:cs="Times New Roman"/>
                <w:b/>
                <w:bCs/>
                <w:i/>
                <w:iCs/>
                <w:sz w:val="22"/>
                <w:szCs w:val="22"/>
                <w:lang w:eastAsia="en-US"/>
              </w:rPr>
              <w:t>In the clauses where required, the Supplier must enter the name of the document submitted, proving the values ​​of the parameters, and/or a reference to the source confirming the parameters offered.</w:t>
            </w:r>
          </w:p>
        </w:tc>
      </w:tr>
      <w:tr w:rsidR="00B75FA0" w:rsidRPr="00396734" w14:paraId="538EE339" w14:textId="77777777" w:rsidTr="00B33D01">
        <w:tc>
          <w:tcPr>
            <w:tcW w:w="9634" w:type="dxa"/>
            <w:gridSpan w:val="4"/>
          </w:tcPr>
          <w:p w14:paraId="276E7518" w14:textId="13E32890" w:rsidR="00B75FA0" w:rsidRPr="00396734" w:rsidRDefault="00B75FA0" w:rsidP="00B33D01">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1. </w:t>
            </w:r>
            <w:r w:rsidR="00DE1A04" w:rsidRPr="00396734">
              <w:rPr>
                <w:rFonts w:ascii="Times New Roman" w:eastAsia="Times New Roman" w:hAnsi="Times New Roman" w:cs="Times New Roman"/>
                <w:b/>
                <w:sz w:val="22"/>
                <w:szCs w:val="22"/>
              </w:rPr>
              <w:t xml:space="preserve">GENERAL REQUIREMENTS </w:t>
            </w:r>
            <w:r w:rsidRPr="00396734">
              <w:rPr>
                <w:rFonts w:ascii="Times New Roman" w:eastAsia="Times New Roman" w:hAnsi="Times New Roman" w:cs="Times New Roman"/>
                <w:b/>
                <w:sz w:val="22"/>
                <w:szCs w:val="22"/>
              </w:rPr>
              <w:t xml:space="preserve"> </w:t>
            </w:r>
          </w:p>
        </w:tc>
      </w:tr>
      <w:tr w:rsidR="00B75FA0" w:rsidRPr="00396734" w14:paraId="14FA07E7" w14:textId="77777777" w:rsidTr="00B33D01">
        <w:tc>
          <w:tcPr>
            <w:tcW w:w="959" w:type="dxa"/>
            <w:vAlign w:val="center"/>
          </w:tcPr>
          <w:p w14:paraId="2BAFE2D1"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1.1.</w:t>
            </w:r>
          </w:p>
        </w:tc>
        <w:tc>
          <w:tcPr>
            <w:tcW w:w="2551" w:type="dxa"/>
            <w:vAlign w:val="center"/>
          </w:tcPr>
          <w:p w14:paraId="159D2EFD" w14:textId="1078362C"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w:t>
            </w:r>
            <w:r w:rsidR="00DE1A04" w:rsidRPr="00396734">
              <w:rPr>
                <w:rFonts w:ascii="Times New Roman" w:eastAsia="Times New Roman" w:hAnsi="Times New Roman" w:cs="Times New Roman"/>
                <w:sz w:val="22"/>
                <w:szCs w:val="22"/>
              </w:rPr>
              <w:t xml:space="preserve">urpose </w:t>
            </w:r>
          </w:p>
          <w:p w14:paraId="4A206931"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p>
        </w:tc>
        <w:tc>
          <w:tcPr>
            <w:tcW w:w="3856" w:type="dxa"/>
            <w:vAlign w:val="center"/>
          </w:tcPr>
          <w:p w14:paraId="58704900" w14:textId="79F78AED" w:rsidR="00B75FA0" w:rsidRPr="00396734" w:rsidRDefault="00CA10D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Equipment designed for spreading anti-skid materials on road surfaces.</w:t>
            </w:r>
          </w:p>
        </w:tc>
        <w:tc>
          <w:tcPr>
            <w:tcW w:w="2268" w:type="dxa"/>
            <w:vAlign w:val="center"/>
          </w:tcPr>
          <w:p w14:paraId="1DF1479A"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84C5F8A" w14:textId="77777777" w:rsidR="00B75FA0" w:rsidRPr="00396734" w:rsidRDefault="00B75FA0" w:rsidP="00B33D01">
            <w:pPr>
              <w:spacing w:after="0" w:line="240" w:lineRule="auto"/>
              <w:rPr>
                <w:rFonts w:ascii="Times New Roman" w:eastAsia="Times New Roman" w:hAnsi="Times New Roman" w:cs="Times New Roman"/>
                <w:sz w:val="22"/>
                <w:szCs w:val="22"/>
              </w:rPr>
            </w:pPr>
          </w:p>
        </w:tc>
      </w:tr>
      <w:tr w:rsidR="00B75FA0" w:rsidRPr="00396734" w14:paraId="4A32A44E" w14:textId="77777777" w:rsidTr="00B33D01">
        <w:tc>
          <w:tcPr>
            <w:tcW w:w="959" w:type="dxa"/>
            <w:vAlign w:val="center"/>
          </w:tcPr>
          <w:p w14:paraId="570DE96E"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1.2.</w:t>
            </w:r>
          </w:p>
        </w:tc>
        <w:tc>
          <w:tcPr>
            <w:tcW w:w="2551" w:type="dxa"/>
            <w:vAlign w:val="center"/>
          </w:tcPr>
          <w:p w14:paraId="4BC109DC" w14:textId="1FB67A18" w:rsidR="00B75FA0" w:rsidRPr="00396734" w:rsidRDefault="00DE1A04"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Year of production </w:t>
            </w:r>
          </w:p>
        </w:tc>
        <w:tc>
          <w:tcPr>
            <w:tcW w:w="3856" w:type="dxa"/>
            <w:vAlign w:val="center"/>
          </w:tcPr>
          <w:p w14:paraId="47A42226" w14:textId="24445D94" w:rsidR="00B75FA0" w:rsidRPr="00396734" w:rsidRDefault="00CA10D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salt spreader must be new and unused prior to the date of transfer.</w:t>
            </w:r>
          </w:p>
        </w:tc>
        <w:tc>
          <w:tcPr>
            <w:tcW w:w="2268" w:type="dxa"/>
            <w:vAlign w:val="center"/>
          </w:tcPr>
          <w:p w14:paraId="3E139044" w14:textId="77777777" w:rsidR="00B96528" w:rsidRPr="00396734" w:rsidRDefault="00B96528" w:rsidP="00B96528">
            <w:pPr>
              <w:spacing w:after="0" w:line="240" w:lineRule="auto"/>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02451786" w14:textId="77777777" w:rsidR="00C05BB4" w:rsidRPr="00396734" w:rsidRDefault="00C05BB4" w:rsidP="00B96528">
            <w:pPr>
              <w:spacing w:after="0" w:line="240" w:lineRule="auto"/>
              <w:rPr>
                <w:rFonts w:ascii="Times New Roman" w:eastAsia="Times New Roman" w:hAnsi="Times New Roman" w:cs="Times New Roman"/>
                <w:b/>
                <w:bCs/>
                <w:sz w:val="22"/>
                <w:szCs w:val="22"/>
              </w:rPr>
            </w:pPr>
          </w:p>
          <w:p w14:paraId="7EC4425B" w14:textId="79F0B776" w:rsidR="00B75FA0" w:rsidRPr="00396734" w:rsidRDefault="00B96528" w:rsidP="00B96528">
            <w:pPr>
              <w:spacing w:after="0" w:line="240" w:lineRule="auto"/>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Year and quarter of production </w:t>
            </w:r>
            <w:r w:rsidRPr="00396734">
              <w:rPr>
                <w:rFonts w:ascii="Times New Roman" w:eastAsia="Times New Roman" w:hAnsi="Times New Roman" w:cs="Times New Roman"/>
                <w:i/>
                <w:iCs/>
                <w:sz w:val="22"/>
                <w:szCs w:val="22"/>
              </w:rPr>
              <w:t>– (enter)</w:t>
            </w:r>
            <w:r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shd w:val="clear" w:color="auto" w:fill="D0CECE" w:themeFill="background2" w:themeFillShade="E6"/>
              </w:rPr>
              <w:t>___________.</w:t>
            </w:r>
          </w:p>
        </w:tc>
      </w:tr>
      <w:tr w:rsidR="00B75FA0" w:rsidRPr="00396734" w14:paraId="5307417B" w14:textId="77777777" w:rsidTr="00F31390">
        <w:trPr>
          <w:trHeight w:val="1613"/>
        </w:trPr>
        <w:tc>
          <w:tcPr>
            <w:tcW w:w="959" w:type="dxa"/>
            <w:vAlign w:val="center"/>
          </w:tcPr>
          <w:p w14:paraId="13D618EF"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17873F13" w14:textId="10D0C5C3" w:rsidR="00B75FA0" w:rsidRPr="00396734" w:rsidRDefault="00EB59AD"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dominant colour of the salt spreader and of the painted metal surfaces</w:t>
            </w:r>
          </w:p>
        </w:tc>
        <w:tc>
          <w:tcPr>
            <w:tcW w:w="3856" w:type="dxa"/>
            <w:vAlign w:val="center"/>
          </w:tcPr>
          <w:p w14:paraId="07264AEE" w14:textId="6BA8BA6C" w:rsidR="00F31390" w:rsidRPr="00396734" w:rsidRDefault="00F31390" w:rsidP="00F31390">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Orange (RAL 2004), grey (Pantone 7544C) or the </w:t>
            </w:r>
            <w:r w:rsidR="007F1ACB" w:rsidRPr="00396734">
              <w:rPr>
                <w:rFonts w:ascii="Times New Roman" w:eastAsia="Times New Roman" w:hAnsi="Times New Roman" w:cs="Times New Roman"/>
                <w:sz w:val="22"/>
                <w:szCs w:val="22"/>
                <w:lang w:eastAsia="en-US"/>
              </w:rPr>
              <w:t>manufacturer’s</w:t>
            </w:r>
            <w:r w:rsidRPr="00396734">
              <w:rPr>
                <w:rFonts w:ascii="Times New Roman" w:eastAsia="Times New Roman" w:hAnsi="Times New Roman" w:cs="Times New Roman"/>
                <w:sz w:val="22"/>
                <w:szCs w:val="22"/>
                <w:lang w:eastAsia="en-US"/>
              </w:rPr>
              <w:t xml:space="preserve"> default (representative) colour for a specific group of equipment.</w:t>
            </w:r>
          </w:p>
          <w:p w14:paraId="15280C4A" w14:textId="54A503F9" w:rsidR="00F31390" w:rsidRPr="00396734" w:rsidRDefault="00F3139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Galvanized metal surfaces, elements of </w:t>
            </w:r>
            <w:r w:rsidR="00F87F05" w:rsidRPr="00396734">
              <w:rPr>
                <w:rFonts w:ascii="Times New Roman" w:eastAsia="Times New Roman" w:hAnsi="Times New Roman" w:cs="Times New Roman"/>
                <w:sz w:val="22"/>
                <w:szCs w:val="22"/>
                <w:lang w:eastAsia="en-US"/>
              </w:rPr>
              <w:t>stainless-steel</w:t>
            </w:r>
            <w:r w:rsidRPr="00396734">
              <w:rPr>
                <w:rFonts w:ascii="Times New Roman" w:eastAsia="Times New Roman" w:hAnsi="Times New Roman" w:cs="Times New Roman"/>
                <w:sz w:val="22"/>
                <w:szCs w:val="22"/>
                <w:lang w:eastAsia="en-US"/>
              </w:rPr>
              <w:t xml:space="preserve"> may be unpainted</w:t>
            </w:r>
            <w:r w:rsidRPr="00396734">
              <w:rPr>
                <w:rFonts w:ascii="Times New Roman" w:eastAsia="Times New Roman" w:hAnsi="Times New Roman" w:cs="Times New Roman"/>
                <w:sz w:val="22"/>
                <w:szCs w:val="22"/>
              </w:rPr>
              <w:t xml:space="preserve">. </w:t>
            </w:r>
          </w:p>
        </w:tc>
        <w:tc>
          <w:tcPr>
            <w:tcW w:w="2268" w:type="dxa"/>
          </w:tcPr>
          <w:p w14:paraId="5FD8B31B" w14:textId="77777777" w:rsidR="00B96528" w:rsidRPr="00396734" w:rsidRDefault="00B96528" w:rsidP="00B96528">
            <w:pPr>
              <w:spacing w:after="0" w:line="240" w:lineRule="auto"/>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45029CEF" w14:textId="77777777" w:rsidR="00C05BB4" w:rsidRPr="00396734" w:rsidRDefault="00C05BB4" w:rsidP="00B96528">
            <w:pPr>
              <w:spacing w:after="0" w:line="240" w:lineRule="auto"/>
              <w:rPr>
                <w:rFonts w:ascii="Times New Roman" w:eastAsia="Times New Roman" w:hAnsi="Times New Roman" w:cs="Times New Roman"/>
                <w:b/>
                <w:bCs/>
                <w:sz w:val="22"/>
                <w:szCs w:val="22"/>
              </w:rPr>
            </w:pPr>
          </w:p>
          <w:p w14:paraId="75F4FFD3" w14:textId="3C7E4EE2" w:rsidR="00B75FA0" w:rsidRPr="00396734" w:rsidRDefault="00B96528" w:rsidP="00F31390">
            <w:pPr>
              <w:spacing w:after="0" w:line="240" w:lineRule="auto"/>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dominant colour </w:t>
            </w:r>
            <w:r w:rsidRPr="00396734">
              <w:rPr>
                <w:rFonts w:ascii="Times New Roman" w:eastAsia="Times New Roman" w:hAnsi="Times New Roman" w:cs="Times New Roman"/>
                <w:i/>
                <w:iCs/>
                <w:sz w:val="22"/>
                <w:szCs w:val="22"/>
              </w:rPr>
              <w:t>– (enter parameter)</w:t>
            </w:r>
            <w:r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shd w:val="clear" w:color="auto" w:fill="D0CECE" w:themeFill="background2" w:themeFillShade="E6"/>
              </w:rPr>
              <w:t>_____________.</w:t>
            </w:r>
          </w:p>
        </w:tc>
      </w:tr>
      <w:tr w:rsidR="00B75FA0" w:rsidRPr="00396734" w14:paraId="11362BC0" w14:textId="77777777" w:rsidTr="00B33D01">
        <w:tc>
          <w:tcPr>
            <w:tcW w:w="959" w:type="dxa"/>
            <w:vAlign w:val="center"/>
          </w:tcPr>
          <w:p w14:paraId="5867E107"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24309F1D" w14:textId="7DC2A423" w:rsidR="00B75FA0" w:rsidRPr="00396734" w:rsidRDefault="00951ACC"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Warranty against corrosion perforation</w:t>
            </w:r>
          </w:p>
        </w:tc>
        <w:tc>
          <w:tcPr>
            <w:tcW w:w="3856" w:type="dxa"/>
            <w:tcBorders>
              <w:top w:val="single" w:sz="4" w:space="0" w:color="000000"/>
              <w:left w:val="single" w:sz="4" w:space="0" w:color="000000"/>
              <w:bottom w:val="single" w:sz="4" w:space="0" w:color="000000"/>
              <w:right w:val="single" w:sz="4" w:space="0" w:color="000000"/>
            </w:tcBorders>
            <w:vAlign w:val="center"/>
          </w:tcPr>
          <w:p w14:paraId="7854DFA4" w14:textId="7DDA5ABB" w:rsidR="00B75FA0" w:rsidRPr="00396734" w:rsidRDefault="00D16B32"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All components included in the set, without exception, have a minimum warranty period of 72 months.</w:t>
            </w:r>
            <w:r w:rsidR="00B75FA0" w:rsidRPr="00396734">
              <w:rPr>
                <w:rFonts w:ascii="Times New Roman" w:eastAsia="Times New Roman" w:hAnsi="Times New Roman" w:cs="Times New Roman"/>
                <w:sz w:val="22"/>
                <w:szCs w:val="22"/>
                <w:lang w:eastAsia="ar-SA"/>
              </w:rPr>
              <w:t xml:space="preserve"> </w:t>
            </w:r>
          </w:p>
        </w:tc>
        <w:tc>
          <w:tcPr>
            <w:tcW w:w="2268" w:type="dxa"/>
            <w:tcBorders>
              <w:top w:val="single" w:sz="4" w:space="0" w:color="000000"/>
              <w:left w:val="single" w:sz="4" w:space="0" w:color="000000"/>
              <w:bottom w:val="single" w:sz="4" w:space="0" w:color="000000"/>
              <w:right w:val="single" w:sz="4" w:space="0" w:color="000000"/>
            </w:tcBorders>
            <w:vAlign w:val="center"/>
          </w:tcPr>
          <w:p w14:paraId="727C36AD" w14:textId="77777777" w:rsidR="00321588"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108D20F6" w14:textId="7BA29844" w:rsidR="00B75FA0" w:rsidRPr="00396734" w:rsidRDefault="00321588" w:rsidP="00B33D01">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B75FA0" w:rsidRPr="00396734">
              <w:rPr>
                <w:rFonts w:ascii="Times New Roman" w:eastAsia="Times New Roman" w:hAnsi="Times New Roman" w:cs="Times New Roman"/>
                <w:i/>
                <w:iCs/>
                <w:sz w:val="22"/>
                <w:szCs w:val="22"/>
                <w:lang w:eastAsia="ar-SA"/>
              </w:rPr>
              <w:t xml:space="preserve">-     </w:t>
            </w:r>
            <w:r w:rsidR="00B75FA0" w:rsidRPr="00396734">
              <w:rPr>
                <w:rFonts w:ascii="Times New Roman" w:eastAsia="Times New Roman" w:hAnsi="Times New Roman" w:cs="Times New Roman"/>
                <w:i/>
                <w:iCs/>
                <w:sz w:val="22"/>
                <w:szCs w:val="22"/>
                <w:shd w:val="clear" w:color="auto" w:fill="C0C0C0"/>
                <w:lang w:eastAsia="ar-SA"/>
              </w:rPr>
              <w:t>____</w:t>
            </w:r>
            <w:r w:rsidR="00B75FA0" w:rsidRPr="00396734">
              <w:rPr>
                <w:rFonts w:ascii="Times New Roman" w:eastAsia="Times New Roman" w:hAnsi="Times New Roman" w:cs="Times New Roman"/>
                <w:i/>
                <w:iCs/>
                <w:sz w:val="22"/>
                <w:szCs w:val="22"/>
                <w:lang w:eastAsia="ar-SA"/>
              </w:rPr>
              <w:t xml:space="preserve"> m</w:t>
            </w:r>
            <w:r w:rsidRPr="00396734">
              <w:rPr>
                <w:rFonts w:ascii="Times New Roman" w:eastAsia="Times New Roman" w:hAnsi="Times New Roman" w:cs="Times New Roman"/>
                <w:i/>
                <w:iCs/>
                <w:sz w:val="22"/>
                <w:szCs w:val="22"/>
                <w:lang w:eastAsia="ar-SA"/>
              </w:rPr>
              <w:t>onths</w:t>
            </w:r>
            <w:r w:rsidR="00B75FA0" w:rsidRPr="00396734">
              <w:rPr>
                <w:rFonts w:ascii="Times New Roman" w:eastAsia="Times New Roman" w:hAnsi="Times New Roman" w:cs="Times New Roman"/>
                <w:i/>
                <w:iCs/>
                <w:sz w:val="22"/>
                <w:szCs w:val="22"/>
                <w:lang w:eastAsia="ar-SA"/>
              </w:rPr>
              <w:t>.</w:t>
            </w:r>
          </w:p>
        </w:tc>
      </w:tr>
      <w:tr w:rsidR="00B75FA0" w:rsidRPr="00396734" w14:paraId="308242FD" w14:textId="77777777" w:rsidTr="00B33D01">
        <w:tc>
          <w:tcPr>
            <w:tcW w:w="959" w:type="dxa"/>
            <w:vAlign w:val="center"/>
          </w:tcPr>
          <w:p w14:paraId="663928EF"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1.5.</w:t>
            </w:r>
          </w:p>
        </w:tc>
        <w:tc>
          <w:tcPr>
            <w:tcW w:w="2551" w:type="dxa"/>
            <w:tcBorders>
              <w:top w:val="single" w:sz="4" w:space="0" w:color="000000"/>
              <w:left w:val="single" w:sz="4" w:space="0" w:color="000000"/>
              <w:bottom w:val="single" w:sz="4" w:space="0" w:color="000000"/>
              <w:right w:val="single" w:sz="4" w:space="0" w:color="000000"/>
            </w:tcBorders>
          </w:tcPr>
          <w:p w14:paraId="39E43DE7" w14:textId="1330A6AB" w:rsidR="00B75FA0" w:rsidRPr="00396734" w:rsidRDefault="007A62DE"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Right to perform warranty repairs and warranty technical maintenance</w:t>
            </w:r>
          </w:p>
        </w:tc>
        <w:tc>
          <w:tcPr>
            <w:tcW w:w="3856" w:type="dxa"/>
            <w:tcBorders>
              <w:top w:val="single" w:sz="4" w:space="0" w:color="000000"/>
              <w:left w:val="single" w:sz="4" w:space="0" w:color="000000"/>
              <w:bottom w:val="single" w:sz="4" w:space="0" w:color="000000"/>
            </w:tcBorders>
          </w:tcPr>
          <w:p w14:paraId="0106C2C2" w14:textId="77777777" w:rsidR="00F81DA7" w:rsidRPr="00396734" w:rsidRDefault="00F81DA7" w:rsidP="00F81DA7">
            <w:pPr>
              <w:autoSpaceDN w:val="0"/>
              <w:spacing w:after="0" w:line="240" w:lineRule="auto"/>
              <w:jc w:val="both"/>
              <w:rPr>
                <w:rFonts w:ascii="Times New Roman" w:eastAsia="Times New Roman" w:hAnsi="Times New Roman" w:cs="Times New Roman"/>
                <w:iCs/>
                <w:sz w:val="22"/>
                <w:szCs w:val="22"/>
                <w:lang w:eastAsia="ar-SA"/>
              </w:rPr>
            </w:pPr>
            <w:r w:rsidRPr="00396734">
              <w:rPr>
                <w:rFonts w:ascii="Times New Roman" w:eastAsia="Times New Roman" w:hAnsi="Times New Roman" w:cs="Times New Roman"/>
                <w:iCs/>
                <w:sz w:val="22"/>
                <w:szCs w:val="22"/>
                <w:lang w:eastAsia="ar-SA"/>
              </w:rPr>
              <w:t>The Supplier must be the official representative of the manufacturer of the offered Goods (if the Supplier is not the manufacturer), having the right to perform technical maintenance and repair of the offered Goods during the warranty period, or must have concluded a corresponding service agreement with another entity authorized to perform such services.</w:t>
            </w:r>
          </w:p>
          <w:p w14:paraId="7F7FE1F2" w14:textId="283E7A48" w:rsidR="00B75FA0" w:rsidRPr="00396734" w:rsidRDefault="00F81DA7" w:rsidP="00EA4169">
            <w:pPr>
              <w:autoSpaceDN w:val="0"/>
              <w:spacing w:after="0" w:line="240" w:lineRule="auto"/>
              <w:jc w:val="both"/>
              <w:rPr>
                <w:rFonts w:ascii="Times New Roman" w:eastAsia="Times New Roman" w:hAnsi="Times New Roman" w:cs="Times New Roman"/>
                <w:iCs/>
                <w:sz w:val="22"/>
                <w:szCs w:val="22"/>
                <w:lang w:eastAsia="ar-SA"/>
              </w:rPr>
            </w:pPr>
            <w:r w:rsidRPr="00396734">
              <w:rPr>
                <w:rFonts w:ascii="Times New Roman" w:eastAsia="Times New Roman" w:hAnsi="Times New Roman" w:cs="Times New Roman"/>
                <w:iCs/>
                <w:sz w:val="22"/>
                <w:szCs w:val="22"/>
                <w:lang w:eastAsia="ar-SA"/>
              </w:rPr>
              <w:t xml:space="preserve">The tender must include the </w:t>
            </w:r>
            <w:r w:rsidR="007F1ACB" w:rsidRPr="00396734">
              <w:rPr>
                <w:rFonts w:ascii="Times New Roman" w:eastAsia="Times New Roman" w:hAnsi="Times New Roman" w:cs="Times New Roman"/>
                <w:iCs/>
                <w:sz w:val="22"/>
                <w:szCs w:val="22"/>
                <w:lang w:eastAsia="ar-SA"/>
              </w:rPr>
              <w:t>manufacturer’s</w:t>
            </w:r>
            <w:r w:rsidRPr="00396734">
              <w:rPr>
                <w:rFonts w:ascii="Times New Roman" w:eastAsia="Times New Roman" w:hAnsi="Times New Roman" w:cs="Times New Roman"/>
                <w:iCs/>
                <w:sz w:val="22"/>
                <w:szCs w:val="22"/>
                <w:lang w:eastAsia="ar-SA"/>
              </w:rPr>
              <w:t xml:space="preserve"> authorization or another document confirming the Supplier’s right to provide technical maintenance and repair services during the warranty period, or evidence of a concluded service agreement with another entity authorized to provide such services, or the Supplier must provide a manufacturer-issued authorization granting the Purchaser the right to perform technical maintenance and repair services during the warranty period.</w:t>
            </w:r>
          </w:p>
        </w:tc>
        <w:tc>
          <w:tcPr>
            <w:tcW w:w="2268" w:type="dxa"/>
            <w:tcBorders>
              <w:top w:val="single" w:sz="4" w:space="0" w:color="000000"/>
              <w:left w:val="single" w:sz="4" w:space="0" w:color="000000"/>
              <w:bottom w:val="single" w:sz="4" w:space="0" w:color="000000"/>
              <w:right w:val="single" w:sz="4" w:space="0" w:color="000000"/>
            </w:tcBorders>
          </w:tcPr>
          <w:p w14:paraId="2BAED6D8"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80C0755" w14:textId="681C95E1" w:rsidR="00B75FA0" w:rsidRPr="00396734" w:rsidRDefault="00B75FA0" w:rsidP="00B33D01">
            <w:pPr>
              <w:spacing w:after="0" w:line="240" w:lineRule="auto"/>
              <w:jc w:val="both"/>
              <w:rPr>
                <w:rFonts w:ascii="Times New Roman" w:eastAsia="Times New Roman" w:hAnsi="Times New Roman" w:cs="Times New Roman"/>
                <w:b/>
                <w:sz w:val="22"/>
                <w:szCs w:val="22"/>
              </w:rPr>
            </w:pPr>
          </w:p>
        </w:tc>
      </w:tr>
      <w:tr w:rsidR="007320B9" w:rsidRPr="00396734" w14:paraId="0B046250" w14:textId="77777777" w:rsidTr="00B33D01">
        <w:tc>
          <w:tcPr>
            <w:tcW w:w="959" w:type="dxa"/>
            <w:vAlign w:val="center"/>
          </w:tcPr>
          <w:p w14:paraId="1050A819"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014D85CD" w14:textId="67A482AD" w:rsidR="007320B9" w:rsidRPr="00396734" w:rsidRDefault="007320B9" w:rsidP="007320B9">
            <w:pPr>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sz w:val="22"/>
                <w:szCs w:val="22"/>
                <w:lang w:eastAsia="en-US"/>
              </w:rPr>
              <w:t>Terms of technical service and warranty repairs</w:t>
            </w:r>
          </w:p>
        </w:tc>
        <w:tc>
          <w:tcPr>
            <w:tcW w:w="3856" w:type="dxa"/>
            <w:tcBorders>
              <w:top w:val="single" w:sz="4" w:space="0" w:color="000000"/>
              <w:left w:val="single" w:sz="4" w:space="0" w:color="000000"/>
              <w:bottom w:val="single" w:sz="4" w:space="0" w:color="000000"/>
            </w:tcBorders>
            <w:shd w:val="clear" w:color="auto" w:fill="FFFFFF"/>
            <w:vAlign w:val="center"/>
          </w:tcPr>
          <w:p w14:paraId="1612BE3A" w14:textId="13249CE8" w:rsidR="007320B9" w:rsidRPr="00396734" w:rsidRDefault="002202AD" w:rsidP="007320B9">
            <w:pPr>
              <w:autoSpaceDN w:val="0"/>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color w:val="000000"/>
                <w:sz w:val="22"/>
                <w:szCs w:val="22"/>
                <w:lang w:eastAsia="en-US"/>
              </w:rPr>
              <w:t>The Supplier must perform warranty repair works within no more than 2 working days after the Purchaser’s request is submitted in writing (by e-mail) and by a phone call to the Supplier’s responsible person indicated in the Contract, or may authorize the Purchaser during the warranty period (providing a manufacturer-issued authorization) to carry out warranty repair works by qualified Purchaser’s personnel, with the costs of the works and other related expenses reimbursed in accordance with the conditions specified in the Contract.</w:t>
            </w:r>
          </w:p>
        </w:tc>
        <w:tc>
          <w:tcPr>
            <w:tcW w:w="2268" w:type="dxa"/>
            <w:tcBorders>
              <w:top w:val="single" w:sz="4" w:space="0" w:color="000000"/>
              <w:left w:val="single" w:sz="4" w:space="0" w:color="000000"/>
              <w:bottom w:val="single" w:sz="4" w:space="0" w:color="000000"/>
              <w:right w:val="single" w:sz="4" w:space="0" w:color="000000"/>
            </w:tcBorders>
          </w:tcPr>
          <w:p w14:paraId="681865C0" w14:textId="113A42F3" w:rsidR="007320B9" w:rsidRPr="00396734" w:rsidRDefault="007320B9" w:rsidP="007320B9">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7320B9" w:rsidRPr="00396734" w14:paraId="3853D87D" w14:textId="77777777" w:rsidTr="00B33D01">
        <w:tc>
          <w:tcPr>
            <w:tcW w:w="959" w:type="dxa"/>
            <w:vAlign w:val="center"/>
          </w:tcPr>
          <w:p w14:paraId="423C53E8"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1.7.</w:t>
            </w:r>
          </w:p>
        </w:tc>
        <w:tc>
          <w:tcPr>
            <w:tcW w:w="2551" w:type="dxa"/>
          </w:tcPr>
          <w:p w14:paraId="1F6BB1A4" w14:textId="147853A5"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 xml:space="preserve">Documentation  </w:t>
            </w:r>
          </w:p>
        </w:tc>
        <w:tc>
          <w:tcPr>
            <w:tcW w:w="3856" w:type="dxa"/>
            <w:shd w:val="clear" w:color="auto" w:fill="FFFFFF"/>
          </w:tcPr>
          <w:p w14:paraId="018AA990" w14:textId="30DE100E"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Operating and safety instructions in Lithuanian (user manuals for salt spreader) shall be provided no later than on the date of delivery of the Item.</w:t>
            </w:r>
          </w:p>
        </w:tc>
        <w:tc>
          <w:tcPr>
            <w:tcW w:w="2268" w:type="dxa"/>
            <w:tcBorders>
              <w:top w:val="single" w:sz="4" w:space="0" w:color="000000"/>
              <w:left w:val="single" w:sz="4" w:space="0" w:color="000000"/>
              <w:bottom w:val="single" w:sz="4" w:space="0" w:color="000000"/>
              <w:right w:val="single" w:sz="4" w:space="0" w:color="000000"/>
            </w:tcBorders>
          </w:tcPr>
          <w:p w14:paraId="3F97A9A4" w14:textId="0F11A9EA" w:rsidR="007320B9" w:rsidRPr="00396734" w:rsidRDefault="007320B9" w:rsidP="007320B9">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7320B9" w:rsidRPr="00396734" w14:paraId="2C10F33F" w14:textId="77777777" w:rsidTr="00B33D01">
        <w:tc>
          <w:tcPr>
            <w:tcW w:w="959" w:type="dxa"/>
            <w:vAlign w:val="center"/>
          </w:tcPr>
          <w:p w14:paraId="03A50589"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1.8.</w:t>
            </w:r>
          </w:p>
        </w:tc>
        <w:tc>
          <w:tcPr>
            <w:tcW w:w="2551" w:type="dxa"/>
            <w:tcBorders>
              <w:top w:val="single" w:sz="4" w:space="0" w:color="000000"/>
              <w:left w:val="single" w:sz="4" w:space="0" w:color="000000"/>
              <w:bottom w:val="single" w:sz="4" w:space="0" w:color="000000"/>
              <w:right w:val="single" w:sz="4" w:space="0" w:color="000000"/>
            </w:tcBorders>
          </w:tcPr>
          <w:p w14:paraId="6CD20F3D" w14:textId="5A3F0311"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 xml:space="preserve">Training </w:t>
            </w:r>
          </w:p>
        </w:tc>
        <w:tc>
          <w:tcPr>
            <w:tcW w:w="3856" w:type="dxa"/>
            <w:tcBorders>
              <w:top w:val="single" w:sz="4" w:space="0" w:color="000000"/>
              <w:left w:val="single" w:sz="4" w:space="0" w:color="000000"/>
              <w:bottom w:val="single" w:sz="4" w:space="0" w:color="000000"/>
              <w:right w:val="single" w:sz="4" w:space="0" w:color="000000"/>
            </w:tcBorders>
            <w:shd w:val="clear" w:color="auto" w:fill="FFFFFF"/>
          </w:tcPr>
          <w:p w14:paraId="519F9963" w14:textId="5DDC694D" w:rsidR="007320B9" w:rsidRPr="00396734" w:rsidRDefault="007320B9" w:rsidP="007320B9">
            <w:pPr>
              <w:autoSpaceDN w:val="0"/>
              <w:spacing w:after="0" w:line="240" w:lineRule="auto"/>
              <w:jc w:val="both"/>
              <w:rPr>
                <w:rFonts w:ascii="Times New Roman" w:eastAsia="Calibri" w:hAnsi="Times New Roman" w:cs="Times New Roman"/>
                <w:sz w:val="22"/>
                <w:szCs w:val="22"/>
              </w:rPr>
            </w:pPr>
            <w:r w:rsidRPr="00396734">
              <w:rPr>
                <w:rFonts w:ascii="Times New Roman" w:eastAsia="Calibri" w:hAnsi="Times New Roman" w:cs="Times New Roman"/>
                <w:sz w:val="22"/>
                <w:szCs w:val="22"/>
                <w:lang w:eastAsia="en-US"/>
              </w:rPr>
              <w:t xml:space="preserve">At the time of delivery of the Item, but no later than when the Purchaser begins to use the Item or part of the set of the Item, the </w:t>
            </w:r>
            <w:r w:rsidR="00F05A53" w:rsidRPr="00396734">
              <w:rPr>
                <w:rFonts w:ascii="Times New Roman" w:eastAsia="Calibri" w:hAnsi="Times New Roman" w:cs="Times New Roman"/>
                <w:sz w:val="22"/>
                <w:szCs w:val="22"/>
                <w:lang w:eastAsia="en-US"/>
              </w:rPr>
              <w:t>Supplier</w:t>
            </w:r>
            <w:r w:rsidRPr="00396734">
              <w:rPr>
                <w:rFonts w:ascii="Times New Roman" w:eastAsia="Calibri" w:hAnsi="Times New Roman" w:cs="Times New Roman"/>
                <w:sz w:val="22"/>
                <w:szCs w:val="22"/>
                <w:lang w:eastAsia="en-US"/>
              </w:rPr>
              <w:t xml:space="preserve"> must provide the following training, the cost of which must be included in the offer price</w:t>
            </w:r>
            <w:r w:rsidRPr="00396734">
              <w:rPr>
                <w:rFonts w:ascii="Times New Roman" w:eastAsia="Calibri" w:hAnsi="Times New Roman" w:cs="Times New Roman"/>
                <w:sz w:val="22"/>
                <w:szCs w:val="22"/>
              </w:rPr>
              <w:t>:</w:t>
            </w:r>
          </w:p>
          <w:p w14:paraId="6A96893F" w14:textId="78453C6C" w:rsidR="007320B9" w:rsidRPr="00396734" w:rsidRDefault="007320B9" w:rsidP="007320B9">
            <w:pPr>
              <w:autoSpaceDN w:val="0"/>
              <w:spacing w:after="0" w:line="240" w:lineRule="auto"/>
              <w:jc w:val="both"/>
              <w:rPr>
                <w:rFonts w:ascii="Times New Roman" w:eastAsia="Calibri" w:hAnsi="Times New Roman" w:cs="Times New Roman"/>
                <w:sz w:val="22"/>
                <w:szCs w:val="22"/>
                <w:lang w:eastAsia="en-US"/>
              </w:rPr>
            </w:pPr>
            <w:r w:rsidRPr="00396734">
              <w:rPr>
                <w:rFonts w:ascii="Times New Roman" w:eastAsia="Calibri" w:hAnsi="Times New Roman" w:cs="Times New Roman"/>
                <w:sz w:val="22"/>
                <w:szCs w:val="22"/>
              </w:rPr>
              <w:t xml:space="preserve">- </w:t>
            </w:r>
            <w:r w:rsidRPr="00396734">
              <w:rPr>
                <w:rFonts w:ascii="Times New Roman" w:eastAsia="Calibri" w:hAnsi="Times New Roman" w:cs="Times New Roman"/>
                <w:sz w:val="22"/>
                <w:szCs w:val="22"/>
                <w:lang w:eastAsia="en-US"/>
              </w:rPr>
              <w:t>theoretical and practical training for operators to ensure the correct use of the Item.</w:t>
            </w:r>
          </w:p>
          <w:p w14:paraId="2C1C1E7D" w14:textId="77777777" w:rsidR="007320B9" w:rsidRPr="00396734" w:rsidRDefault="007320B9" w:rsidP="007320B9">
            <w:pPr>
              <w:spacing w:after="0" w:line="240" w:lineRule="auto"/>
              <w:jc w:val="both"/>
              <w:rPr>
                <w:rFonts w:ascii="Times New Roman" w:eastAsia="Calibri" w:hAnsi="Times New Roman" w:cs="Times New Roman"/>
                <w:sz w:val="22"/>
                <w:szCs w:val="22"/>
                <w:lang w:eastAsia="en-US"/>
              </w:rPr>
            </w:pPr>
            <w:r w:rsidRPr="00396734">
              <w:rPr>
                <w:rFonts w:ascii="Times New Roman" w:eastAsia="Calibri" w:hAnsi="Times New Roman" w:cs="Times New Roman"/>
                <w:sz w:val="22"/>
                <w:szCs w:val="22"/>
                <w:lang w:eastAsia="en-US"/>
              </w:rPr>
              <w:t>- technical training to ensure the correct maintenance of the Item, explaining the nature of faults and fault symbols.</w:t>
            </w:r>
          </w:p>
          <w:p w14:paraId="6FCC21D2" w14:textId="132BF200" w:rsidR="007320B9" w:rsidRPr="00396734" w:rsidRDefault="007320B9" w:rsidP="007320B9">
            <w:pPr>
              <w:spacing w:after="0" w:line="240" w:lineRule="auto"/>
              <w:rPr>
                <w:rFonts w:ascii="Times New Roman" w:eastAsia="Times New Roman" w:hAnsi="Times New Roman" w:cs="Times New Roman"/>
                <w:sz w:val="22"/>
                <w:szCs w:val="22"/>
              </w:rPr>
            </w:pPr>
            <w:r w:rsidRPr="00396734">
              <w:rPr>
                <w:rFonts w:ascii="Times New Roman" w:eastAsia="Calibri" w:hAnsi="Times New Roman" w:cs="Times New Roman"/>
                <w:sz w:val="22"/>
                <w:szCs w:val="22"/>
                <w:lang w:eastAsia="en-US"/>
              </w:rPr>
              <w:t>- technical training to ensure the correct and safe disassembly/assembly/replacement of the components of the set.</w:t>
            </w:r>
          </w:p>
        </w:tc>
        <w:tc>
          <w:tcPr>
            <w:tcW w:w="2268" w:type="dxa"/>
            <w:tcBorders>
              <w:top w:val="single" w:sz="4" w:space="0" w:color="000000"/>
              <w:left w:val="single" w:sz="4" w:space="0" w:color="000000"/>
              <w:bottom w:val="single" w:sz="4" w:space="0" w:color="auto"/>
              <w:right w:val="single" w:sz="4" w:space="0" w:color="000000"/>
            </w:tcBorders>
          </w:tcPr>
          <w:p w14:paraId="053A63BD" w14:textId="0BDA98B2" w:rsidR="007320B9" w:rsidRPr="00396734" w:rsidRDefault="007320B9" w:rsidP="007320B9">
            <w:pPr>
              <w:autoSpaceDN w:val="0"/>
              <w:spacing w:after="0" w:line="240" w:lineRule="auto"/>
              <w:jc w:val="both"/>
              <w:rPr>
                <w:rFonts w:ascii="Times New Roman" w:eastAsia="Times New Roman" w:hAnsi="Times New Roman" w:cs="Times New Roman"/>
                <w:sz w:val="22"/>
                <w:szCs w:val="22"/>
                <w:shd w:val="clear" w:color="auto" w:fill="C0C0C0"/>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F816C8" w:rsidRPr="00396734" w14:paraId="3F0B82C2" w14:textId="77777777" w:rsidTr="00B33D01">
        <w:tc>
          <w:tcPr>
            <w:tcW w:w="959" w:type="dxa"/>
            <w:vAlign w:val="center"/>
          </w:tcPr>
          <w:p w14:paraId="21508A76" w14:textId="77777777" w:rsidR="00F816C8" w:rsidRPr="00396734" w:rsidRDefault="00F816C8" w:rsidP="00F816C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1.8.1</w:t>
            </w:r>
          </w:p>
        </w:tc>
        <w:tc>
          <w:tcPr>
            <w:tcW w:w="2551" w:type="dxa"/>
            <w:tcBorders>
              <w:top w:val="single" w:sz="4" w:space="0" w:color="auto"/>
              <w:left w:val="single" w:sz="4" w:space="0" w:color="auto"/>
              <w:bottom w:val="single" w:sz="4" w:space="0" w:color="auto"/>
              <w:right w:val="single" w:sz="4" w:space="0" w:color="auto"/>
            </w:tcBorders>
          </w:tcPr>
          <w:p w14:paraId="29DC8ACA" w14:textId="371DB462" w:rsidR="00F816C8" w:rsidRPr="00396734" w:rsidRDefault="00F816C8" w:rsidP="00F816C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Approving certificate</w:t>
            </w:r>
          </w:p>
        </w:tc>
        <w:tc>
          <w:tcPr>
            <w:tcW w:w="3856" w:type="dxa"/>
            <w:tcBorders>
              <w:top w:val="single" w:sz="4" w:space="0" w:color="auto"/>
              <w:left w:val="single" w:sz="4" w:space="0" w:color="auto"/>
              <w:bottom w:val="single" w:sz="4" w:space="0" w:color="auto"/>
              <w:right w:val="single" w:sz="4" w:space="0" w:color="auto"/>
            </w:tcBorders>
          </w:tcPr>
          <w:p w14:paraId="0CC52A86" w14:textId="738427FE" w:rsidR="00F816C8" w:rsidRPr="00396734" w:rsidRDefault="00F816C8" w:rsidP="00F816C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The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 xml:space="preserve"> (including partners –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s of individual components of the set) shall prepare a certificate describing the scope of the training course for the Operator(s) who has/have completed theoretical and technical training and practical training.</w:t>
            </w:r>
          </w:p>
        </w:tc>
        <w:tc>
          <w:tcPr>
            <w:tcW w:w="2268" w:type="dxa"/>
            <w:tcBorders>
              <w:top w:val="single" w:sz="4" w:space="0" w:color="auto"/>
              <w:left w:val="single" w:sz="4" w:space="0" w:color="auto"/>
              <w:bottom w:val="single" w:sz="4" w:space="0" w:color="auto"/>
              <w:right w:val="single" w:sz="4" w:space="0" w:color="auto"/>
            </w:tcBorders>
          </w:tcPr>
          <w:p w14:paraId="688DB95A"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2FD0092" w14:textId="5C2091FF" w:rsidR="00F816C8" w:rsidRPr="00396734" w:rsidRDefault="00F816C8" w:rsidP="00F816C8">
            <w:pPr>
              <w:spacing w:after="0" w:line="240" w:lineRule="auto"/>
              <w:rPr>
                <w:rFonts w:ascii="Times New Roman" w:eastAsia="Times New Roman" w:hAnsi="Times New Roman" w:cs="Times New Roman"/>
                <w:b/>
                <w:bCs/>
                <w:sz w:val="22"/>
                <w:szCs w:val="22"/>
              </w:rPr>
            </w:pPr>
          </w:p>
        </w:tc>
      </w:tr>
      <w:tr w:rsidR="007A62DE" w:rsidRPr="00396734" w14:paraId="15E02AD0" w14:textId="77777777" w:rsidTr="00B33D01">
        <w:tc>
          <w:tcPr>
            <w:tcW w:w="959" w:type="dxa"/>
            <w:vAlign w:val="center"/>
          </w:tcPr>
          <w:p w14:paraId="37A41C47"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1.9.</w:t>
            </w:r>
          </w:p>
        </w:tc>
        <w:tc>
          <w:tcPr>
            <w:tcW w:w="2551" w:type="dxa"/>
            <w:vAlign w:val="center"/>
          </w:tcPr>
          <w:p w14:paraId="2DDDAB6F" w14:textId="469FD51A" w:rsidR="007A62DE" w:rsidRPr="00396734" w:rsidRDefault="007A62DE" w:rsidP="007A62DE">
            <w:pPr>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sz w:val="22"/>
                <w:szCs w:val="22"/>
                <w:lang w:eastAsia="en-US"/>
              </w:rPr>
              <w:t>Manufacturer and installer of bundled equipment</w:t>
            </w:r>
          </w:p>
        </w:tc>
        <w:tc>
          <w:tcPr>
            <w:tcW w:w="3856" w:type="dxa"/>
            <w:vAlign w:val="center"/>
          </w:tcPr>
          <w:p w14:paraId="2C067A6C" w14:textId="4E19FE3C" w:rsidR="007A62DE" w:rsidRPr="00396734" w:rsidRDefault="000C67A9"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Equipment shall be manufactured and installed on a truck by the manufacturer of the equipment or its official representative (in which case documents or copies thereof confirming the representation must be submitted with the tender). Alternatively, the Purchaser may carry out the installation, provided that the Supplier covers all costs incurred by the Purchaser for such installation. Responsibility for the flawless operation of the entire equipment complex and for remedying any defects discovered during operation shall rest with the manufacturer of the equipment or its official representative who carried out the installation, or with the Purchaser in the case where the Purchaser performed the installation.</w:t>
            </w:r>
          </w:p>
        </w:tc>
        <w:tc>
          <w:tcPr>
            <w:tcW w:w="2268" w:type="dxa"/>
            <w:vAlign w:val="center"/>
          </w:tcPr>
          <w:p w14:paraId="430A7F3D"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F934473" w14:textId="397B1CBE"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55528074"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1FB5A0A2" w14:textId="09672712" w:rsidR="007A62DE" w:rsidRPr="00396734" w:rsidRDefault="007A62DE" w:rsidP="007A62DE">
            <w:pPr>
              <w:spacing w:after="0" w:line="240" w:lineRule="auto"/>
              <w:rPr>
                <w:rFonts w:ascii="Times New Roman" w:eastAsia="Times New Roman" w:hAnsi="Times New Roman" w:cs="Times New Roman"/>
                <w:sz w:val="22"/>
                <w:szCs w:val="22"/>
              </w:rPr>
            </w:pPr>
          </w:p>
        </w:tc>
      </w:tr>
      <w:tr w:rsidR="007A62DE" w:rsidRPr="00396734" w14:paraId="03683CC7" w14:textId="77777777" w:rsidTr="00B33D01">
        <w:tc>
          <w:tcPr>
            <w:tcW w:w="9634" w:type="dxa"/>
            <w:gridSpan w:val="4"/>
          </w:tcPr>
          <w:p w14:paraId="53D73DBC" w14:textId="43DC4F38" w:rsidR="007A62DE" w:rsidRPr="00396734" w:rsidRDefault="007A62DE" w:rsidP="007A62DE">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2.  </w:t>
            </w:r>
            <w:r w:rsidR="00F12736" w:rsidRPr="00396734">
              <w:rPr>
                <w:rFonts w:ascii="Times New Roman" w:eastAsia="Times New Roman" w:hAnsi="Times New Roman" w:cs="Times New Roman"/>
                <w:b/>
                <w:sz w:val="22"/>
                <w:szCs w:val="22"/>
              </w:rPr>
              <w:t>SALT SPREADER</w:t>
            </w:r>
          </w:p>
        </w:tc>
      </w:tr>
      <w:tr w:rsidR="007A62DE" w:rsidRPr="00396734" w14:paraId="6A72C88E" w14:textId="77777777" w:rsidTr="00B33D01">
        <w:tc>
          <w:tcPr>
            <w:tcW w:w="959" w:type="dxa"/>
            <w:vAlign w:val="center"/>
          </w:tcPr>
          <w:p w14:paraId="50F04BD9"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2.1.</w:t>
            </w:r>
          </w:p>
        </w:tc>
        <w:tc>
          <w:tcPr>
            <w:tcW w:w="2551" w:type="dxa"/>
            <w:vAlign w:val="center"/>
          </w:tcPr>
          <w:p w14:paraId="55BB8EF1" w14:textId="77777777" w:rsidR="00EB59AD" w:rsidRPr="00396734" w:rsidRDefault="00EB59AD" w:rsidP="00EB59AD">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Purpose, adaptation</w:t>
            </w:r>
          </w:p>
          <w:p w14:paraId="17679F27" w14:textId="77777777" w:rsidR="00EB59AD" w:rsidRPr="00396734" w:rsidRDefault="00EB59AD" w:rsidP="00EB59AD">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Type, make</w:t>
            </w:r>
          </w:p>
          <w:p w14:paraId="2D9AAE75" w14:textId="1C1466E1" w:rsidR="00EB59AD" w:rsidRPr="00396734" w:rsidRDefault="00EB59AD" w:rsidP="00EB59AD">
            <w:pPr>
              <w:spacing w:after="0" w:line="240" w:lineRule="auto"/>
              <w:jc w:val="both"/>
              <w:rPr>
                <w:rFonts w:ascii="Times New Roman" w:eastAsia="Times New Roman" w:hAnsi="Times New Roman" w:cs="Times New Roman"/>
                <w:sz w:val="22"/>
                <w:szCs w:val="22"/>
              </w:rPr>
            </w:pPr>
          </w:p>
          <w:p w14:paraId="4792FC6E" w14:textId="3F627170" w:rsidR="007A62DE" w:rsidRPr="00396734" w:rsidRDefault="007A62DE" w:rsidP="007A024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w:t>
            </w:r>
          </w:p>
        </w:tc>
        <w:tc>
          <w:tcPr>
            <w:tcW w:w="3856" w:type="dxa"/>
            <w:vAlign w:val="center"/>
          </w:tcPr>
          <w:p w14:paraId="0F8C7D9D" w14:textId="7B08CEF7" w:rsidR="007A024F" w:rsidRPr="00396734" w:rsidRDefault="007A024F" w:rsidP="007A024F">
            <w:pPr>
              <w:spacing w:after="0" w:line="240" w:lineRule="auto"/>
              <w:jc w:val="both"/>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sz w:val="22"/>
                <w:szCs w:val="22"/>
              </w:rPr>
              <w:t xml:space="preserve">Salt spreader </w:t>
            </w:r>
            <w:r w:rsidRPr="00396734">
              <w:rPr>
                <w:rFonts w:ascii="Times New Roman" w:eastAsia="Times New Roman" w:hAnsi="Times New Roman" w:cs="Times New Roman"/>
                <w:b/>
                <w:bCs/>
                <w:sz w:val="22"/>
                <w:szCs w:val="22"/>
                <w:lang w:eastAsia="en-US"/>
              </w:rPr>
              <w:t>designed for installation (mounting) and operation in a body of a 3-axle truck.</w:t>
            </w:r>
          </w:p>
          <w:p w14:paraId="1BBBA1CA" w14:textId="77777777" w:rsidR="007A024F" w:rsidRPr="00396734" w:rsidRDefault="007A024F" w:rsidP="007A024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Designed for spreading, with or without moistening, salt, sand, fine crushed stone.</w:t>
            </w:r>
          </w:p>
          <w:p w14:paraId="083A8D3D" w14:textId="77777777" w:rsidR="007A024F" w:rsidRPr="00396734" w:rsidRDefault="007A024F" w:rsidP="007A024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Must comply with the requirements of standard LST EN 15597-1:2020.</w:t>
            </w:r>
          </w:p>
          <w:p w14:paraId="6C8F3082" w14:textId="14031FFD" w:rsidR="007A62DE" w:rsidRPr="00396734" w:rsidRDefault="007A024F" w:rsidP="007A024F">
            <w:pP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The spreader must be a standard product manufactured by the manufacturer in </w:t>
            </w:r>
            <w:r w:rsidRPr="00396734">
              <w:rPr>
                <w:rFonts w:ascii="Times New Roman" w:eastAsia="Times New Roman" w:hAnsi="Times New Roman" w:cs="Times New Roman"/>
                <w:sz w:val="22"/>
                <w:szCs w:val="22"/>
                <w:lang w:eastAsia="en-US"/>
              </w:rPr>
              <w:lastRenderedPageBreak/>
              <w:t>series, not specially modified or adapted to the requirements formulated by the contracting authority, except for specific marking and safety requirements.</w:t>
            </w:r>
          </w:p>
        </w:tc>
        <w:tc>
          <w:tcPr>
            <w:tcW w:w="2268" w:type="dxa"/>
            <w:vAlign w:val="center"/>
          </w:tcPr>
          <w:p w14:paraId="57FE62D8"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4C44E92E" w14:textId="04C01550"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0AB27097" w14:textId="1B4722D6" w:rsidR="007A62DE" w:rsidRPr="00396734" w:rsidRDefault="00855FE4" w:rsidP="007A62DE">
            <w:pPr>
              <w:spacing w:after="0" w:line="240" w:lineRule="auto"/>
              <w:jc w:val="both"/>
              <w:rPr>
                <w:rFonts w:ascii="Times New Roman" w:eastAsia="Times New Roman" w:hAnsi="Times New Roman" w:cs="Times New Roman"/>
                <w:color w:val="000000"/>
                <w:sz w:val="22"/>
                <w:szCs w:val="22"/>
                <w:shd w:val="clear" w:color="auto" w:fill="C0C0C0"/>
              </w:rPr>
            </w:pPr>
            <w:r w:rsidRPr="00396734">
              <w:rPr>
                <w:rFonts w:ascii="Times New Roman" w:eastAsia="Times New Roman" w:hAnsi="Times New Roman" w:cs="Times New Roman"/>
                <w:b/>
                <w:bCs/>
                <w:i/>
                <w:iCs/>
                <w:color w:val="000000"/>
                <w:sz w:val="22"/>
                <w:szCs w:val="22"/>
              </w:rPr>
              <w:t xml:space="preserve">Exact spreader model </w:t>
            </w:r>
            <w:r w:rsidR="007A62DE" w:rsidRPr="00396734">
              <w:rPr>
                <w:rFonts w:ascii="Times New Roman" w:eastAsia="Times New Roman" w:hAnsi="Times New Roman" w:cs="Times New Roman"/>
                <w:b/>
                <w:bCs/>
                <w:i/>
                <w:iCs/>
                <w:color w:val="000000"/>
                <w:sz w:val="22"/>
                <w:szCs w:val="22"/>
              </w:rPr>
              <w:t>-</w:t>
            </w:r>
            <w:r w:rsidR="007A62DE" w:rsidRPr="00396734">
              <w:rPr>
                <w:rFonts w:ascii="Times New Roman" w:eastAsia="Times New Roman" w:hAnsi="Times New Roman" w:cs="Times New Roman"/>
                <w:color w:val="000000"/>
                <w:sz w:val="22"/>
                <w:szCs w:val="22"/>
              </w:rPr>
              <w:t xml:space="preserve"> </w:t>
            </w:r>
            <w:r w:rsidR="007A62DE" w:rsidRPr="00396734">
              <w:rPr>
                <w:rFonts w:ascii="Times New Roman" w:eastAsia="Times New Roman" w:hAnsi="Times New Roman" w:cs="Times New Roman"/>
                <w:color w:val="000000"/>
                <w:sz w:val="22"/>
                <w:szCs w:val="22"/>
                <w:shd w:val="clear" w:color="auto" w:fill="C0C0C0"/>
              </w:rPr>
              <w:t>_________.</w:t>
            </w:r>
          </w:p>
          <w:p w14:paraId="5BEAF32D"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7A961363" w14:textId="5916D4B4" w:rsidR="007A62DE" w:rsidRPr="00396734" w:rsidRDefault="007A62DE" w:rsidP="007A62DE">
            <w:pPr>
              <w:spacing w:after="0" w:line="240" w:lineRule="auto"/>
              <w:jc w:val="both"/>
              <w:rPr>
                <w:rFonts w:ascii="Times New Roman" w:eastAsia="Times New Roman" w:hAnsi="Times New Roman" w:cs="Times New Roman"/>
                <w:b/>
                <w:sz w:val="22"/>
                <w:szCs w:val="22"/>
              </w:rPr>
            </w:pPr>
          </w:p>
        </w:tc>
      </w:tr>
      <w:tr w:rsidR="007A62DE" w:rsidRPr="00396734" w14:paraId="32C9CBD4" w14:textId="77777777" w:rsidTr="00B33D01">
        <w:trPr>
          <w:trHeight w:val="267"/>
        </w:trPr>
        <w:tc>
          <w:tcPr>
            <w:tcW w:w="959" w:type="dxa"/>
            <w:vAlign w:val="center"/>
          </w:tcPr>
          <w:p w14:paraId="5084D8B6"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2.2.</w:t>
            </w:r>
          </w:p>
        </w:tc>
        <w:tc>
          <w:tcPr>
            <w:tcW w:w="2551" w:type="dxa"/>
          </w:tcPr>
          <w:p w14:paraId="137A91E4" w14:textId="056FF94C" w:rsidR="007A62DE" w:rsidRPr="00396734" w:rsidRDefault="00062C94"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Quick connection and activation system for the hydraulic and electrical systems of the salt spreader.</w:t>
            </w:r>
          </w:p>
        </w:tc>
        <w:tc>
          <w:tcPr>
            <w:tcW w:w="3856" w:type="dxa"/>
            <w:vAlign w:val="center"/>
          </w:tcPr>
          <w:p w14:paraId="0522EF4F" w14:textId="77777777" w:rsidR="007A024F" w:rsidRPr="00396734" w:rsidRDefault="007A024F" w:rsidP="007A024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necessary electrical and hydraulic connections must be provided and installed by the manufacturer and marked accordingly.</w:t>
            </w:r>
          </w:p>
          <w:p w14:paraId="603B8E26" w14:textId="3871E9CB"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2268" w:type="dxa"/>
            <w:vAlign w:val="center"/>
          </w:tcPr>
          <w:p w14:paraId="383500F8"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7C93C17" w14:textId="5522EEEE"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2E133AF6" w14:textId="11BB6363" w:rsidR="007A62DE" w:rsidRPr="00396734" w:rsidRDefault="00887FA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6BD30042" w14:textId="77777777" w:rsidTr="00B33D01">
        <w:tc>
          <w:tcPr>
            <w:tcW w:w="959" w:type="dxa"/>
            <w:vAlign w:val="center"/>
          </w:tcPr>
          <w:p w14:paraId="029D6367"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2.3.</w:t>
            </w:r>
          </w:p>
        </w:tc>
        <w:tc>
          <w:tcPr>
            <w:tcW w:w="2551" w:type="dxa"/>
            <w:tcBorders>
              <w:top w:val="single" w:sz="4" w:space="0" w:color="000000"/>
              <w:left w:val="single" w:sz="4" w:space="0" w:color="000000"/>
              <w:bottom w:val="single" w:sz="4" w:space="0" w:color="000000"/>
              <w:right w:val="single" w:sz="4" w:space="0" w:color="000000"/>
            </w:tcBorders>
            <w:vAlign w:val="center"/>
          </w:tcPr>
          <w:p w14:paraId="6AFB22A8" w14:textId="11EB930A"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Position of the spreader in the body (centre of gravity)</w:t>
            </w:r>
          </w:p>
        </w:tc>
        <w:tc>
          <w:tcPr>
            <w:tcW w:w="3856" w:type="dxa"/>
            <w:tcBorders>
              <w:top w:val="single" w:sz="4" w:space="0" w:color="000000"/>
              <w:left w:val="single" w:sz="4" w:space="0" w:color="000000"/>
              <w:bottom w:val="single" w:sz="4" w:space="0" w:color="000000"/>
              <w:right w:val="single" w:sz="4" w:space="0" w:color="000000"/>
            </w:tcBorders>
            <w:vAlign w:val="center"/>
          </w:tcPr>
          <w:p w14:paraId="3F6D88BC" w14:textId="46029522" w:rsidR="007A62DE" w:rsidRPr="00396734" w:rsidRDefault="00DE1A04" w:rsidP="00DE1A0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centre of gravity of the spreader mounted into the truck body must be at least 600 mm forward of the centre of the 2-3 axle tandem.</w:t>
            </w:r>
          </w:p>
        </w:tc>
        <w:tc>
          <w:tcPr>
            <w:tcW w:w="2268" w:type="dxa"/>
            <w:vAlign w:val="center"/>
          </w:tcPr>
          <w:p w14:paraId="200CAA1B"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261C518"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tc>
      </w:tr>
      <w:tr w:rsidR="007A62DE" w:rsidRPr="00396734" w14:paraId="28F36669" w14:textId="77777777" w:rsidTr="00B33D01">
        <w:tc>
          <w:tcPr>
            <w:tcW w:w="959" w:type="dxa"/>
            <w:vAlign w:val="center"/>
          </w:tcPr>
          <w:p w14:paraId="18BDDC50"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2.4.</w:t>
            </w:r>
          </w:p>
        </w:tc>
        <w:tc>
          <w:tcPr>
            <w:tcW w:w="2551" w:type="dxa"/>
            <w:vAlign w:val="center"/>
          </w:tcPr>
          <w:p w14:paraId="357A863B" w14:textId="77777777" w:rsidR="00826E02" w:rsidRPr="00396734" w:rsidRDefault="00826E02" w:rsidP="007A62DE">
            <w:pPr>
              <w:spacing w:after="0" w:line="240" w:lineRule="auto"/>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Installation of the salt spreader on a vehicle.</w:t>
            </w:r>
          </w:p>
          <w:p w14:paraId="1451C9C5" w14:textId="77777777" w:rsidR="00826E02" w:rsidRPr="00396734" w:rsidRDefault="00826E02" w:rsidP="007A62DE">
            <w:pPr>
              <w:spacing w:after="0" w:line="240" w:lineRule="auto"/>
              <w:jc w:val="center"/>
              <w:rPr>
                <w:rFonts w:ascii="Times New Roman" w:eastAsia="Times New Roman" w:hAnsi="Times New Roman" w:cs="Times New Roman"/>
                <w:sz w:val="22"/>
                <w:szCs w:val="22"/>
              </w:rPr>
            </w:pPr>
          </w:p>
          <w:p w14:paraId="46B9B81D" w14:textId="26F94C52" w:rsidR="007A62DE" w:rsidRPr="00396734" w:rsidRDefault="007A62DE" w:rsidP="007A62DE">
            <w:pPr>
              <w:spacing w:after="0" w:line="240" w:lineRule="auto"/>
              <w:jc w:val="center"/>
              <w:rPr>
                <w:rFonts w:ascii="Times New Roman" w:eastAsia="Times New Roman" w:hAnsi="Times New Roman" w:cs="Times New Roman"/>
                <w:sz w:val="22"/>
                <w:szCs w:val="22"/>
              </w:rPr>
            </w:pPr>
          </w:p>
        </w:tc>
        <w:tc>
          <w:tcPr>
            <w:tcW w:w="3856" w:type="dxa"/>
            <w:vAlign w:val="center"/>
          </w:tcPr>
          <w:p w14:paraId="21F69262" w14:textId="097E0B55" w:rsidR="007A024F" w:rsidRPr="00396734" w:rsidRDefault="007A024F" w:rsidP="007A024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spreader must have a quick loading (mounting)/unloading system for loading/unloading onto/from a self-propelled truck body (RO-RO or equivalent</w:t>
            </w:r>
            <w:r w:rsidR="00C607BD" w:rsidRPr="00396734">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 xml:space="preserve">  loading and unloading of the spreader is carried out without external assistance and without the use of additional self-propelled lifting equipment.</w:t>
            </w:r>
          </w:p>
          <w:p w14:paraId="68508EFD" w14:textId="0B5A8CB3" w:rsidR="007A62DE" w:rsidRPr="00396734" w:rsidRDefault="007A024F" w:rsidP="007A024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metal structure of the quick loading (installation)/unloading and storage system must ensure safe, long-term and stable storage of the spreader (including partially loaded spreading material and/or partially filled with salt solution).</w:t>
            </w:r>
          </w:p>
        </w:tc>
        <w:tc>
          <w:tcPr>
            <w:tcW w:w="2268" w:type="dxa"/>
            <w:vAlign w:val="center"/>
          </w:tcPr>
          <w:p w14:paraId="2B25BC9A"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58A64E9" w14:textId="64730222"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2DEE06BB"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594E3927" w14:textId="5CE08F80" w:rsidR="007A62DE" w:rsidRPr="00396734" w:rsidRDefault="007A62DE" w:rsidP="007A62DE">
            <w:pPr>
              <w:spacing w:after="0" w:line="240" w:lineRule="auto"/>
              <w:jc w:val="both"/>
              <w:rPr>
                <w:rFonts w:ascii="Times New Roman" w:eastAsia="Times New Roman" w:hAnsi="Times New Roman" w:cs="Times New Roman"/>
                <w:sz w:val="22"/>
                <w:szCs w:val="22"/>
              </w:rPr>
            </w:pPr>
          </w:p>
        </w:tc>
      </w:tr>
      <w:tr w:rsidR="007A62DE" w:rsidRPr="00396734" w14:paraId="32ADB635" w14:textId="77777777" w:rsidTr="00B33D01">
        <w:tc>
          <w:tcPr>
            <w:tcW w:w="959" w:type="dxa"/>
            <w:vAlign w:val="center"/>
          </w:tcPr>
          <w:p w14:paraId="1CAC8A6F"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2.5.</w:t>
            </w:r>
          </w:p>
        </w:tc>
        <w:tc>
          <w:tcPr>
            <w:tcW w:w="2551" w:type="dxa"/>
            <w:vAlign w:val="center"/>
          </w:tcPr>
          <w:p w14:paraId="22479852" w14:textId="060BFF2D"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Upper overall dimension of the spreader</w:t>
            </w:r>
            <w:r w:rsidR="007A62DE" w:rsidRPr="00396734">
              <w:rPr>
                <w:rFonts w:ascii="Times New Roman" w:eastAsia="Times New Roman" w:hAnsi="Times New Roman" w:cs="Times New Roman"/>
                <w:sz w:val="22"/>
                <w:szCs w:val="22"/>
              </w:rPr>
              <w:t xml:space="preserve">. </w:t>
            </w:r>
          </w:p>
        </w:tc>
        <w:tc>
          <w:tcPr>
            <w:tcW w:w="3856" w:type="dxa"/>
            <w:vAlign w:val="center"/>
          </w:tcPr>
          <w:p w14:paraId="2FAB4D05" w14:textId="35DA2EDB" w:rsidR="007A62DE" w:rsidRPr="00396734" w:rsidRDefault="00B35B46" w:rsidP="00B35B46">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top height of the spreader mounted into the body of a truck from the bottom of the body shall not exceed 2300 mm.</w:t>
            </w:r>
          </w:p>
        </w:tc>
        <w:tc>
          <w:tcPr>
            <w:tcW w:w="2268" w:type="dxa"/>
            <w:vAlign w:val="center"/>
          </w:tcPr>
          <w:p w14:paraId="69C570C8"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3C6C4906" w14:textId="77777777" w:rsidR="0088663F" w:rsidRPr="00396734" w:rsidRDefault="0088663F" w:rsidP="00321588">
            <w:pPr>
              <w:spacing w:after="0" w:line="240" w:lineRule="auto"/>
              <w:jc w:val="both"/>
              <w:rPr>
                <w:rFonts w:ascii="Times New Roman" w:eastAsia="Times New Roman" w:hAnsi="Times New Roman" w:cs="Times New Roman"/>
                <w:b/>
                <w:bCs/>
                <w:sz w:val="22"/>
                <w:szCs w:val="22"/>
              </w:rPr>
            </w:pPr>
          </w:p>
          <w:p w14:paraId="4881B29B" w14:textId="74360DE2" w:rsidR="007A62DE" w:rsidRPr="00396734" w:rsidRDefault="00321588" w:rsidP="007A62DE">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7A62DE" w:rsidRPr="00396734">
              <w:rPr>
                <w:rFonts w:ascii="Times New Roman" w:eastAsia="Times New Roman" w:hAnsi="Times New Roman" w:cs="Times New Roman"/>
                <w:i/>
                <w:iCs/>
                <w:sz w:val="22"/>
                <w:szCs w:val="22"/>
                <w:lang w:eastAsia="ar-SA"/>
              </w:rPr>
              <w:t xml:space="preserve">-    </w:t>
            </w:r>
            <w:r w:rsidR="007A62DE" w:rsidRPr="00396734">
              <w:rPr>
                <w:rFonts w:ascii="Times New Roman" w:eastAsia="Times New Roman" w:hAnsi="Times New Roman" w:cs="Times New Roman"/>
                <w:i/>
                <w:iCs/>
                <w:sz w:val="22"/>
                <w:szCs w:val="22"/>
                <w:shd w:val="clear" w:color="auto" w:fill="C0C0C0"/>
                <w:lang w:eastAsia="ar-SA"/>
              </w:rPr>
              <w:t>____</w:t>
            </w:r>
            <w:r w:rsidR="007A62DE" w:rsidRPr="00396734">
              <w:rPr>
                <w:rFonts w:ascii="Times New Roman" w:eastAsia="Times New Roman" w:hAnsi="Times New Roman" w:cs="Times New Roman"/>
                <w:i/>
                <w:iCs/>
                <w:sz w:val="22"/>
                <w:szCs w:val="22"/>
                <w:lang w:eastAsia="ar-SA"/>
              </w:rPr>
              <w:t xml:space="preserve"> mm.</w:t>
            </w:r>
          </w:p>
        </w:tc>
      </w:tr>
      <w:tr w:rsidR="007A62DE" w:rsidRPr="00396734" w14:paraId="047E43C2" w14:textId="77777777" w:rsidTr="00B33D01">
        <w:tc>
          <w:tcPr>
            <w:tcW w:w="959" w:type="dxa"/>
            <w:vAlign w:val="center"/>
          </w:tcPr>
          <w:p w14:paraId="4D33D72F"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2.6.</w:t>
            </w:r>
          </w:p>
        </w:tc>
        <w:tc>
          <w:tcPr>
            <w:tcW w:w="2551" w:type="dxa"/>
          </w:tcPr>
          <w:p w14:paraId="58D30E4C" w14:textId="1573288B"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Weight of the spreader with all integral equipment.</w:t>
            </w:r>
          </w:p>
        </w:tc>
        <w:tc>
          <w:tcPr>
            <w:tcW w:w="3856" w:type="dxa"/>
            <w:vAlign w:val="center"/>
          </w:tcPr>
          <w:p w14:paraId="10D4A89C" w14:textId="101EABB9" w:rsidR="007A62DE" w:rsidRPr="00396734" w:rsidRDefault="007A62DE" w:rsidP="007A62DE">
            <w:pPr>
              <w:spacing w:after="0" w:line="240" w:lineRule="auto"/>
              <w:ind w:right="-108"/>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2 300 – 3 000 kg </w:t>
            </w:r>
          </w:p>
        </w:tc>
        <w:tc>
          <w:tcPr>
            <w:tcW w:w="2268" w:type="dxa"/>
            <w:vAlign w:val="center"/>
          </w:tcPr>
          <w:p w14:paraId="49E873FA"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514BDB73" w14:textId="77777777" w:rsidR="0088663F" w:rsidRPr="00396734" w:rsidRDefault="0088663F" w:rsidP="00321588">
            <w:pPr>
              <w:spacing w:after="0" w:line="240" w:lineRule="auto"/>
              <w:jc w:val="both"/>
              <w:rPr>
                <w:rFonts w:ascii="Times New Roman" w:eastAsia="Times New Roman" w:hAnsi="Times New Roman" w:cs="Times New Roman"/>
                <w:b/>
                <w:bCs/>
                <w:sz w:val="22"/>
                <w:szCs w:val="22"/>
              </w:rPr>
            </w:pPr>
          </w:p>
          <w:p w14:paraId="75B60D17" w14:textId="6421324D" w:rsidR="00321588"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646FE995" w14:textId="58BF9C9F" w:rsidR="007A62DE" w:rsidRPr="00396734" w:rsidRDefault="007A62DE"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shd w:val="clear" w:color="auto" w:fill="C0C0C0"/>
                <w:lang w:eastAsia="ar-SA"/>
              </w:rPr>
              <w:t>____</w:t>
            </w:r>
            <w:r w:rsidRPr="00396734">
              <w:rPr>
                <w:rFonts w:ascii="Times New Roman" w:eastAsia="Times New Roman" w:hAnsi="Times New Roman" w:cs="Times New Roman"/>
                <w:i/>
                <w:iCs/>
                <w:sz w:val="22"/>
                <w:szCs w:val="22"/>
                <w:lang w:eastAsia="ar-SA"/>
              </w:rPr>
              <w:t xml:space="preserve"> kg.</w:t>
            </w:r>
          </w:p>
          <w:p w14:paraId="3460E6AD" w14:textId="5A33BB1E" w:rsidR="007A62D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5B62FABA" w14:textId="77777777" w:rsidTr="00B33D01">
        <w:tc>
          <w:tcPr>
            <w:tcW w:w="959" w:type="dxa"/>
            <w:vAlign w:val="center"/>
          </w:tcPr>
          <w:p w14:paraId="7AFA12D5"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2.7.</w:t>
            </w:r>
          </w:p>
        </w:tc>
        <w:tc>
          <w:tcPr>
            <w:tcW w:w="2551" w:type="dxa"/>
            <w:vAlign w:val="center"/>
          </w:tcPr>
          <w:p w14:paraId="66B17FC5" w14:textId="3500E4BB"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Spreader testing, adjustment, calibration</w:t>
            </w:r>
          </w:p>
        </w:tc>
        <w:tc>
          <w:tcPr>
            <w:tcW w:w="3856" w:type="dxa"/>
            <w:vAlign w:val="center"/>
          </w:tcPr>
          <w:p w14:paraId="427F954A" w14:textId="11AEC310" w:rsidR="007A62DE" w:rsidRPr="00396734" w:rsidRDefault="007C46AB" w:rsidP="007C46AB">
            <w:pPr>
              <w:spacing w:after="0" w:line="240" w:lineRule="auto"/>
              <w:ind w:right="34"/>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No later than on the day of delivery of the Item to the Purchaser, the salt spreader installed in the body of the truck must be tested, adjusted, calibrated, and a calibration/verification document certified by the Supplier or its authorised </w:t>
            </w:r>
            <w:r w:rsidRPr="00396734">
              <w:rPr>
                <w:rFonts w:ascii="Times New Roman" w:eastAsia="Times New Roman" w:hAnsi="Times New Roman" w:cs="Times New Roman"/>
                <w:sz w:val="22"/>
                <w:szCs w:val="22"/>
              </w:rPr>
              <w:lastRenderedPageBreak/>
              <w:t xml:space="preserve">representative must be submitted, indicating the actual amount of material spread in various operating modes. calibration of the salt spreader installed in the truck body must be performed, and a calibration/verification document certified by the Supplier or its authorised representative must be submitted, indicating the actual quantities of material spread in various operating modes. All necessary work shall be performed at the Supplier's expense, </w:t>
            </w:r>
            <w:r w:rsidRPr="00396734">
              <w:rPr>
                <w:rFonts w:ascii="Times New Roman" w:eastAsia="Times New Roman" w:hAnsi="Times New Roman" w:cs="Times New Roman"/>
                <w:i/>
                <w:iCs/>
                <w:sz w:val="22"/>
                <w:szCs w:val="22"/>
              </w:rPr>
              <w:t>except for the amount of salt, sand-salt mixture, salt solution required for testing and calibration, and the loading of materials into the spreader.</w:t>
            </w:r>
          </w:p>
        </w:tc>
        <w:tc>
          <w:tcPr>
            <w:tcW w:w="2268" w:type="dxa"/>
            <w:vAlign w:val="center"/>
          </w:tcPr>
          <w:p w14:paraId="72F9D000"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1020F4FB" w14:textId="77777777" w:rsidR="007A62DE" w:rsidRPr="00396734" w:rsidRDefault="007A62DE" w:rsidP="007A62DE">
            <w:pPr>
              <w:spacing w:after="0" w:line="240" w:lineRule="auto"/>
              <w:ind w:right="-108"/>
              <w:jc w:val="both"/>
              <w:rPr>
                <w:rFonts w:ascii="Times New Roman" w:eastAsia="Times New Roman" w:hAnsi="Times New Roman" w:cs="Times New Roman"/>
                <w:sz w:val="22"/>
                <w:szCs w:val="22"/>
              </w:rPr>
            </w:pPr>
          </w:p>
        </w:tc>
      </w:tr>
      <w:tr w:rsidR="007A62DE" w:rsidRPr="00396734" w14:paraId="6085EBB5" w14:textId="77777777" w:rsidTr="00B33D01">
        <w:tc>
          <w:tcPr>
            <w:tcW w:w="9634" w:type="dxa"/>
            <w:gridSpan w:val="4"/>
            <w:vAlign w:val="center"/>
          </w:tcPr>
          <w:p w14:paraId="7F399E96" w14:textId="7E279219" w:rsidR="007A62DE" w:rsidRPr="00396734" w:rsidRDefault="007A62DE" w:rsidP="007A62DE">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Materials hopper</w:t>
            </w:r>
          </w:p>
        </w:tc>
      </w:tr>
      <w:tr w:rsidR="007C46AB" w:rsidRPr="00396734" w14:paraId="63FCF112" w14:textId="77777777" w:rsidTr="00B33D01">
        <w:tc>
          <w:tcPr>
            <w:tcW w:w="959" w:type="dxa"/>
            <w:vAlign w:val="center"/>
          </w:tcPr>
          <w:p w14:paraId="0CB06B7A" w14:textId="77777777"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2.8.</w:t>
            </w:r>
          </w:p>
        </w:tc>
        <w:tc>
          <w:tcPr>
            <w:tcW w:w="2551" w:type="dxa"/>
            <w:vAlign w:val="center"/>
          </w:tcPr>
          <w:p w14:paraId="6717F04C" w14:textId="2A9205FB" w:rsidR="007C46AB" w:rsidRPr="00396734" w:rsidRDefault="00826E02"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Materials hopper and structural frame</w:t>
            </w:r>
          </w:p>
        </w:tc>
        <w:tc>
          <w:tcPr>
            <w:tcW w:w="3856" w:type="dxa"/>
            <w:vAlign w:val="center"/>
          </w:tcPr>
          <w:p w14:paraId="6754FE54" w14:textId="77777777"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materials hopper is made of steel sheets no thinner than 3 mm, and profiled square and rectangular pipes with a wall thickness of at least 3 mm are used for the frame structure.</w:t>
            </w:r>
          </w:p>
          <w:p w14:paraId="1545CBC8" w14:textId="316C0838"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entire structure is coated with an anti-corrosion coating and painted or made of </w:t>
            </w:r>
            <w:r w:rsidR="00F87F05" w:rsidRPr="00396734">
              <w:rPr>
                <w:rFonts w:ascii="Times New Roman" w:eastAsia="Times New Roman" w:hAnsi="Times New Roman" w:cs="Times New Roman"/>
                <w:sz w:val="22"/>
                <w:szCs w:val="22"/>
                <w:lang w:eastAsia="en-US"/>
              </w:rPr>
              <w:t>stainless-steel</w:t>
            </w:r>
            <w:r w:rsidRPr="00396734">
              <w:rPr>
                <w:rFonts w:ascii="Times New Roman" w:eastAsia="Times New Roman" w:hAnsi="Times New Roman" w:cs="Times New Roman"/>
                <w:sz w:val="22"/>
                <w:szCs w:val="22"/>
              </w:rPr>
              <w:t>. The surface painting process must be carried out in accordance with the requirements of ISO 8501-1. The total thickness of the coating (anti-corrosion coating and paint layer) is not less than 180 µm. The colo</w:t>
            </w:r>
            <w:r w:rsidR="00F87F05" w:rsidRPr="00396734">
              <w:rPr>
                <w:rFonts w:ascii="Times New Roman" w:eastAsia="Times New Roman" w:hAnsi="Times New Roman" w:cs="Times New Roman"/>
                <w:sz w:val="22"/>
                <w:szCs w:val="22"/>
              </w:rPr>
              <w:t>u</w:t>
            </w:r>
            <w:r w:rsidRPr="00396734">
              <w:rPr>
                <w:rFonts w:ascii="Times New Roman" w:eastAsia="Times New Roman" w:hAnsi="Times New Roman" w:cs="Times New Roman"/>
                <w:sz w:val="22"/>
                <w:szCs w:val="22"/>
              </w:rPr>
              <w:t xml:space="preserve">r shall be orange (RAL 2004), grey (Pantone 7544C) or the </w:t>
            </w:r>
            <w:r w:rsidR="007F1ACB" w:rsidRPr="00396734">
              <w:rPr>
                <w:rFonts w:ascii="Times New Roman" w:eastAsia="Times New Roman" w:hAnsi="Times New Roman" w:cs="Times New Roman"/>
                <w:sz w:val="22"/>
                <w:szCs w:val="22"/>
              </w:rPr>
              <w:t>manufacturer’s</w:t>
            </w:r>
            <w:r w:rsidRPr="00396734">
              <w:rPr>
                <w:rFonts w:ascii="Times New Roman" w:eastAsia="Times New Roman" w:hAnsi="Times New Roman" w:cs="Times New Roman"/>
                <w:sz w:val="22"/>
                <w:szCs w:val="22"/>
              </w:rPr>
              <w:t xml:space="preserve"> specified default (representative) colour for a specific group of equipment. </w:t>
            </w:r>
          </w:p>
        </w:tc>
        <w:tc>
          <w:tcPr>
            <w:tcW w:w="2268" w:type="dxa"/>
            <w:vAlign w:val="center"/>
          </w:tcPr>
          <w:p w14:paraId="74AD9718" w14:textId="77777777" w:rsidR="007320B9" w:rsidRPr="00396734" w:rsidRDefault="007320B9" w:rsidP="007320B9">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4D30591" w14:textId="77777777" w:rsidR="0088663F" w:rsidRPr="00396734" w:rsidRDefault="0088663F" w:rsidP="007320B9">
            <w:pPr>
              <w:spacing w:after="0" w:line="240" w:lineRule="auto"/>
              <w:rPr>
                <w:rFonts w:ascii="Times New Roman" w:eastAsia="Times New Roman" w:hAnsi="Times New Roman" w:cs="Times New Roman"/>
                <w:b/>
                <w:bCs/>
                <w:sz w:val="22"/>
                <w:szCs w:val="22"/>
                <w:lang w:eastAsia="en-US"/>
              </w:rPr>
            </w:pPr>
          </w:p>
          <w:p w14:paraId="0AD1453B" w14:textId="77777777" w:rsidR="005C7A3D" w:rsidRPr="00396734" w:rsidRDefault="005C7A3D" w:rsidP="005C7A3D">
            <w:pPr>
              <w:spacing w:after="0" w:line="240" w:lineRule="auto"/>
              <w:jc w:val="both"/>
              <w:rPr>
                <w:rFonts w:ascii="Times New Roman" w:eastAsia="Times New Roman" w:hAnsi="Times New Roman" w:cs="Times New Roman"/>
                <w:b/>
                <w:bCs/>
                <w:i/>
                <w:iCs/>
                <w:sz w:val="22"/>
                <w:szCs w:val="22"/>
                <w:lang w:eastAsia="ar-SA"/>
              </w:rPr>
            </w:pPr>
            <w:r w:rsidRPr="00396734">
              <w:rPr>
                <w:rFonts w:ascii="Times New Roman" w:eastAsia="Times New Roman" w:hAnsi="Times New Roman" w:cs="Times New Roman"/>
                <w:b/>
                <w:bCs/>
                <w:i/>
                <w:iCs/>
                <w:sz w:val="22"/>
                <w:szCs w:val="22"/>
                <w:lang w:eastAsia="ar-SA"/>
              </w:rPr>
              <w:t xml:space="preserve">Proposed material, its thickness, and colour </w:t>
            </w:r>
          </w:p>
          <w:p w14:paraId="006C5604" w14:textId="22B16736" w:rsidR="007C46AB" w:rsidRPr="00396734" w:rsidRDefault="007C46AB" w:rsidP="007C46AB">
            <w:pPr>
              <w:spacing w:after="0" w:line="240" w:lineRule="auto"/>
              <w:jc w:val="both"/>
              <w:rPr>
                <w:rFonts w:ascii="Times New Roman" w:eastAsia="Times New Roman" w:hAnsi="Times New Roman" w:cs="Times New Roman"/>
                <w:i/>
                <w:iCs/>
                <w:sz w:val="22"/>
                <w:szCs w:val="22"/>
                <w:shd w:val="clear" w:color="auto" w:fill="C0C0C0"/>
                <w:lang w:eastAsia="ar-SA"/>
              </w:rPr>
            </w:pPr>
            <w:r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shd w:val="clear" w:color="auto" w:fill="C0C0C0"/>
                <w:lang w:eastAsia="ar-SA"/>
              </w:rPr>
              <w:t>_____.</w:t>
            </w:r>
          </w:p>
          <w:p w14:paraId="101B4254"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572C927F" w14:textId="0D9E61D1" w:rsidR="007C46AB" w:rsidRPr="00396734" w:rsidRDefault="007C46AB" w:rsidP="007C46AB">
            <w:pPr>
              <w:spacing w:after="0" w:line="240" w:lineRule="auto"/>
              <w:jc w:val="both"/>
              <w:rPr>
                <w:rFonts w:ascii="Times New Roman" w:eastAsia="Times New Roman" w:hAnsi="Times New Roman" w:cs="Times New Roman"/>
                <w:b/>
                <w:sz w:val="22"/>
                <w:szCs w:val="22"/>
              </w:rPr>
            </w:pPr>
          </w:p>
        </w:tc>
      </w:tr>
      <w:tr w:rsidR="007A62DE" w:rsidRPr="00396734" w14:paraId="02092574" w14:textId="77777777" w:rsidTr="00B33D01">
        <w:tc>
          <w:tcPr>
            <w:tcW w:w="959" w:type="dxa"/>
            <w:vAlign w:val="center"/>
          </w:tcPr>
          <w:p w14:paraId="79B92A29" w14:textId="77777777" w:rsidR="007A62DE" w:rsidRPr="00396734" w:rsidRDefault="007A62DE" w:rsidP="007A62DE">
            <w:pPr>
              <w:spacing w:before="240" w:after="24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2.9.</w:t>
            </w:r>
          </w:p>
        </w:tc>
        <w:tc>
          <w:tcPr>
            <w:tcW w:w="2551" w:type="dxa"/>
          </w:tcPr>
          <w:p w14:paraId="4F9352F1" w14:textId="69D2D1DC" w:rsidR="007A62DE" w:rsidRPr="00396734" w:rsidRDefault="00826E02" w:rsidP="007A62DE">
            <w:pPr>
              <w:spacing w:before="240" w:after="24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Hopper capacity</w:t>
            </w:r>
          </w:p>
          <w:p w14:paraId="61E1BEB1" w14:textId="77777777" w:rsidR="007A62DE" w:rsidRPr="00396734" w:rsidRDefault="007A62DE" w:rsidP="007A62DE">
            <w:pPr>
              <w:spacing w:before="240" w:after="240" w:line="240" w:lineRule="auto"/>
              <w:jc w:val="both"/>
              <w:rPr>
                <w:rFonts w:ascii="Times New Roman" w:eastAsia="Times New Roman" w:hAnsi="Times New Roman" w:cs="Times New Roman"/>
                <w:sz w:val="22"/>
                <w:szCs w:val="22"/>
              </w:rPr>
            </w:pPr>
          </w:p>
        </w:tc>
        <w:tc>
          <w:tcPr>
            <w:tcW w:w="3856" w:type="dxa"/>
            <w:vAlign w:val="center"/>
          </w:tcPr>
          <w:p w14:paraId="2C5D6FA8" w14:textId="737AABCB" w:rsidR="007A62DE" w:rsidRPr="00396734" w:rsidRDefault="002060C3" w:rsidP="007A62DE">
            <w:pPr>
              <w:spacing w:after="0" w:line="240" w:lineRule="auto"/>
              <w:jc w:val="both"/>
              <w:rPr>
                <w:rFonts w:ascii="Times New Roman" w:eastAsia="Times New Roman" w:hAnsi="Times New Roman" w:cs="Times New Roman"/>
                <w:sz w:val="22"/>
                <w:szCs w:val="22"/>
                <w:vertAlign w:val="superscript"/>
              </w:rPr>
            </w:pPr>
            <w:r w:rsidRPr="00396734">
              <w:rPr>
                <w:rFonts w:ascii="Times New Roman" w:eastAsia="Times New Roman" w:hAnsi="Times New Roman" w:cs="Times New Roman"/>
                <w:sz w:val="22"/>
                <w:szCs w:val="22"/>
              </w:rPr>
              <w:t xml:space="preserve">Possible load capacity of loose materials </w:t>
            </w:r>
            <w:r w:rsidR="00C607BD" w:rsidRPr="00396734">
              <w:rPr>
                <w:rFonts w:ascii="Times New Roman" w:eastAsia="Times New Roman" w:hAnsi="Times New Roman" w:cs="Times New Roman"/>
                <w:sz w:val="22"/>
                <w:szCs w:val="22"/>
              </w:rPr>
              <w:t>– 8</w:t>
            </w:r>
            <w:r w:rsidR="007A62DE" w:rsidRPr="00396734">
              <w:rPr>
                <w:rFonts w:ascii="Times New Roman" w:eastAsia="Times New Roman" w:hAnsi="Times New Roman" w:cs="Times New Roman"/>
                <w:sz w:val="22"/>
                <w:szCs w:val="22"/>
              </w:rPr>
              <w:t xml:space="preserve"> -</w:t>
            </w:r>
            <w:r w:rsidR="00A06172" w:rsidRPr="00396734">
              <w:rPr>
                <w:rFonts w:ascii="Times New Roman" w:eastAsia="Times New Roman" w:hAnsi="Times New Roman" w:cs="Times New Roman"/>
                <w:sz w:val="22"/>
                <w:szCs w:val="22"/>
              </w:rPr>
              <w:t xml:space="preserve"> </w:t>
            </w:r>
            <w:r w:rsidR="007A62DE" w:rsidRPr="00396734">
              <w:rPr>
                <w:rFonts w:ascii="Times New Roman" w:eastAsia="Times New Roman" w:hAnsi="Times New Roman" w:cs="Times New Roman"/>
                <w:sz w:val="22"/>
                <w:szCs w:val="22"/>
              </w:rPr>
              <w:t>9 m</w:t>
            </w:r>
            <w:r w:rsidR="007A62DE" w:rsidRPr="00396734">
              <w:rPr>
                <w:rFonts w:ascii="Times New Roman" w:eastAsia="Times New Roman" w:hAnsi="Times New Roman" w:cs="Times New Roman"/>
                <w:sz w:val="22"/>
                <w:szCs w:val="22"/>
                <w:vertAlign w:val="superscript"/>
              </w:rPr>
              <w:t>3</w:t>
            </w:r>
          </w:p>
          <w:p w14:paraId="17915454" w14:textId="13B20386" w:rsidR="007A62DE" w:rsidRPr="00396734" w:rsidRDefault="00E70ACC"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highlight w:val="lightGray"/>
              </w:rPr>
              <w:t>An additional point is awarded for a larger capacity of the hopper.</w:t>
            </w:r>
          </w:p>
        </w:tc>
        <w:tc>
          <w:tcPr>
            <w:tcW w:w="2268" w:type="dxa"/>
            <w:vAlign w:val="center"/>
          </w:tcPr>
          <w:p w14:paraId="007D6D30"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044B15B2" w14:textId="77777777" w:rsidR="0088663F" w:rsidRPr="00396734" w:rsidRDefault="0088663F" w:rsidP="00321588">
            <w:pPr>
              <w:spacing w:after="0" w:line="240" w:lineRule="auto"/>
              <w:jc w:val="both"/>
              <w:rPr>
                <w:rFonts w:ascii="Times New Roman" w:eastAsia="Times New Roman" w:hAnsi="Times New Roman" w:cs="Times New Roman"/>
                <w:b/>
                <w:bCs/>
                <w:sz w:val="22"/>
                <w:szCs w:val="22"/>
              </w:rPr>
            </w:pPr>
          </w:p>
          <w:p w14:paraId="2E54240E" w14:textId="0B29163C" w:rsidR="007A62DE"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7A62DE" w:rsidRPr="00396734">
              <w:rPr>
                <w:rFonts w:ascii="Times New Roman" w:eastAsia="Times New Roman" w:hAnsi="Times New Roman" w:cs="Times New Roman"/>
                <w:i/>
                <w:iCs/>
                <w:sz w:val="22"/>
                <w:szCs w:val="22"/>
                <w:lang w:eastAsia="ar-SA"/>
              </w:rPr>
              <w:t xml:space="preserve">-    </w:t>
            </w:r>
            <w:r w:rsidR="007A62DE" w:rsidRPr="00396734">
              <w:rPr>
                <w:rFonts w:ascii="Times New Roman" w:eastAsia="Times New Roman" w:hAnsi="Times New Roman" w:cs="Times New Roman"/>
                <w:i/>
                <w:iCs/>
                <w:sz w:val="22"/>
                <w:szCs w:val="22"/>
                <w:shd w:val="clear" w:color="auto" w:fill="C0C0C0"/>
                <w:lang w:eastAsia="ar-SA"/>
              </w:rPr>
              <w:t>____</w:t>
            </w:r>
            <w:r w:rsidR="007A62DE" w:rsidRPr="00396734">
              <w:rPr>
                <w:rFonts w:ascii="Times New Roman" w:eastAsia="Times New Roman" w:hAnsi="Times New Roman" w:cs="Times New Roman"/>
                <w:i/>
                <w:iCs/>
                <w:sz w:val="22"/>
                <w:szCs w:val="22"/>
                <w:lang w:eastAsia="ar-SA"/>
              </w:rPr>
              <w:t xml:space="preserve"> m</w:t>
            </w:r>
            <w:r w:rsidR="007A62DE" w:rsidRPr="00396734">
              <w:rPr>
                <w:rFonts w:ascii="Times New Roman" w:eastAsia="Times New Roman" w:hAnsi="Times New Roman" w:cs="Times New Roman"/>
                <w:i/>
                <w:iCs/>
                <w:sz w:val="22"/>
                <w:szCs w:val="22"/>
                <w:vertAlign w:val="superscript"/>
                <w:lang w:eastAsia="ar-SA"/>
              </w:rPr>
              <w:t>3</w:t>
            </w:r>
            <w:r w:rsidR="007A62DE" w:rsidRPr="00396734">
              <w:rPr>
                <w:rFonts w:ascii="Times New Roman" w:eastAsia="Times New Roman" w:hAnsi="Times New Roman" w:cs="Times New Roman"/>
                <w:i/>
                <w:iCs/>
                <w:sz w:val="22"/>
                <w:szCs w:val="22"/>
                <w:lang w:eastAsia="ar-SA"/>
              </w:rPr>
              <w:t>.</w:t>
            </w:r>
          </w:p>
          <w:p w14:paraId="6CF805F3" w14:textId="7E2EAF68" w:rsidR="007A62DE" w:rsidRPr="00396734" w:rsidRDefault="00887FA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0883728B" w14:textId="77777777" w:rsidTr="00B33D01">
        <w:tc>
          <w:tcPr>
            <w:tcW w:w="959" w:type="dxa"/>
            <w:vAlign w:val="center"/>
          </w:tcPr>
          <w:p w14:paraId="33EE9574"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2.10.</w:t>
            </w:r>
          </w:p>
        </w:tc>
        <w:tc>
          <w:tcPr>
            <w:tcW w:w="2551" w:type="dxa"/>
            <w:vAlign w:val="center"/>
          </w:tcPr>
          <w:p w14:paraId="62E85377" w14:textId="1D069021"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Feeder of spreading materials</w:t>
            </w:r>
            <w:r w:rsidR="007A62DE" w:rsidRPr="00396734">
              <w:rPr>
                <w:rFonts w:ascii="Times New Roman" w:eastAsia="Times New Roman" w:hAnsi="Times New Roman" w:cs="Times New Roman"/>
                <w:sz w:val="22"/>
                <w:szCs w:val="22"/>
              </w:rPr>
              <w:t>.</w:t>
            </w:r>
          </w:p>
        </w:tc>
        <w:tc>
          <w:tcPr>
            <w:tcW w:w="3856" w:type="dxa"/>
            <w:vAlign w:val="center"/>
          </w:tcPr>
          <w:p w14:paraId="7974D9CD" w14:textId="77777777"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 rubber belt conveyor, ensuring smooth feeding of materials to the spreading disc, regardless of the type and amount of the spreading material in the hopper.</w:t>
            </w:r>
          </w:p>
          <w:p w14:paraId="1FB3CD22" w14:textId="12D492EC" w:rsidR="007A62DE"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highlight w:val="lightGray"/>
                <w:lang w:eastAsia="en-US"/>
              </w:rPr>
              <w:t>An additional point is awarded for an additional installed mechanism that adjusts the height of the material dosing valve according to the material selected on the control panel.</w:t>
            </w:r>
          </w:p>
        </w:tc>
        <w:tc>
          <w:tcPr>
            <w:tcW w:w="2268" w:type="dxa"/>
            <w:vAlign w:val="center"/>
          </w:tcPr>
          <w:p w14:paraId="4A548267"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FD1572F" w14:textId="61C12926"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2D0A8B01" w14:textId="64F69D4A" w:rsidR="007A62DE" w:rsidRPr="00396734" w:rsidRDefault="00887FA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01A4608B" w14:textId="77777777" w:rsidTr="00B33D01">
        <w:tc>
          <w:tcPr>
            <w:tcW w:w="959" w:type="dxa"/>
            <w:vAlign w:val="center"/>
          </w:tcPr>
          <w:p w14:paraId="35CDF56B"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2.11.</w:t>
            </w:r>
          </w:p>
        </w:tc>
        <w:tc>
          <w:tcPr>
            <w:tcW w:w="2551" w:type="dxa"/>
          </w:tcPr>
          <w:p w14:paraId="394CE92E" w14:textId="311EBB05" w:rsidR="007A62DE" w:rsidRPr="00396734" w:rsidRDefault="00826E02" w:rsidP="007A62DE">
            <w:pPr>
              <w:spacing w:before="240"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Mechanism for even distribution of the spreading material.</w:t>
            </w:r>
          </w:p>
        </w:tc>
        <w:tc>
          <w:tcPr>
            <w:tcW w:w="3856" w:type="dxa"/>
            <w:vAlign w:val="center"/>
          </w:tcPr>
          <w:p w14:paraId="569A6559" w14:textId="749258C0" w:rsidR="007A62DE" w:rsidRPr="00396734" w:rsidRDefault="00E70ACC" w:rsidP="007A62DE">
            <w:pPr>
              <w:widowControl w:val="0"/>
              <w:suppressAutoHyphens/>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 separate mechanism installed along the entire length of the hopper, with a separate hydraulic drive or other type of drive and drive control, which distributes the spread</w:t>
            </w:r>
            <w:r w:rsidR="00F87F05" w:rsidRPr="00396734">
              <w:rPr>
                <w:rFonts w:ascii="Times New Roman" w:eastAsia="Times New Roman" w:hAnsi="Times New Roman" w:cs="Times New Roman"/>
                <w:sz w:val="22"/>
                <w:szCs w:val="22"/>
                <w:lang w:eastAsia="en-US"/>
              </w:rPr>
              <w:t>ing</w:t>
            </w:r>
            <w:r w:rsidRPr="00396734">
              <w:rPr>
                <w:rFonts w:ascii="Times New Roman" w:eastAsia="Times New Roman" w:hAnsi="Times New Roman" w:cs="Times New Roman"/>
                <w:sz w:val="22"/>
                <w:szCs w:val="22"/>
                <w:lang w:eastAsia="en-US"/>
              </w:rPr>
              <w:t xml:space="preserve"> material more evenly over the rubber belt conveyor.</w:t>
            </w:r>
          </w:p>
        </w:tc>
        <w:tc>
          <w:tcPr>
            <w:tcW w:w="2268" w:type="dxa"/>
            <w:vAlign w:val="center"/>
          </w:tcPr>
          <w:p w14:paraId="6495D783"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C2EE6CA" w14:textId="271B7CF7"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2E58BCF5" w14:textId="5DE256F5" w:rsidR="007A62DE" w:rsidRPr="00396734" w:rsidRDefault="000D62A3"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396734">
              <w:rPr>
                <w:rFonts w:ascii="Times New Roman" w:eastAsia="Times New Roman" w:hAnsi="Times New Roman" w:cs="Times New Roman"/>
                <w:b/>
                <w:bCs/>
                <w:i/>
                <w:iCs/>
                <w:sz w:val="22"/>
                <w:szCs w:val="22"/>
                <w:lang w:eastAsia="ar-SA"/>
              </w:rPr>
              <w:t xml:space="preserve">Type and description of the proposed device </w:t>
            </w:r>
            <w:r w:rsidR="007A62DE" w:rsidRPr="00396734">
              <w:rPr>
                <w:rFonts w:ascii="Times New Roman" w:eastAsia="Times New Roman" w:hAnsi="Times New Roman" w:cs="Times New Roman"/>
                <w:i/>
                <w:iCs/>
                <w:sz w:val="22"/>
                <w:szCs w:val="22"/>
                <w:lang w:eastAsia="ar-SA"/>
              </w:rPr>
              <w:t xml:space="preserve">-    </w:t>
            </w:r>
            <w:r w:rsidR="007A62DE" w:rsidRPr="00396734">
              <w:rPr>
                <w:rFonts w:ascii="Times New Roman" w:eastAsia="Times New Roman" w:hAnsi="Times New Roman" w:cs="Times New Roman"/>
                <w:i/>
                <w:iCs/>
                <w:sz w:val="22"/>
                <w:szCs w:val="22"/>
                <w:shd w:val="clear" w:color="auto" w:fill="C0C0C0"/>
                <w:lang w:eastAsia="ar-SA"/>
              </w:rPr>
              <w:t>____</w:t>
            </w:r>
            <w:r w:rsidR="007A62DE" w:rsidRPr="00396734">
              <w:rPr>
                <w:rFonts w:ascii="Times New Roman" w:eastAsia="Times New Roman" w:hAnsi="Times New Roman" w:cs="Times New Roman"/>
                <w:i/>
                <w:iCs/>
                <w:sz w:val="22"/>
                <w:szCs w:val="22"/>
                <w:lang w:eastAsia="ar-SA"/>
              </w:rPr>
              <w:t>.</w:t>
            </w:r>
          </w:p>
          <w:p w14:paraId="1D55DA4C" w14:textId="796AF08B" w:rsidR="007A62DE" w:rsidRPr="00396734" w:rsidRDefault="00887FA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E70ACC" w:rsidRPr="00396734" w14:paraId="7EFFDED3" w14:textId="77777777" w:rsidTr="00B33D01">
        <w:tc>
          <w:tcPr>
            <w:tcW w:w="959" w:type="dxa"/>
            <w:vAlign w:val="center"/>
          </w:tcPr>
          <w:p w14:paraId="1A185A30" w14:textId="77777777"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2.12.</w:t>
            </w:r>
          </w:p>
        </w:tc>
        <w:tc>
          <w:tcPr>
            <w:tcW w:w="2551" w:type="dxa"/>
            <w:vAlign w:val="center"/>
          </w:tcPr>
          <w:p w14:paraId="3348A4ED" w14:textId="152A41FD"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Hopper cover</w:t>
            </w:r>
          </w:p>
        </w:tc>
        <w:tc>
          <w:tcPr>
            <w:tcW w:w="3856" w:type="dxa"/>
            <w:vAlign w:val="center"/>
          </w:tcPr>
          <w:p w14:paraId="1853661C" w14:textId="77777777" w:rsidR="00E70ACC" w:rsidRPr="00396734"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Covered with a metal grate (opening dimensions: no less than 40x40 mm, but no more than 70x70 mm, wire-rod diameter no less than 4 mm) and a moisture-proof, easily closable and openable side tarpaulin without additional means.</w:t>
            </w:r>
          </w:p>
          <w:p w14:paraId="52810BEC" w14:textId="77777777" w:rsidR="00E70ACC" w:rsidRPr="00396734"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The levers of the cover opening/closing mechanism must be accessible to the operator (the covering/uncovering process must be possible) while standing on the ground or on a ladder installed at the rear of the spreader.</w:t>
            </w:r>
          </w:p>
          <w:p w14:paraId="6F54124D" w14:textId="3BB34F13" w:rsidR="00E70ACC" w:rsidRPr="00396734"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The grate structure is hot-dip galvanized.</w:t>
            </w:r>
          </w:p>
        </w:tc>
        <w:tc>
          <w:tcPr>
            <w:tcW w:w="2268" w:type="dxa"/>
            <w:vAlign w:val="center"/>
          </w:tcPr>
          <w:p w14:paraId="4A9E0ADB"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74F12FB" w14:textId="637996E0" w:rsidR="00E70ACC" w:rsidRPr="00396734" w:rsidRDefault="00E70ACC" w:rsidP="00E70ACC">
            <w:pPr>
              <w:spacing w:after="0" w:line="240" w:lineRule="auto"/>
              <w:jc w:val="both"/>
              <w:rPr>
                <w:rFonts w:ascii="Times New Roman" w:eastAsia="Times New Roman" w:hAnsi="Times New Roman" w:cs="Times New Roman"/>
                <w:i/>
                <w:iCs/>
                <w:sz w:val="22"/>
                <w:szCs w:val="22"/>
              </w:rPr>
            </w:pPr>
          </w:p>
          <w:p w14:paraId="7F97D629" w14:textId="3994E72B" w:rsidR="00E70ACC" w:rsidRPr="00396734" w:rsidRDefault="00887FAE" w:rsidP="00E70ACC">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E70ACC" w:rsidRPr="00396734" w14:paraId="56667C8D" w14:textId="77777777" w:rsidTr="00B33D01">
        <w:tc>
          <w:tcPr>
            <w:tcW w:w="9634" w:type="dxa"/>
            <w:gridSpan w:val="4"/>
            <w:vAlign w:val="center"/>
          </w:tcPr>
          <w:p w14:paraId="39142F47" w14:textId="677DA38F"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sz w:val="22"/>
                <w:szCs w:val="22"/>
                <w:lang w:eastAsia="en-US"/>
              </w:rPr>
              <w:t>Salt solution tank</w:t>
            </w:r>
          </w:p>
        </w:tc>
      </w:tr>
      <w:tr w:rsidR="00E70ACC" w:rsidRPr="00396734" w14:paraId="474C3D7D" w14:textId="77777777" w:rsidTr="00B33D01">
        <w:tc>
          <w:tcPr>
            <w:tcW w:w="959" w:type="dxa"/>
            <w:vAlign w:val="center"/>
          </w:tcPr>
          <w:p w14:paraId="34C50B2F" w14:textId="77777777"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2.13.</w:t>
            </w:r>
          </w:p>
        </w:tc>
        <w:tc>
          <w:tcPr>
            <w:tcW w:w="2551" w:type="dxa"/>
            <w:vAlign w:val="center"/>
          </w:tcPr>
          <w:p w14:paraId="064ADB60" w14:textId="2D8698A9" w:rsidR="00E70ACC" w:rsidRPr="00396734" w:rsidRDefault="00E70ACC" w:rsidP="00E70ACC">
            <w:pPr>
              <w:spacing w:after="0" w:line="240" w:lineRule="auto"/>
              <w:jc w:val="both"/>
              <w:rPr>
                <w:rFonts w:ascii="Times New Roman" w:eastAsia="Times New Roman" w:hAnsi="Times New Roman" w:cs="Times New Roman"/>
                <w:bCs/>
                <w:sz w:val="22"/>
                <w:szCs w:val="22"/>
              </w:rPr>
            </w:pPr>
            <w:r w:rsidRPr="00396734">
              <w:rPr>
                <w:rFonts w:ascii="Times New Roman" w:eastAsia="Times New Roman" w:hAnsi="Times New Roman" w:cs="Times New Roman"/>
                <w:bCs/>
                <w:sz w:val="22"/>
                <w:szCs w:val="22"/>
                <w:lang w:eastAsia="en-US"/>
              </w:rPr>
              <w:t>Salt solution tanks</w:t>
            </w:r>
          </w:p>
        </w:tc>
        <w:tc>
          <w:tcPr>
            <w:tcW w:w="3856" w:type="dxa"/>
            <w:vAlign w:val="center"/>
          </w:tcPr>
          <w:p w14:paraId="364406BD" w14:textId="083429A2"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At least two parts </w:t>
            </w:r>
            <w:r w:rsidRPr="00396734">
              <w:rPr>
                <w:rFonts w:ascii="Times New Roman" w:eastAsia="Times New Roman" w:hAnsi="Times New Roman" w:cs="Times New Roman"/>
                <w:i/>
                <w:iCs/>
                <w:sz w:val="22"/>
                <w:szCs w:val="22"/>
              </w:rPr>
              <w:t>(installed on the sides of the spreading materials hopper, in the lower part)</w:t>
            </w:r>
            <w:r w:rsidRPr="00396734">
              <w:rPr>
                <w:rFonts w:ascii="Times New Roman" w:eastAsia="Times New Roman" w:hAnsi="Times New Roman" w:cs="Times New Roman"/>
                <w:sz w:val="22"/>
                <w:szCs w:val="22"/>
              </w:rPr>
              <w:t>.</w:t>
            </w:r>
          </w:p>
          <w:p w14:paraId="6AC34A9D" w14:textId="543822E9"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Total volume of at least 3</w:t>
            </w:r>
            <w:r w:rsidR="00022130" w:rsidRPr="00396734">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5 m³. Depending on the volume of the spreader</w:t>
            </w:r>
            <w:r w:rsidR="00F12736" w:rsidRPr="00396734">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s spread</w:t>
            </w:r>
            <w:r w:rsidR="00F12736" w:rsidRPr="00396734">
              <w:rPr>
                <w:rFonts w:ascii="Times New Roman" w:eastAsia="Times New Roman" w:hAnsi="Times New Roman" w:cs="Times New Roman"/>
                <w:sz w:val="22"/>
                <w:szCs w:val="22"/>
              </w:rPr>
              <w:t xml:space="preserve">ing </w:t>
            </w:r>
            <w:r w:rsidRPr="00396734">
              <w:rPr>
                <w:rFonts w:ascii="Times New Roman" w:eastAsia="Times New Roman" w:hAnsi="Times New Roman" w:cs="Times New Roman"/>
                <w:sz w:val="22"/>
                <w:szCs w:val="22"/>
              </w:rPr>
              <w:t>material hopper, the ratio of the salt solution tank volume must be maintained at 7:3.</w:t>
            </w:r>
          </w:p>
          <w:p w14:paraId="00CEA86D" w14:textId="6CACA508" w:rsidR="00E70ACC" w:rsidRPr="00396734" w:rsidRDefault="00E70ACC" w:rsidP="00E70ACC">
            <w:pPr>
              <w:spacing w:after="0" w:line="240" w:lineRule="auto"/>
              <w:jc w:val="both"/>
              <w:rPr>
                <w:rFonts w:ascii="Times New Roman" w:eastAsia="Times New Roman" w:hAnsi="Times New Roman" w:cs="Times New Roman"/>
                <w:sz w:val="22"/>
                <w:szCs w:val="22"/>
              </w:rPr>
            </w:pPr>
          </w:p>
        </w:tc>
        <w:tc>
          <w:tcPr>
            <w:tcW w:w="2268" w:type="dxa"/>
          </w:tcPr>
          <w:p w14:paraId="2DB3371C"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47B303A8" w14:textId="77777777" w:rsidR="0088663F" w:rsidRPr="00396734" w:rsidRDefault="0088663F" w:rsidP="00321588">
            <w:pPr>
              <w:spacing w:after="0" w:line="240" w:lineRule="auto"/>
              <w:jc w:val="both"/>
              <w:rPr>
                <w:rFonts w:ascii="Times New Roman" w:eastAsia="Times New Roman" w:hAnsi="Times New Roman" w:cs="Times New Roman"/>
                <w:b/>
                <w:bCs/>
                <w:sz w:val="22"/>
                <w:szCs w:val="22"/>
              </w:rPr>
            </w:pPr>
          </w:p>
          <w:p w14:paraId="5194C80E" w14:textId="130BD7DC" w:rsidR="00E70ACC"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E70ACC" w:rsidRPr="00396734">
              <w:rPr>
                <w:rFonts w:ascii="Times New Roman" w:eastAsia="Times New Roman" w:hAnsi="Times New Roman" w:cs="Times New Roman"/>
                <w:i/>
                <w:iCs/>
                <w:sz w:val="22"/>
                <w:szCs w:val="22"/>
                <w:lang w:eastAsia="ar-SA"/>
              </w:rPr>
              <w:t xml:space="preserve">-    </w:t>
            </w:r>
            <w:r w:rsidR="00E70ACC" w:rsidRPr="00396734">
              <w:rPr>
                <w:rFonts w:ascii="Times New Roman" w:eastAsia="Times New Roman" w:hAnsi="Times New Roman" w:cs="Times New Roman"/>
                <w:i/>
                <w:iCs/>
                <w:sz w:val="22"/>
                <w:szCs w:val="22"/>
                <w:shd w:val="clear" w:color="auto" w:fill="C0C0C0"/>
                <w:lang w:eastAsia="ar-SA"/>
              </w:rPr>
              <w:t>_____</w:t>
            </w:r>
            <w:r w:rsidR="00E70ACC" w:rsidRPr="00396734">
              <w:rPr>
                <w:rFonts w:ascii="Times New Roman" w:eastAsia="Times New Roman" w:hAnsi="Times New Roman" w:cs="Times New Roman"/>
                <w:sz w:val="22"/>
                <w:szCs w:val="22"/>
              </w:rPr>
              <w:t xml:space="preserve"> m³</w:t>
            </w:r>
            <w:r w:rsidR="00E70ACC" w:rsidRPr="00396734">
              <w:rPr>
                <w:rFonts w:ascii="Times New Roman" w:eastAsia="Times New Roman" w:hAnsi="Times New Roman" w:cs="Times New Roman"/>
                <w:i/>
                <w:iCs/>
                <w:sz w:val="22"/>
                <w:szCs w:val="22"/>
                <w:lang w:eastAsia="ar-SA"/>
              </w:rPr>
              <w:t>.</w:t>
            </w:r>
          </w:p>
          <w:p w14:paraId="53CBAA2C" w14:textId="3D8CF6DD" w:rsidR="00E70ACC" w:rsidRPr="00396734" w:rsidRDefault="00887FAE" w:rsidP="00E70ACC">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7136438F" w14:textId="77777777" w:rsidTr="00B33D01">
        <w:tc>
          <w:tcPr>
            <w:tcW w:w="959" w:type="dxa"/>
            <w:vAlign w:val="center"/>
          </w:tcPr>
          <w:p w14:paraId="52DFC6A4"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2.13.1</w:t>
            </w:r>
          </w:p>
        </w:tc>
        <w:tc>
          <w:tcPr>
            <w:tcW w:w="2551" w:type="dxa"/>
            <w:vAlign w:val="center"/>
          </w:tcPr>
          <w:p w14:paraId="6DD4606F" w14:textId="5FEFBD2D"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Materials used in manufacturing</w:t>
            </w:r>
          </w:p>
        </w:tc>
        <w:tc>
          <w:tcPr>
            <w:tcW w:w="3856" w:type="dxa"/>
            <w:vAlign w:val="center"/>
          </w:tcPr>
          <w:p w14:paraId="3A8B8601"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Tanks must be made of polypropylene or another equivalent polymer material that is resistant to corrosion, temperature fluctuations, and ultraviolet radiation.</w:t>
            </w:r>
          </w:p>
          <w:p w14:paraId="015109A4" w14:textId="15A0A24B"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resistance of the polymer materials used in salt solution tanks to ultraviolet radiation and other environmental conditions must comply with the DIN EN-17106 standard.</w:t>
            </w:r>
          </w:p>
        </w:tc>
        <w:tc>
          <w:tcPr>
            <w:tcW w:w="2268" w:type="dxa"/>
          </w:tcPr>
          <w:p w14:paraId="5F0A727B"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4FCED85D" w14:textId="77777777" w:rsidR="0088663F" w:rsidRPr="00396734" w:rsidRDefault="0088663F" w:rsidP="00321588">
            <w:pPr>
              <w:spacing w:after="0" w:line="240" w:lineRule="auto"/>
              <w:jc w:val="both"/>
              <w:rPr>
                <w:rFonts w:ascii="Times New Roman" w:eastAsia="Times New Roman" w:hAnsi="Times New Roman" w:cs="Times New Roman"/>
                <w:b/>
                <w:bCs/>
                <w:sz w:val="22"/>
                <w:szCs w:val="22"/>
              </w:rPr>
            </w:pPr>
          </w:p>
          <w:p w14:paraId="10B9C5AC" w14:textId="28AA6C91" w:rsidR="00826E02" w:rsidRPr="00396734" w:rsidRDefault="00321588" w:rsidP="00321588">
            <w:pPr>
              <w:spacing w:after="0" w:line="240" w:lineRule="auto"/>
              <w:jc w:val="both"/>
              <w:rPr>
                <w:rFonts w:ascii="Times New Roman" w:eastAsia="Calibri" w:hAnsi="Times New Roman" w:cs="Times New Roman"/>
                <w:sz w:val="22"/>
                <w:szCs w:val="22"/>
              </w:rPr>
            </w:pPr>
            <w:r w:rsidRPr="00396734">
              <w:rPr>
                <w:rFonts w:ascii="Times New Roman" w:eastAsia="Times New Roman" w:hAnsi="Times New Roman" w:cs="Times New Roman"/>
                <w:b/>
                <w:bCs/>
                <w:i/>
                <w:iCs/>
                <w:sz w:val="22"/>
                <w:szCs w:val="22"/>
              </w:rPr>
              <w:t xml:space="preserve">Proposed parameter </w:t>
            </w:r>
            <w:r w:rsidR="00826E02" w:rsidRPr="00396734">
              <w:rPr>
                <w:rFonts w:ascii="Times New Roman" w:eastAsia="Times New Roman" w:hAnsi="Times New Roman" w:cs="Times New Roman"/>
                <w:i/>
                <w:iCs/>
                <w:sz w:val="22"/>
                <w:szCs w:val="22"/>
                <w:lang w:eastAsia="ar-SA"/>
              </w:rPr>
              <w:t xml:space="preserve">– </w:t>
            </w:r>
            <w:r w:rsidR="00887FAE" w:rsidRPr="00396734">
              <w:rPr>
                <w:rFonts w:ascii="Times New Roman" w:eastAsia="Times New Roman" w:hAnsi="Times New Roman" w:cs="Times New Roman"/>
                <w:i/>
                <w:iCs/>
                <w:sz w:val="22"/>
                <w:szCs w:val="22"/>
                <w:lang w:eastAsia="ar-SA"/>
              </w:rPr>
              <w:t>meets the requirement</w:t>
            </w:r>
            <w:r w:rsidR="00826E02" w:rsidRPr="00396734">
              <w:rPr>
                <w:rFonts w:ascii="Times New Roman" w:eastAsia="Times New Roman" w:hAnsi="Times New Roman" w:cs="Times New Roman"/>
                <w:i/>
                <w:iCs/>
                <w:sz w:val="22"/>
                <w:szCs w:val="22"/>
                <w:lang w:eastAsia="ar-SA"/>
              </w:rPr>
              <w:t xml:space="preserve"> </w:t>
            </w:r>
            <w:r w:rsidR="00826E02" w:rsidRPr="00396734">
              <w:rPr>
                <w:rFonts w:ascii="Times New Roman" w:eastAsia="Times New Roman" w:hAnsi="Times New Roman" w:cs="Times New Roman"/>
                <w:i/>
                <w:iCs/>
                <w:sz w:val="22"/>
                <w:szCs w:val="22"/>
                <w:shd w:val="clear" w:color="auto" w:fill="C0C0C0"/>
                <w:lang w:eastAsia="ar-SA"/>
              </w:rPr>
              <w:t>____</w:t>
            </w:r>
            <w:r w:rsidR="00C607BD" w:rsidRPr="00396734">
              <w:rPr>
                <w:rFonts w:ascii="Times New Roman" w:eastAsia="Times New Roman" w:hAnsi="Times New Roman" w:cs="Times New Roman"/>
                <w:i/>
                <w:iCs/>
                <w:sz w:val="22"/>
                <w:szCs w:val="22"/>
                <w:shd w:val="clear" w:color="auto" w:fill="C0C0C0"/>
                <w:lang w:eastAsia="ar-SA"/>
              </w:rPr>
              <w:t>_</w:t>
            </w:r>
            <w:r w:rsidR="00C607BD" w:rsidRPr="00396734">
              <w:rPr>
                <w:rFonts w:ascii="Times New Roman" w:eastAsia="Times New Roman" w:hAnsi="Times New Roman" w:cs="Times New Roman"/>
                <w:sz w:val="22"/>
                <w:szCs w:val="22"/>
              </w:rPr>
              <w:t>.</w:t>
            </w:r>
          </w:p>
          <w:p w14:paraId="41E10980" w14:textId="775625A8"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0095F68A" w14:textId="77777777" w:rsidTr="00B33D01">
        <w:tc>
          <w:tcPr>
            <w:tcW w:w="9634" w:type="dxa"/>
            <w:gridSpan w:val="4"/>
            <w:vAlign w:val="center"/>
          </w:tcPr>
          <w:p w14:paraId="49CAB531" w14:textId="014011AE" w:rsidR="00826E02" w:rsidRPr="00396734" w:rsidRDefault="00881511"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sz w:val="22"/>
                <w:szCs w:val="22"/>
              </w:rPr>
              <w:t xml:space="preserve">Control </w:t>
            </w:r>
          </w:p>
        </w:tc>
      </w:tr>
      <w:tr w:rsidR="00826E02" w:rsidRPr="00396734" w14:paraId="094B895B" w14:textId="77777777" w:rsidTr="00B33D01">
        <w:tc>
          <w:tcPr>
            <w:tcW w:w="959" w:type="dxa"/>
            <w:vAlign w:val="center"/>
          </w:tcPr>
          <w:p w14:paraId="141FC887"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2.14.</w:t>
            </w:r>
          </w:p>
        </w:tc>
        <w:tc>
          <w:tcPr>
            <w:tcW w:w="2551" w:type="dxa"/>
            <w:vAlign w:val="center"/>
          </w:tcPr>
          <w:p w14:paraId="225CA5F5" w14:textId="1B828248"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Control of salt spreading and moistening equipment</w:t>
            </w:r>
          </w:p>
        </w:tc>
        <w:tc>
          <w:tcPr>
            <w:tcW w:w="3856" w:type="dxa"/>
            <w:vAlign w:val="center"/>
          </w:tcPr>
          <w:p w14:paraId="57576ED9" w14:textId="3AB04624"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Performed from the vehicle cab, using a digital control panel that is easily accessible to the driver from his workplace.</w:t>
            </w:r>
          </w:p>
        </w:tc>
        <w:tc>
          <w:tcPr>
            <w:tcW w:w="2268" w:type="dxa"/>
            <w:vAlign w:val="center"/>
          </w:tcPr>
          <w:p w14:paraId="428A60BD"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9D41C38"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7ADD6445" w14:textId="77777777" w:rsidTr="00B33D01">
        <w:tc>
          <w:tcPr>
            <w:tcW w:w="959" w:type="dxa"/>
            <w:vAlign w:val="center"/>
          </w:tcPr>
          <w:p w14:paraId="31E128F3"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2.15.</w:t>
            </w:r>
          </w:p>
        </w:tc>
        <w:tc>
          <w:tcPr>
            <w:tcW w:w="2551" w:type="dxa"/>
            <w:vAlign w:val="center"/>
          </w:tcPr>
          <w:p w14:paraId="25ECB14B" w14:textId="51E594F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Manual control </w:t>
            </w:r>
          </w:p>
        </w:tc>
        <w:tc>
          <w:tcPr>
            <w:tcW w:w="3856" w:type="dxa"/>
            <w:vAlign w:val="center"/>
          </w:tcPr>
          <w:p w14:paraId="195CE193" w14:textId="6F90A28A"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possibility provided by the manufacturer to control the spreading process manually (</w:t>
            </w:r>
            <w:r w:rsidRPr="00396734">
              <w:rPr>
                <w:rFonts w:ascii="Times New Roman" w:eastAsia="Times New Roman" w:hAnsi="Times New Roman" w:cs="Times New Roman"/>
                <w:i/>
                <w:iCs/>
                <w:sz w:val="22"/>
                <w:szCs w:val="22"/>
              </w:rPr>
              <w:t>in case of emergency</w:t>
            </w:r>
            <w:r w:rsidRPr="00396734">
              <w:rPr>
                <w:rFonts w:ascii="Times New Roman" w:eastAsia="Times New Roman" w:hAnsi="Times New Roman" w:cs="Times New Roman"/>
                <w:sz w:val="22"/>
                <w:szCs w:val="22"/>
              </w:rPr>
              <w:t>).</w:t>
            </w:r>
          </w:p>
        </w:tc>
        <w:tc>
          <w:tcPr>
            <w:tcW w:w="2268" w:type="dxa"/>
            <w:vAlign w:val="center"/>
          </w:tcPr>
          <w:p w14:paraId="7D86FCF6"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B467F99" w14:textId="2C135A96"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7A99D716" w14:textId="5937BA12"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3AFCB16E" w14:textId="77777777" w:rsidTr="00B33D01">
        <w:tc>
          <w:tcPr>
            <w:tcW w:w="959" w:type="dxa"/>
            <w:vAlign w:val="center"/>
          </w:tcPr>
          <w:p w14:paraId="1A5C9FE2"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2.16.</w:t>
            </w:r>
          </w:p>
        </w:tc>
        <w:tc>
          <w:tcPr>
            <w:tcW w:w="2551" w:type="dxa"/>
            <w:vAlign w:val="center"/>
          </w:tcPr>
          <w:p w14:paraId="6E6E5B78" w14:textId="56AEA8D9" w:rsidR="00826E02" w:rsidRPr="00396734" w:rsidRDefault="00881511"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Control panel </w:t>
            </w:r>
          </w:p>
        </w:tc>
        <w:tc>
          <w:tcPr>
            <w:tcW w:w="3856" w:type="dxa"/>
            <w:vAlign w:val="center"/>
          </w:tcPr>
          <w:p w14:paraId="62C85EE4"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During the shift, the operator must be able to continuously view and control at least the following parameters on the control panel display:</w:t>
            </w:r>
          </w:p>
          <w:p w14:paraId="3BED2FB0" w14:textId="77777777"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Selected spreading material and </w:t>
            </w:r>
            <w:r w:rsidRPr="00D800BE">
              <w:rPr>
                <w:rFonts w:ascii="Times New Roman" w:eastAsia="Times New Roman" w:hAnsi="Times New Roman" w:cs="Times New Roman"/>
                <w:sz w:val="22"/>
                <w:szCs w:val="22"/>
                <w:lang w:eastAsia="en-US"/>
              </w:rPr>
              <w:t>spreading rate;</w:t>
            </w:r>
          </w:p>
          <w:p w14:paraId="154B4B22" w14:textId="77777777"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Spreading width and asymmetry;</w:t>
            </w:r>
          </w:p>
          <w:p w14:paraId="048E02D0" w14:textId="77777777"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Moistening of the spreading material with solution is on/off, selected moistening percentage (%);</w:t>
            </w:r>
          </w:p>
          <w:p w14:paraId="570EA686" w14:textId="1D703586"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xml:space="preserve">- </w:t>
            </w:r>
            <w:r w:rsidR="00F558DD" w:rsidRPr="00D800BE">
              <w:rPr>
                <w:rFonts w:ascii="Times New Roman" w:eastAsia="Times New Roman" w:hAnsi="Times New Roman" w:cs="Times New Roman"/>
                <w:sz w:val="22"/>
                <w:szCs w:val="22"/>
                <w:lang w:eastAsia="en-US"/>
              </w:rPr>
              <w:t>A</w:t>
            </w:r>
            <w:r w:rsidRPr="00D800BE">
              <w:rPr>
                <w:rFonts w:ascii="Times New Roman" w:eastAsia="Times New Roman" w:hAnsi="Times New Roman" w:cs="Times New Roman"/>
                <w:sz w:val="22"/>
                <w:szCs w:val="22"/>
                <w:lang w:eastAsia="en-US"/>
              </w:rPr>
              <w:t>mount of spreading material</w:t>
            </w:r>
            <w:r w:rsidR="00F558DD" w:rsidRPr="00D800BE">
              <w:rPr>
                <w:rFonts w:ascii="Times New Roman" w:eastAsia="Times New Roman" w:hAnsi="Times New Roman" w:cs="Times New Roman"/>
                <w:sz w:val="22"/>
                <w:szCs w:val="22"/>
                <w:lang w:eastAsia="en-US"/>
              </w:rPr>
              <w:t>;</w:t>
            </w:r>
          </w:p>
          <w:p w14:paraId="613F8C0B" w14:textId="52923C4B"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xml:space="preserve">- </w:t>
            </w:r>
            <w:r w:rsidR="00F558DD" w:rsidRPr="00D800BE">
              <w:rPr>
                <w:rFonts w:ascii="Times New Roman" w:eastAsia="Times New Roman" w:hAnsi="Times New Roman" w:cs="Times New Roman"/>
                <w:sz w:val="22"/>
                <w:szCs w:val="22"/>
                <w:lang w:eastAsia="en-US"/>
              </w:rPr>
              <w:t>A</w:t>
            </w:r>
            <w:r w:rsidRPr="00D800BE">
              <w:rPr>
                <w:rFonts w:ascii="Times New Roman" w:eastAsia="Times New Roman" w:hAnsi="Times New Roman" w:cs="Times New Roman"/>
                <w:sz w:val="22"/>
                <w:szCs w:val="22"/>
                <w:lang w:eastAsia="en-US"/>
              </w:rPr>
              <w:t xml:space="preserve">mount of solution </w:t>
            </w:r>
          </w:p>
          <w:p w14:paraId="5DEC6D4B" w14:textId="77777777"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The control panel must:</w:t>
            </w:r>
          </w:p>
          <w:p w14:paraId="5229B448" w14:textId="23EE4999"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collect data and ensure digital scanning and real-time (“</w:t>
            </w:r>
            <w:proofErr w:type="gramStart"/>
            <w:r w:rsidR="00C607BD" w:rsidRPr="00D800BE">
              <w:rPr>
                <w:rFonts w:ascii="Times New Roman" w:eastAsia="Times New Roman" w:hAnsi="Times New Roman" w:cs="Times New Roman"/>
                <w:sz w:val="22"/>
                <w:szCs w:val="22"/>
                <w:lang w:eastAsia="en-US"/>
              </w:rPr>
              <w:t>Online“</w:t>
            </w:r>
            <w:proofErr w:type="gramEnd"/>
            <w:r w:rsidRPr="00D800BE">
              <w:rPr>
                <w:rFonts w:ascii="Times New Roman" w:eastAsia="Times New Roman" w:hAnsi="Times New Roman" w:cs="Times New Roman"/>
                <w:sz w:val="22"/>
                <w:szCs w:val="22"/>
                <w:lang w:eastAsia="en-US"/>
              </w:rPr>
              <w:t>) transmission of data to the dispatcher</w:t>
            </w:r>
            <w:r w:rsidR="00C607BD" w:rsidRPr="00D800BE">
              <w:rPr>
                <w:rFonts w:ascii="Times New Roman" w:eastAsia="Times New Roman" w:hAnsi="Times New Roman" w:cs="Times New Roman"/>
                <w:sz w:val="22"/>
                <w:szCs w:val="22"/>
                <w:lang w:eastAsia="en-US"/>
              </w:rPr>
              <w:t>’</w:t>
            </w:r>
            <w:r w:rsidRPr="00D800BE">
              <w:rPr>
                <w:rFonts w:ascii="Times New Roman" w:eastAsia="Times New Roman" w:hAnsi="Times New Roman" w:cs="Times New Roman"/>
                <w:sz w:val="22"/>
                <w:szCs w:val="22"/>
                <w:lang w:eastAsia="en-US"/>
              </w:rPr>
              <w:t>s workstation;</w:t>
            </w:r>
          </w:p>
          <w:p w14:paraId="24F6066C" w14:textId="77777777"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inform the operator about the shortage of the spreading materials or salt solution with an additional audible signal;</w:t>
            </w:r>
          </w:p>
          <w:p w14:paraId="0D613607"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have connections</w:t>
            </w:r>
            <w:r w:rsidRPr="00396734">
              <w:rPr>
                <w:rFonts w:ascii="Times New Roman" w:eastAsia="Times New Roman" w:hAnsi="Times New Roman" w:cs="Times New Roman"/>
                <w:sz w:val="22"/>
                <w:szCs w:val="22"/>
                <w:lang w:eastAsia="en-US"/>
              </w:rPr>
              <w:t xml:space="preserve"> for data transmission in accordance with data encryption standard EN15430 or an equivalent standard.</w:t>
            </w:r>
          </w:p>
          <w:p w14:paraId="65626762"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have a menu in Lithuanian.</w:t>
            </w:r>
          </w:p>
          <w:p w14:paraId="0B250753" w14:textId="22B750FA"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control panel menu must indicate the following names of spreading materials (may be without Lithuanian symbols, e.g.,</w:t>
            </w:r>
            <w:r w:rsidR="00274CB3" w:rsidRPr="00396734">
              <w:rPr>
                <w:rFonts w:ascii="Times New Roman" w:eastAsia="Times New Roman" w:hAnsi="Times New Roman" w:cs="Times New Roman"/>
                <w:sz w:val="22"/>
                <w:szCs w:val="22"/>
                <w:lang w:eastAsia="en-US"/>
              </w:rPr>
              <w:t xml:space="preserve"> </w:t>
            </w:r>
            <w:proofErr w:type="spellStart"/>
            <w:r w:rsidR="00274CB3" w:rsidRPr="00396734">
              <w:rPr>
                <w:rFonts w:ascii="Times New Roman" w:eastAsia="Times New Roman" w:hAnsi="Times New Roman" w:cs="Times New Roman"/>
                <w:sz w:val="22"/>
                <w:szCs w:val="22"/>
                <w:lang w:eastAsia="en-US"/>
              </w:rPr>
              <w:t>Misinys</w:t>
            </w:r>
            <w:proofErr w:type="spellEnd"/>
            <w:r w:rsidRPr="00396734">
              <w:rPr>
                <w:rFonts w:ascii="Times New Roman" w:eastAsia="Times New Roman" w:hAnsi="Times New Roman" w:cs="Times New Roman"/>
                <w:sz w:val="22"/>
                <w:szCs w:val="22"/>
                <w:lang w:eastAsia="en-US"/>
              </w:rPr>
              <w:t xml:space="preserve"> </w:t>
            </w:r>
            <w:r w:rsidR="00274CB3" w:rsidRPr="00396734">
              <w:rPr>
                <w:rFonts w:ascii="Times New Roman" w:eastAsia="Times New Roman" w:hAnsi="Times New Roman" w:cs="Times New Roman"/>
                <w:sz w:val="22"/>
                <w:szCs w:val="22"/>
                <w:lang w:eastAsia="en-US"/>
              </w:rPr>
              <w:t>(</w:t>
            </w:r>
            <w:r w:rsidRPr="00396734">
              <w:rPr>
                <w:rFonts w:ascii="Times New Roman" w:eastAsia="Times New Roman" w:hAnsi="Times New Roman" w:cs="Times New Roman"/>
                <w:sz w:val="22"/>
                <w:szCs w:val="22"/>
                <w:lang w:eastAsia="en-US"/>
              </w:rPr>
              <w:t>Mi</w:t>
            </w:r>
            <w:r w:rsidR="00F87F05" w:rsidRPr="00396734">
              <w:rPr>
                <w:rFonts w:ascii="Times New Roman" w:eastAsia="Times New Roman" w:hAnsi="Times New Roman" w:cs="Times New Roman"/>
                <w:sz w:val="22"/>
                <w:szCs w:val="22"/>
                <w:lang w:eastAsia="en-US"/>
              </w:rPr>
              <w:t>xture</w:t>
            </w:r>
            <w:r w:rsidR="00274CB3" w:rsidRPr="00396734">
              <w:rPr>
                <w:rFonts w:ascii="Times New Roman" w:eastAsia="Times New Roman" w:hAnsi="Times New Roman" w:cs="Times New Roman"/>
                <w:sz w:val="22"/>
                <w:szCs w:val="22"/>
                <w:lang w:eastAsia="en-US"/>
              </w:rPr>
              <w:t>)</w:t>
            </w:r>
            <w:r w:rsidRPr="00396734">
              <w:rPr>
                <w:rFonts w:ascii="Times New Roman" w:eastAsia="Times New Roman" w:hAnsi="Times New Roman" w:cs="Times New Roman"/>
                <w:sz w:val="22"/>
                <w:szCs w:val="22"/>
                <w:lang w:eastAsia="en-US"/>
              </w:rPr>
              <w:t xml:space="preserve"> 1:1):</w:t>
            </w:r>
          </w:p>
          <w:p w14:paraId="2696C422"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Salt</w:t>
            </w:r>
          </w:p>
          <w:p w14:paraId="00EF230C"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1:1</w:t>
            </w:r>
          </w:p>
          <w:p w14:paraId="71203CE7"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1:3</w:t>
            </w:r>
          </w:p>
          <w:p w14:paraId="7CCD56F0"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1:10</w:t>
            </w:r>
          </w:p>
          <w:p w14:paraId="6C8D25A7"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Solution</w:t>
            </w:r>
          </w:p>
          <w:p w14:paraId="7DEA6A3B"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Supplier must provide the Purchaser with the access codes required to adjust the control panel settings.</w:t>
            </w:r>
          </w:p>
          <w:p w14:paraId="519F834C" w14:textId="77777777" w:rsidR="00826E02" w:rsidRPr="00396734" w:rsidRDefault="00826E02" w:rsidP="006E0256">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meanings of the control panel buttons must be provided in the user manual.</w:t>
            </w:r>
          </w:p>
          <w:p w14:paraId="2919CBA7" w14:textId="7B829716" w:rsidR="006E0256" w:rsidRPr="00396734" w:rsidRDefault="006E0256" w:rsidP="00826E02">
            <w:pPr>
              <w:shd w:val="clear" w:color="auto" w:fill="E7E6E6"/>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An additional point is awarded for a spreader control panel with an automatic spreading function according to a selected pre-programmed route.</w:t>
            </w:r>
          </w:p>
        </w:tc>
        <w:tc>
          <w:tcPr>
            <w:tcW w:w="2268" w:type="dxa"/>
          </w:tcPr>
          <w:p w14:paraId="1E8E925B" w14:textId="77777777" w:rsidR="00350AEF" w:rsidRPr="00396734" w:rsidRDefault="00826E02"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sz w:val="22"/>
                <w:szCs w:val="22"/>
              </w:rPr>
              <w:t xml:space="preserve"> </w:t>
            </w:r>
            <w:r w:rsidR="00350AEF" w:rsidRPr="00396734">
              <w:rPr>
                <w:rFonts w:ascii="Times New Roman" w:eastAsia="Times New Roman" w:hAnsi="Times New Roman" w:cs="Times New Roman"/>
                <w:b/>
                <w:bCs/>
                <w:sz w:val="22"/>
                <w:szCs w:val="22"/>
                <w:lang w:eastAsia="en-US"/>
              </w:rPr>
              <w:t xml:space="preserve">Yes/No </w:t>
            </w:r>
            <w:r w:rsidR="00350AEF" w:rsidRPr="00396734">
              <w:rPr>
                <w:rFonts w:ascii="Times New Roman" w:eastAsia="Times New Roman" w:hAnsi="Times New Roman" w:cs="Times New Roman"/>
                <w:i/>
                <w:iCs/>
                <w:sz w:val="22"/>
                <w:szCs w:val="22"/>
                <w:lang w:eastAsia="en-US"/>
              </w:rPr>
              <w:t>(delete as appropriate).</w:t>
            </w:r>
          </w:p>
          <w:p w14:paraId="5DA68056" w14:textId="5E9179C9"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34EA08EE"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579645B2" w14:textId="49EA19BB"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3EF6CC3C" w14:textId="77777777" w:rsidTr="00B33D01">
        <w:tc>
          <w:tcPr>
            <w:tcW w:w="959" w:type="dxa"/>
            <w:vAlign w:val="center"/>
          </w:tcPr>
          <w:p w14:paraId="0B2F94CB"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2.17.</w:t>
            </w:r>
          </w:p>
        </w:tc>
        <w:tc>
          <w:tcPr>
            <w:tcW w:w="2551" w:type="dxa"/>
            <w:vAlign w:val="center"/>
          </w:tcPr>
          <w:p w14:paraId="3B6BDC54" w14:textId="2316E4AE"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System for transferring data about operation</w:t>
            </w:r>
          </w:p>
        </w:tc>
        <w:tc>
          <w:tcPr>
            <w:tcW w:w="3856" w:type="dxa"/>
            <w:vAlign w:val="center"/>
          </w:tcPr>
          <w:p w14:paraId="15B2D873" w14:textId="6B38247B"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 xml:space="preserve"> must provide access to the control panel data transmission, at least </w:t>
            </w:r>
            <w:r w:rsidRPr="00396734">
              <w:rPr>
                <w:rFonts w:ascii="Times New Roman" w:eastAsia="Times New Roman" w:hAnsi="Times New Roman" w:cs="Times New Roman"/>
                <w:sz w:val="22"/>
                <w:szCs w:val="22"/>
                <w:lang w:eastAsia="en-US"/>
              </w:rPr>
              <w:lastRenderedPageBreak/>
              <w:t>for the following data (for the purpose of controlling the spreader operation):</w:t>
            </w:r>
          </w:p>
          <w:p w14:paraId="0926739F"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1.  Date, time, operating time.</w:t>
            </w:r>
          </w:p>
          <w:p w14:paraId="232E44F3" w14:textId="040DCFA5"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2.  Spreader operating parameters: spreading is on/off or spreading mode, spreading time, spreading width, name of the material being spread, dosage of the material being spread g/m², amount spread kg, solution dosage ml/m² or g/m² (depending on the </w:t>
            </w:r>
            <w:r w:rsidR="007F1ACB" w:rsidRPr="00396734">
              <w:rPr>
                <w:rFonts w:ascii="Times New Roman" w:eastAsia="Times New Roman" w:hAnsi="Times New Roman" w:cs="Times New Roman"/>
                <w:sz w:val="22"/>
                <w:szCs w:val="22"/>
                <w:lang w:eastAsia="en-US"/>
              </w:rPr>
              <w:t>manufacturer’s</w:t>
            </w:r>
            <w:r w:rsidRPr="00396734">
              <w:rPr>
                <w:rFonts w:ascii="Times New Roman" w:eastAsia="Times New Roman" w:hAnsi="Times New Roman" w:cs="Times New Roman"/>
                <w:sz w:val="22"/>
                <w:szCs w:val="22"/>
                <w:lang w:eastAsia="en-US"/>
              </w:rPr>
              <w:t xml:space="preserve"> specifications), amount of solution dispensed in litres.</w:t>
            </w:r>
          </w:p>
          <w:p w14:paraId="4117DBDE"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3. Position of snow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operating/transport position.</w:t>
            </w:r>
          </w:p>
          <w:p w14:paraId="4B5AB953"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Transport telemetry control services are provided to the Purchaser by UAB </w:t>
            </w:r>
            <w:proofErr w:type="spellStart"/>
            <w:r w:rsidRPr="00396734">
              <w:rPr>
                <w:rFonts w:ascii="Times New Roman" w:eastAsia="Times New Roman" w:hAnsi="Times New Roman" w:cs="Times New Roman"/>
                <w:sz w:val="22"/>
                <w:szCs w:val="22"/>
                <w:lang w:eastAsia="en-US"/>
              </w:rPr>
              <w:t>Xirgo</w:t>
            </w:r>
            <w:proofErr w:type="spellEnd"/>
            <w:r w:rsidRPr="00396734">
              <w:rPr>
                <w:rFonts w:ascii="Times New Roman" w:eastAsia="Times New Roman" w:hAnsi="Times New Roman" w:cs="Times New Roman"/>
                <w:sz w:val="22"/>
                <w:szCs w:val="22"/>
                <w:lang w:eastAsia="en-US"/>
              </w:rPr>
              <w:t xml:space="preserve"> Global.</w:t>
            </w:r>
          </w:p>
          <w:p w14:paraId="5F227A9A" w14:textId="728491A5"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i/>
                <w:iCs/>
                <w:sz w:val="22"/>
                <w:szCs w:val="22"/>
                <w:lang w:eastAsia="en-US"/>
              </w:rPr>
              <w:t>The tender must be accompanied by information that clearly and comprehensively shows the required data.</w:t>
            </w:r>
          </w:p>
        </w:tc>
        <w:tc>
          <w:tcPr>
            <w:tcW w:w="2268" w:type="dxa"/>
          </w:tcPr>
          <w:p w14:paraId="4826E298"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48C64328" w14:textId="0DF9EDDD"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78F32EEC"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lastRenderedPageBreak/>
              <w:t>Title of document submitted as evidence - _________ and page No ___________ or reference - ________.</w:t>
            </w:r>
          </w:p>
          <w:p w14:paraId="790B3B81" w14:textId="11655ED1"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35115B64" w14:textId="77777777" w:rsidTr="00B33D01">
        <w:tc>
          <w:tcPr>
            <w:tcW w:w="959" w:type="dxa"/>
            <w:vAlign w:val="center"/>
          </w:tcPr>
          <w:p w14:paraId="1D05E3C1"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2.18.</w:t>
            </w:r>
          </w:p>
        </w:tc>
        <w:tc>
          <w:tcPr>
            <w:tcW w:w="2551" w:type="dxa"/>
            <w:vAlign w:val="center"/>
          </w:tcPr>
          <w:p w14:paraId="05FF214F" w14:textId="1957CC7A"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Generation of data transmission system reports</w:t>
            </w:r>
          </w:p>
        </w:tc>
        <w:tc>
          <w:tcPr>
            <w:tcW w:w="3856" w:type="dxa"/>
            <w:vAlign w:val="center"/>
          </w:tcPr>
          <w:p w14:paraId="5A0E7997"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Reports must be generated with freely selectable dates and times. They must include:</w:t>
            </w:r>
          </w:p>
          <w:p w14:paraId="785B8B57"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date of spreading, the start/end time of spreading.</w:t>
            </w:r>
          </w:p>
          <w:p w14:paraId="6AFD819D" w14:textId="74C13721"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start/end location of spreading, the total spreading time, the spreading distance, the consumption of the spreading material and salt solution (kg</w:t>
            </w:r>
            <w:r w:rsidR="00C84607" w:rsidRPr="00396734">
              <w:rPr>
                <w:rFonts w:ascii="Times New Roman" w:eastAsia="Times New Roman" w:hAnsi="Times New Roman" w:cs="Times New Roman"/>
                <w:sz w:val="22"/>
                <w:szCs w:val="22"/>
              </w:rPr>
              <w:t>, litres</w:t>
            </w:r>
            <w:r w:rsidRPr="00396734">
              <w:rPr>
                <w:rFonts w:ascii="Times New Roman" w:eastAsia="Times New Roman" w:hAnsi="Times New Roman" w:cs="Times New Roman"/>
                <w:sz w:val="22"/>
                <w:szCs w:val="22"/>
              </w:rPr>
              <w:t>).</w:t>
            </w:r>
          </w:p>
          <w:p w14:paraId="1A624B5D" w14:textId="59FADE9B"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dosage of the spreading material in g/m², the dosage of the solution in ml/m² or g/m² (depending on the </w:t>
            </w:r>
            <w:r w:rsidR="007F1ACB" w:rsidRPr="00396734">
              <w:rPr>
                <w:rFonts w:ascii="Times New Roman" w:eastAsia="Times New Roman" w:hAnsi="Times New Roman" w:cs="Times New Roman"/>
                <w:sz w:val="22"/>
                <w:szCs w:val="22"/>
              </w:rPr>
              <w:t>manufacturer’s</w:t>
            </w:r>
            <w:r w:rsidRPr="00396734">
              <w:rPr>
                <w:rFonts w:ascii="Times New Roman" w:eastAsia="Times New Roman" w:hAnsi="Times New Roman" w:cs="Times New Roman"/>
                <w:sz w:val="22"/>
                <w:szCs w:val="22"/>
              </w:rPr>
              <w:t xml:space="preserve"> specifications).</w:t>
            </w:r>
          </w:p>
          <w:p w14:paraId="47F1F4D8" w14:textId="08E3DD2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Distance travel</w:t>
            </w:r>
            <w:r w:rsidR="004B512C" w:rsidRPr="00396734">
              <w:rPr>
                <w:rFonts w:ascii="Times New Roman" w:eastAsia="Times New Roman" w:hAnsi="Times New Roman" w:cs="Times New Roman"/>
                <w:sz w:val="22"/>
                <w:szCs w:val="22"/>
              </w:rPr>
              <w:t>l</w:t>
            </w:r>
            <w:r w:rsidRPr="00396734">
              <w:rPr>
                <w:rFonts w:ascii="Times New Roman" w:eastAsia="Times New Roman" w:hAnsi="Times New Roman" w:cs="Times New Roman"/>
                <w:sz w:val="22"/>
                <w:szCs w:val="22"/>
              </w:rPr>
              <w:t>ed by the vehicle and spreader, m.</w:t>
            </w:r>
          </w:p>
          <w:p w14:paraId="284AD5F1"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Names of materials spread.</w:t>
            </w:r>
          </w:p>
          <w:p w14:paraId="781738CB" w14:textId="5EF0FDCB"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bCs/>
                <w:i/>
                <w:iCs/>
                <w:sz w:val="22"/>
                <w:szCs w:val="22"/>
              </w:rPr>
              <w:t>The tender must include detailed information about the reports to be generated and the required data to be included in them.</w:t>
            </w:r>
          </w:p>
        </w:tc>
        <w:tc>
          <w:tcPr>
            <w:tcW w:w="2268" w:type="dxa"/>
          </w:tcPr>
          <w:p w14:paraId="3A36C0E6"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DEABE7B" w14:textId="16CFBA9C"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77931CAE"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219A3C8B" w14:textId="245BFA03"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026844BF" w14:textId="77777777" w:rsidTr="00B33D01">
        <w:tc>
          <w:tcPr>
            <w:tcW w:w="959" w:type="dxa"/>
            <w:vAlign w:val="center"/>
          </w:tcPr>
          <w:p w14:paraId="75EBDC53"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2.19.</w:t>
            </w:r>
          </w:p>
        </w:tc>
        <w:tc>
          <w:tcPr>
            <w:tcW w:w="2551" w:type="dxa"/>
            <w:vAlign w:val="center"/>
          </w:tcPr>
          <w:p w14:paraId="7470438D" w14:textId="588C4F20"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Even spreading and salt solution feeding.</w:t>
            </w:r>
          </w:p>
        </w:tc>
        <w:tc>
          <w:tcPr>
            <w:tcW w:w="3856" w:type="dxa"/>
            <w:vAlign w:val="center"/>
          </w:tcPr>
          <w:p w14:paraId="11DC6B8A" w14:textId="465BC4D3"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vehicle speed signal must be transmitted to the spreader control panel (linked). The even supply of salt and salt solution to the spreading disc, the even rotation of the disc and the spreading of materials, according to the settings on the control panel, must take place regardless of the vehicle's speed, as well as when the vehicle is stationary.</w:t>
            </w:r>
          </w:p>
        </w:tc>
        <w:tc>
          <w:tcPr>
            <w:tcW w:w="2268" w:type="dxa"/>
            <w:vAlign w:val="center"/>
          </w:tcPr>
          <w:p w14:paraId="5FF2B9AD"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0165596" w14:textId="6193034E"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03DE4E23" w14:textId="5F6F602A"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06E88C2E" w14:textId="77777777" w:rsidTr="00B33D01">
        <w:tc>
          <w:tcPr>
            <w:tcW w:w="959" w:type="dxa"/>
            <w:vAlign w:val="center"/>
          </w:tcPr>
          <w:p w14:paraId="7522176B"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2.20.</w:t>
            </w:r>
          </w:p>
        </w:tc>
        <w:tc>
          <w:tcPr>
            <w:tcW w:w="2551" w:type="dxa"/>
            <w:vAlign w:val="center"/>
          </w:tcPr>
          <w:p w14:paraId="37E96161" w14:textId="7DBE428E"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Emergency unloading function.</w:t>
            </w:r>
          </w:p>
        </w:tc>
        <w:tc>
          <w:tcPr>
            <w:tcW w:w="3856" w:type="dxa"/>
            <w:vAlign w:val="center"/>
          </w:tcPr>
          <w:p w14:paraId="0F499A3C" w14:textId="715BDD58"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Must be provided by the manufacturer and activated via the control panel.</w:t>
            </w:r>
          </w:p>
        </w:tc>
        <w:tc>
          <w:tcPr>
            <w:tcW w:w="2268" w:type="dxa"/>
            <w:vAlign w:val="center"/>
          </w:tcPr>
          <w:p w14:paraId="49D79474"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5AEBB07" w14:textId="7DCA02BA"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6B49BD1A" w14:textId="2F89E8DB"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612D50DE" w14:textId="77777777" w:rsidTr="00B33D01">
        <w:tc>
          <w:tcPr>
            <w:tcW w:w="959" w:type="dxa"/>
            <w:vAlign w:val="center"/>
          </w:tcPr>
          <w:p w14:paraId="22566C65"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2.21.</w:t>
            </w:r>
          </w:p>
        </w:tc>
        <w:tc>
          <w:tcPr>
            <w:tcW w:w="2551" w:type="dxa"/>
          </w:tcPr>
          <w:p w14:paraId="6889348F" w14:textId="1F1BD174"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Spreading parameter programming and fault notification system.</w:t>
            </w:r>
          </w:p>
        </w:tc>
        <w:tc>
          <w:tcPr>
            <w:tcW w:w="3856" w:type="dxa"/>
            <w:vAlign w:val="center"/>
          </w:tcPr>
          <w:p w14:paraId="72B231EE" w14:textId="51614801"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Must be provided and installed by the manufacturer.</w:t>
            </w:r>
          </w:p>
          <w:p w14:paraId="39326B73"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268" w:type="dxa"/>
            <w:vAlign w:val="center"/>
          </w:tcPr>
          <w:p w14:paraId="7FD61918"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E50FB82" w14:textId="6E66FBC8"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63CD972C" w14:textId="3C49C8A0"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7D8E011D" w14:textId="77777777" w:rsidTr="00B33D01">
        <w:trPr>
          <w:trHeight w:val="188"/>
        </w:trPr>
        <w:tc>
          <w:tcPr>
            <w:tcW w:w="959" w:type="dxa"/>
            <w:vAlign w:val="center"/>
          </w:tcPr>
          <w:p w14:paraId="22844558"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2.22.</w:t>
            </w:r>
          </w:p>
        </w:tc>
        <w:tc>
          <w:tcPr>
            <w:tcW w:w="2551" w:type="dxa"/>
          </w:tcPr>
          <w:p w14:paraId="63F13388"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p w14:paraId="3752CE89"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Instantaneous increase of the amount being spread.</w:t>
            </w:r>
          </w:p>
          <w:p w14:paraId="7ECA2758"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p>
          <w:p w14:paraId="620659E2"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3856" w:type="dxa"/>
            <w:vAlign w:val="center"/>
          </w:tcPr>
          <w:p w14:paraId="2C546969"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 function that allows the amount of material being spread to be increased two or more times for a limited period of time.</w:t>
            </w:r>
          </w:p>
          <w:p w14:paraId="7BAA8130"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268" w:type="dxa"/>
            <w:vAlign w:val="center"/>
          </w:tcPr>
          <w:p w14:paraId="7D6187F6"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72B1190" w14:textId="538DAE38"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2A4D965C" w14:textId="3B4ECD44"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2CF8AE76" w14:textId="77777777" w:rsidTr="00B33D01">
        <w:tc>
          <w:tcPr>
            <w:tcW w:w="9634" w:type="dxa"/>
            <w:gridSpan w:val="4"/>
            <w:vAlign w:val="center"/>
          </w:tcPr>
          <w:p w14:paraId="4BCDB07E" w14:textId="1B33F522" w:rsidR="00826E02" w:rsidRPr="00396734" w:rsidRDefault="004B512C" w:rsidP="00826E02">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bCs/>
                <w:sz w:val="22"/>
                <w:szCs w:val="22"/>
                <w:lang w:eastAsia="en-US"/>
              </w:rPr>
              <w:t>Spreading (dispersal) mechanism</w:t>
            </w:r>
          </w:p>
        </w:tc>
      </w:tr>
      <w:tr w:rsidR="00826E02" w:rsidRPr="00396734" w14:paraId="2530E073" w14:textId="77777777" w:rsidTr="00B33D01">
        <w:tc>
          <w:tcPr>
            <w:tcW w:w="959" w:type="dxa"/>
            <w:vAlign w:val="center"/>
          </w:tcPr>
          <w:p w14:paraId="5B49B2CB"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2.23.</w:t>
            </w:r>
          </w:p>
        </w:tc>
        <w:tc>
          <w:tcPr>
            <w:tcW w:w="2551" w:type="dxa"/>
            <w:vAlign w:val="center"/>
          </w:tcPr>
          <w:p w14:paraId="355CEBFD" w14:textId="6211619A"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Spreading material and solution mixing system.</w:t>
            </w:r>
          </w:p>
        </w:tc>
        <w:tc>
          <w:tcPr>
            <w:tcW w:w="3856" w:type="dxa"/>
            <w:vAlign w:val="center"/>
          </w:tcPr>
          <w:p w14:paraId="48D6255F" w14:textId="2F631218"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Ensuring mixing of the spreading material and salt solution and delivery of the mixture onto the spreading disc, or mixing of salt and solution directly on the spreading disc.</w:t>
            </w:r>
          </w:p>
        </w:tc>
        <w:tc>
          <w:tcPr>
            <w:tcW w:w="2268" w:type="dxa"/>
            <w:vAlign w:val="center"/>
          </w:tcPr>
          <w:p w14:paraId="0CCDAC11"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A648CE5" w14:textId="21A9DE9B"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5E7E0FCC" w14:textId="07374A15"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0E3872D7" w14:textId="77777777" w:rsidTr="00B33D01">
        <w:tc>
          <w:tcPr>
            <w:tcW w:w="959" w:type="dxa"/>
            <w:vAlign w:val="center"/>
          </w:tcPr>
          <w:p w14:paraId="5F1F5F5C"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2.24.</w:t>
            </w:r>
          </w:p>
        </w:tc>
        <w:tc>
          <w:tcPr>
            <w:tcW w:w="2551" w:type="dxa"/>
            <w:vAlign w:val="center"/>
          </w:tcPr>
          <w:p w14:paraId="519A467B" w14:textId="2340BCC8"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Salt moistening and spreading mechanism</w:t>
            </w:r>
          </w:p>
          <w:p w14:paraId="268EB267"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3856" w:type="dxa"/>
            <w:vAlign w:val="center"/>
          </w:tcPr>
          <w:p w14:paraId="68A3DFB0"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Variable length sleeve/trough and disc with hydraulic drive, liftable upwards and lockable in transport position.</w:t>
            </w:r>
          </w:p>
          <w:p w14:paraId="71C95D38"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mechanism is lifted and locked in the transport position.</w:t>
            </w:r>
          </w:p>
          <w:p w14:paraId="189C4111" w14:textId="4676A900"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Air shock absorbers provided for and installed by the manufacturer, or equivalent solution to facilitate lifting of the mechanism into transport position.</w:t>
            </w:r>
          </w:p>
        </w:tc>
        <w:tc>
          <w:tcPr>
            <w:tcW w:w="2268" w:type="dxa"/>
            <w:vAlign w:val="center"/>
          </w:tcPr>
          <w:p w14:paraId="6A6DFF43"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D78F6CD" w14:textId="494EADCA"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64A0F734" w14:textId="06ADAD6C"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21D0A77A" w14:textId="77777777" w:rsidTr="00B33D01">
        <w:tc>
          <w:tcPr>
            <w:tcW w:w="959" w:type="dxa"/>
            <w:vAlign w:val="center"/>
          </w:tcPr>
          <w:p w14:paraId="269A59A1"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2.25.</w:t>
            </w:r>
          </w:p>
        </w:tc>
        <w:tc>
          <w:tcPr>
            <w:tcW w:w="2551" w:type="dxa"/>
            <w:vAlign w:val="center"/>
          </w:tcPr>
          <w:p w14:paraId="0A6D3FD2" w14:textId="236CAA93"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Spreading disc</w:t>
            </w:r>
          </w:p>
        </w:tc>
        <w:tc>
          <w:tcPr>
            <w:tcW w:w="3856" w:type="dxa"/>
            <w:vAlign w:val="center"/>
          </w:tcPr>
          <w:p w14:paraId="281087B0"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Diameter not less than 600 mm.</w:t>
            </w:r>
          </w:p>
          <w:p w14:paraId="61F53A75" w14:textId="18CF4116"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height of the disc above the road surface is adjusted mechanically (manually) at intervals not less than 100 mm.</w:t>
            </w:r>
          </w:p>
        </w:tc>
        <w:tc>
          <w:tcPr>
            <w:tcW w:w="2268" w:type="dxa"/>
            <w:vAlign w:val="center"/>
          </w:tcPr>
          <w:p w14:paraId="5CADE8C2"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4254DD6" w14:textId="77777777" w:rsidR="0088663F" w:rsidRPr="00396734" w:rsidRDefault="0088663F" w:rsidP="00321588">
            <w:pPr>
              <w:spacing w:after="0" w:line="240" w:lineRule="auto"/>
              <w:jc w:val="both"/>
              <w:rPr>
                <w:rFonts w:ascii="Times New Roman" w:eastAsia="Times New Roman" w:hAnsi="Times New Roman" w:cs="Times New Roman"/>
                <w:b/>
                <w:bCs/>
                <w:sz w:val="22"/>
                <w:szCs w:val="22"/>
              </w:rPr>
            </w:pPr>
          </w:p>
          <w:p w14:paraId="36EEB8E5" w14:textId="6546517F" w:rsidR="00826E02"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826E02" w:rsidRPr="00396734">
              <w:rPr>
                <w:rFonts w:ascii="Times New Roman" w:eastAsia="Times New Roman" w:hAnsi="Times New Roman" w:cs="Times New Roman"/>
                <w:i/>
                <w:iCs/>
                <w:sz w:val="22"/>
                <w:szCs w:val="22"/>
                <w:lang w:eastAsia="ar-SA"/>
              </w:rPr>
              <w:t xml:space="preserve">-    </w:t>
            </w:r>
            <w:r w:rsidR="00826E02" w:rsidRPr="00396734">
              <w:rPr>
                <w:rFonts w:ascii="Times New Roman" w:eastAsia="Times New Roman" w:hAnsi="Times New Roman" w:cs="Times New Roman"/>
                <w:i/>
                <w:iCs/>
                <w:sz w:val="22"/>
                <w:szCs w:val="22"/>
                <w:shd w:val="clear" w:color="auto" w:fill="C0C0C0"/>
                <w:lang w:eastAsia="ar-SA"/>
              </w:rPr>
              <w:t>____</w:t>
            </w:r>
            <w:r w:rsidR="00826E02" w:rsidRPr="00396734">
              <w:rPr>
                <w:rFonts w:ascii="Times New Roman" w:eastAsia="Times New Roman" w:hAnsi="Times New Roman" w:cs="Times New Roman"/>
                <w:i/>
                <w:iCs/>
                <w:sz w:val="22"/>
                <w:szCs w:val="22"/>
                <w:lang w:eastAsia="ar-SA"/>
              </w:rPr>
              <w:t xml:space="preserve"> mm.</w:t>
            </w:r>
          </w:p>
          <w:p w14:paraId="7F37FC22" w14:textId="4308B7C8"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75A245F2" w14:textId="77777777" w:rsidTr="00B33D01">
        <w:tc>
          <w:tcPr>
            <w:tcW w:w="959" w:type="dxa"/>
            <w:vAlign w:val="center"/>
          </w:tcPr>
          <w:p w14:paraId="5CB5C85D"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2.26.</w:t>
            </w:r>
          </w:p>
        </w:tc>
        <w:tc>
          <w:tcPr>
            <w:tcW w:w="2551" w:type="dxa"/>
            <w:vAlign w:val="center"/>
          </w:tcPr>
          <w:p w14:paraId="44D477D8" w14:textId="4F714DBD"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Spreading disc hydraulic motor</w:t>
            </w:r>
          </w:p>
        </w:tc>
        <w:tc>
          <w:tcPr>
            <w:tcW w:w="3856" w:type="dxa"/>
            <w:vAlign w:val="center"/>
          </w:tcPr>
          <w:p w14:paraId="26066E11" w14:textId="2B41BC5E"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Protected from direct exposure to salt.</w:t>
            </w:r>
          </w:p>
        </w:tc>
        <w:tc>
          <w:tcPr>
            <w:tcW w:w="2268" w:type="dxa"/>
            <w:vAlign w:val="center"/>
          </w:tcPr>
          <w:p w14:paraId="63D06859"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FB9386C" w14:textId="18E6A83A"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5FB6748E" w14:textId="6C839288"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lastRenderedPageBreak/>
              <w:t>Title of document submitted as evidence - _________ and page No ___________ or reference - ________.</w:t>
            </w:r>
          </w:p>
        </w:tc>
      </w:tr>
      <w:tr w:rsidR="00826E02" w:rsidRPr="00396734" w14:paraId="447A326F" w14:textId="77777777" w:rsidTr="00B33D01">
        <w:tc>
          <w:tcPr>
            <w:tcW w:w="959" w:type="dxa"/>
            <w:vAlign w:val="center"/>
          </w:tcPr>
          <w:p w14:paraId="6D62575D"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2.27.</w:t>
            </w:r>
          </w:p>
        </w:tc>
        <w:tc>
          <w:tcPr>
            <w:tcW w:w="2551" w:type="dxa"/>
            <w:vAlign w:val="center"/>
          </w:tcPr>
          <w:p w14:paraId="70BE6DC3" w14:textId="2A86C1B1"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Salt spreading sensor</w:t>
            </w:r>
          </w:p>
        </w:tc>
        <w:tc>
          <w:tcPr>
            <w:tcW w:w="3856" w:type="dxa"/>
            <w:vAlign w:val="center"/>
          </w:tcPr>
          <w:p w14:paraId="1678CCE3"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Must be provided and installed by the manufacturer - contactless, electronic.</w:t>
            </w:r>
          </w:p>
          <w:p w14:paraId="5485D018" w14:textId="79A0520E"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268" w:type="dxa"/>
            <w:vAlign w:val="center"/>
          </w:tcPr>
          <w:p w14:paraId="2DA9F8EC"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C8D051B" w14:textId="4D400FC6"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3909B53A" w14:textId="68866EB8"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4A13A4AA" w14:textId="77777777" w:rsidTr="00B33D01">
        <w:tc>
          <w:tcPr>
            <w:tcW w:w="959" w:type="dxa"/>
            <w:vAlign w:val="center"/>
          </w:tcPr>
          <w:p w14:paraId="1EEDA74A"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2.27.1</w:t>
            </w:r>
          </w:p>
        </w:tc>
        <w:tc>
          <w:tcPr>
            <w:tcW w:w="2551" w:type="dxa"/>
            <w:vAlign w:val="center"/>
          </w:tcPr>
          <w:p w14:paraId="1E3788FE" w14:textId="17FAA17F"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Visual control</w:t>
            </w:r>
          </w:p>
        </w:tc>
        <w:tc>
          <w:tcPr>
            <w:tcW w:w="3856" w:type="dxa"/>
            <w:vAlign w:val="center"/>
          </w:tcPr>
          <w:p w14:paraId="0C93DE21" w14:textId="395005EC"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 </w:t>
            </w:r>
            <w:r w:rsidR="00C607BD" w:rsidRPr="00396734">
              <w:rPr>
                <w:rFonts w:ascii="Times New Roman" w:eastAsia="Times New Roman" w:hAnsi="Times New Roman" w:cs="Times New Roman"/>
                <w:sz w:val="22"/>
                <w:szCs w:val="22"/>
              </w:rPr>
              <w:t>rear-view</w:t>
            </w:r>
            <w:r w:rsidRPr="00396734">
              <w:rPr>
                <w:rFonts w:ascii="Times New Roman" w:eastAsia="Times New Roman" w:hAnsi="Times New Roman" w:cs="Times New Roman"/>
                <w:sz w:val="22"/>
                <w:szCs w:val="22"/>
              </w:rPr>
              <w:t xml:space="preserve"> camera with night vision, installed by the spreader manufacturer, is mounted at the rear of the spreader, as high as technically possible, for visual control of the spreading process and control of the vehicle</w:t>
            </w:r>
            <w:r w:rsidR="00C607BD">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s reverse movement.</w:t>
            </w:r>
          </w:p>
          <w:p w14:paraId="38B8FD76" w14:textId="51709E24"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image transmitted by the camera must be visible at the operator</w:t>
            </w:r>
            <w:r w:rsidR="00C607BD">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s workplace (in the cab of truck) on the monitor (in a separate section) located on the spreader control panel.</w:t>
            </w:r>
          </w:p>
        </w:tc>
        <w:tc>
          <w:tcPr>
            <w:tcW w:w="2268" w:type="dxa"/>
            <w:vAlign w:val="center"/>
          </w:tcPr>
          <w:p w14:paraId="7D7A2454"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BE07B86" w14:textId="6CBF2EFA"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5DF0CA9A"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5DEF8D7C" w14:textId="0852721F" w:rsidR="00826E02" w:rsidRPr="00396734" w:rsidRDefault="00826E02" w:rsidP="00826E02">
            <w:pPr>
              <w:spacing w:after="0" w:line="240" w:lineRule="auto"/>
              <w:jc w:val="both"/>
              <w:rPr>
                <w:rFonts w:ascii="Times New Roman" w:eastAsia="Times New Roman" w:hAnsi="Times New Roman" w:cs="Times New Roman"/>
                <w:b/>
                <w:bCs/>
                <w:sz w:val="22"/>
                <w:szCs w:val="22"/>
              </w:rPr>
            </w:pPr>
          </w:p>
        </w:tc>
      </w:tr>
      <w:tr w:rsidR="00826E02" w:rsidRPr="00396734" w14:paraId="5B570699" w14:textId="77777777" w:rsidTr="00B33D01">
        <w:tc>
          <w:tcPr>
            <w:tcW w:w="959" w:type="dxa"/>
            <w:vAlign w:val="center"/>
          </w:tcPr>
          <w:p w14:paraId="6EA0E6B2"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2.28.</w:t>
            </w:r>
          </w:p>
        </w:tc>
        <w:tc>
          <w:tcPr>
            <w:tcW w:w="2551" w:type="dxa"/>
            <w:vAlign w:val="center"/>
          </w:tcPr>
          <w:p w14:paraId="2DBF2BCF" w14:textId="50D8B62B"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Adjustable amount of material being spread per m²</w:t>
            </w:r>
          </w:p>
        </w:tc>
        <w:tc>
          <w:tcPr>
            <w:tcW w:w="3856" w:type="dxa"/>
            <w:vAlign w:val="center"/>
          </w:tcPr>
          <w:p w14:paraId="5401B771"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Salt - within the range of 5-40 g/m², with a maximum “</w:t>
            </w:r>
            <w:proofErr w:type="gramStart"/>
            <w:r w:rsidRPr="00396734">
              <w:rPr>
                <w:rFonts w:ascii="Times New Roman" w:eastAsia="Times New Roman" w:hAnsi="Times New Roman" w:cs="Times New Roman"/>
                <w:sz w:val="22"/>
                <w:szCs w:val="22"/>
                <w:lang w:eastAsia="en-US"/>
              </w:rPr>
              <w:t>pace“ of</w:t>
            </w:r>
            <w:proofErr w:type="gramEnd"/>
            <w:r w:rsidRPr="00396734">
              <w:rPr>
                <w:rFonts w:ascii="Times New Roman" w:eastAsia="Times New Roman" w:hAnsi="Times New Roman" w:cs="Times New Roman"/>
                <w:sz w:val="22"/>
                <w:szCs w:val="22"/>
                <w:lang w:eastAsia="en-US"/>
              </w:rPr>
              <w:t xml:space="preserve"> 5 g/m².</w:t>
            </w:r>
          </w:p>
          <w:p w14:paraId="1BCE46E6" w14:textId="27296534"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Sifted sand and crushed stone - within the range of 20-300 g/m², with a maximum “</w:t>
            </w:r>
            <w:proofErr w:type="gramStart"/>
            <w:r w:rsidRPr="00396734">
              <w:rPr>
                <w:rFonts w:ascii="Times New Roman" w:eastAsia="Times New Roman" w:hAnsi="Times New Roman" w:cs="Times New Roman"/>
                <w:sz w:val="22"/>
                <w:szCs w:val="22"/>
                <w:lang w:eastAsia="en-US"/>
              </w:rPr>
              <w:t>pace“ of</w:t>
            </w:r>
            <w:proofErr w:type="gramEnd"/>
            <w:r w:rsidRPr="00396734">
              <w:rPr>
                <w:rFonts w:ascii="Times New Roman" w:eastAsia="Times New Roman" w:hAnsi="Times New Roman" w:cs="Times New Roman"/>
                <w:sz w:val="22"/>
                <w:szCs w:val="22"/>
                <w:lang w:eastAsia="en-US"/>
              </w:rPr>
              <w:t xml:space="preserve"> 10 g/m².</w:t>
            </w:r>
          </w:p>
        </w:tc>
        <w:tc>
          <w:tcPr>
            <w:tcW w:w="2268" w:type="dxa"/>
            <w:vAlign w:val="center"/>
          </w:tcPr>
          <w:p w14:paraId="117418DD"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5A3E4BF7" w14:textId="77777777" w:rsidR="0088663F" w:rsidRPr="00396734" w:rsidRDefault="0088663F" w:rsidP="00321588">
            <w:pPr>
              <w:spacing w:after="0" w:line="240" w:lineRule="auto"/>
              <w:jc w:val="both"/>
              <w:rPr>
                <w:rFonts w:ascii="Times New Roman" w:eastAsia="Times New Roman" w:hAnsi="Times New Roman" w:cs="Times New Roman"/>
                <w:b/>
                <w:bCs/>
                <w:sz w:val="22"/>
                <w:szCs w:val="22"/>
              </w:rPr>
            </w:pPr>
          </w:p>
          <w:p w14:paraId="5732372D" w14:textId="41F12F2D" w:rsidR="00826E02" w:rsidRPr="00396734" w:rsidRDefault="00321588" w:rsidP="00826E0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00826E02" w:rsidRPr="00396734">
              <w:rPr>
                <w:rFonts w:ascii="Times New Roman" w:eastAsia="Times New Roman" w:hAnsi="Times New Roman" w:cs="Times New Roman"/>
                <w:i/>
                <w:iCs/>
                <w:sz w:val="22"/>
                <w:szCs w:val="22"/>
                <w:lang w:eastAsia="ar-SA"/>
              </w:rPr>
              <w:t>:</w:t>
            </w:r>
          </w:p>
          <w:p w14:paraId="069294F0"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Salt within the range of </w:t>
            </w:r>
            <w:r w:rsidRPr="00396734">
              <w:rPr>
                <w:rFonts w:ascii="Times New Roman" w:eastAsia="Times New Roman" w:hAnsi="Times New Roman" w:cs="Times New Roman"/>
                <w:sz w:val="22"/>
                <w:szCs w:val="22"/>
                <w:shd w:val="clear" w:color="auto" w:fill="D0CECE" w:themeFill="background2" w:themeFillShade="E6"/>
              </w:rPr>
              <w:t>____</w:t>
            </w:r>
            <w:r w:rsidRPr="00396734">
              <w:rPr>
                <w:rFonts w:ascii="Times New Roman" w:eastAsia="Times New Roman" w:hAnsi="Times New Roman" w:cs="Times New Roman"/>
                <w:sz w:val="22"/>
                <w:szCs w:val="22"/>
              </w:rPr>
              <w:t xml:space="preserve"> g/m</w:t>
            </w:r>
            <w:r w:rsidRPr="00396734">
              <w:rPr>
                <w:rFonts w:ascii="Times New Roman" w:eastAsia="Times New Roman" w:hAnsi="Times New Roman" w:cs="Times New Roman"/>
                <w:sz w:val="22"/>
                <w:szCs w:val="22"/>
                <w:vertAlign w:val="superscript"/>
              </w:rPr>
              <w:t>2</w:t>
            </w:r>
            <w:r w:rsidRPr="00396734">
              <w:rPr>
                <w:rFonts w:ascii="Times New Roman" w:eastAsia="Times New Roman" w:hAnsi="Times New Roman" w:cs="Times New Roman"/>
                <w:sz w:val="22"/>
                <w:szCs w:val="22"/>
              </w:rPr>
              <w:t>.</w:t>
            </w:r>
          </w:p>
          <w:p w14:paraId="40687FE6"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Spread gravel, sand, crushed stone within the range of </w:t>
            </w:r>
            <w:r w:rsidRPr="00396734">
              <w:rPr>
                <w:rFonts w:ascii="Times New Roman" w:eastAsia="Times New Roman" w:hAnsi="Times New Roman" w:cs="Times New Roman"/>
                <w:sz w:val="22"/>
                <w:szCs w:val="22"/>
                <w:shd w:val="clear" w:color="auto" w:fill="D0CECE" w:themeFill="background2" w:themeFillShade="E6"/>
              </w:rPr>
              <w:t>____</w:t>
            </w:r>
            <w:r w:rsidRPr="00396734">
              <w:rPr>
                <w:rFonts w:ascii="Times New Roman" w:eastAsia="Times New Roman" w:hAnsi="Times New Roman" w:cs="Times New Roman"/>
                <w:sz w:val="22"/>
                <w:szCs w:val="22"/>
              </w:rPr>
              <w:t xml:space="preserve"> g/m</w:t>
            </w:r>
            <w:r w:rsidRPr="00396734">
              <w:rPr>
                <w:rFonts w:ascii="Times New Roman" w:eastAsia="Times New Roman" w:hAnsi="Times New Roman" w:cs="Times New Roman"/>
                <w:sz w:val="22"/>
                <w:szCs w:val="22"/>
                <w:vertAlign w:val="superscript"/>
              </w:rPr>
              <w:t>2</w:t>
            </w:r>
            <w:r w:rsidRPr="00396734">
              <w:rPr>
                <w:rFonts w:ascii="Times New Roman" w:eastAsia="Times New Roman" w:hAnsi="Times New Roman" w:cs="Times New Roman"/>
                <w:sz w:val="22"/>
                <w:szCs w:val="22"/>
              </w:rPr>
              <w:t>.</w:t>
            </w:r>
          </w:p>
          <w:p w14:paraId="21A53E62" w14:textId="7C1896BB"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2749E659" w14:textId="77777777" w:rsidTr="00B33D01">
        <w:tc>
          <w:tcPr>
            <w:tcW w:w="959" w:type="dxa"/>
            <w:vAlign w:val="center"/>
          </w:tcPr>
          <w:p w14:paraId="34A502FC"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2.29.</w:t>
            </w:r>
          </w:p>
        </w:tc>
        <w:tc>
          <w:tcPr>
            <w:tcW w:w="2551" w:type="dxa"/>
            <w:vAlign w:val="center"/>
          </w:tcPr>
          <w:p w14:paraId="39704A80" w14:textId="61216687"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Adjustable spreading width of the material being spread.</w:t>
            </w:r>
          </w:p>
        </w:tc>
        <w:tc>
          <w:tcPr>
            <w:tcW w:w="3856" w:type="dxa"/>
            <w:vAlign w:val="center"/>
          </w:tcPr>
          <w:p w14:paraId="23E6D8E2" w14:textId="35B774F4"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From 3 m to at least 12 m, at intervals of no more than 0.5 m, with asymmetrical (increasing or decreasing the width of one side of the spread without changing the width of the other side) adjustment of the spreading material, set using the control panel.</w:t>
            </w:r>
          </w:p>
        </w:tc>
        <w:tc>
          <w:tcPr>
            <w:tcW w:w="2268" w:type="dxa"/>
            <w:vAlign w:val="center"/>
          </w:tcPr>
          <w:p w14:paraId="42C74B9B"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33A5D890" w14:textId="77777777" w:rsidR="0088663F" w:rsidRPr="00396734" w:rsidRDefault="0088663F" w:rsidP="00321588">
            <w:pPr>
              <w:spacing w:after="0" w:line="240" w:lineRule="auto"/>
              <w:jc w:val="both"/>
              <w:rPr>
                <w:rFonts w:ascii="Times New Roman" w:eastAsia="Times New Roman" w:hAnsi="Times New Roman" w:cs="Times New Roman"/>
                <w:b/>
                <w:bCs/>
                <w:sz w:val="22"/>
                <w:szCs w:val="22"/>
              </w:rPr>
            </w:pPr>
          </w:p>
          <w:p w14:paraId="2CF765A9" w14:textId="59ADC33D" w:rsidR="00826E02" w:rsidRPr="00396734" w:rsidRDefault="00321588" w:rsidP="00826E0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00826E02" w:rsidRPr="00396734">
              <w:rPr>
                <w:rFonts w:ascii="Times New Roman" w:eastAsia="Times New Roman" w:hAnsi="Times New Roman" w:cs="Times New Roman"/>
                <w:i/>
                <w:iCs/>
                <w:sz w:val="22"/>
                <w:szCs w:val="22"/>
                <w:lang w:eastAsia="ar-SA"/>
              </w:rPr>
              <w:t>:</w:t>
            </w:r>
          </w:p>
          <w:p w14:paraId="55C96017"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Within </w:t>
            </w:r>
            <w:r w:rsidRPr="00396734">
              <w:rPr>
                <w:rFonts w:ascii="Times New Roman" w:eastAsia="Times New Roman" w:hAnsi="Times New Roman" w:cs="Times New Roman"/>
                <w:sz w:val="22"/>
                <w:szCs w:val="22"/>
                <w:shd w:val="clear" w:color="auto" w:fill="D0CECE" w:themeFill="background2" w:themeFillShade="E6"/>
              </w:rPr>
              <w:t>____</w:t>
            </w:r>
            <w:r w:rsidRPr="00396734">
              <w:rPr>
                <w:rFonts w:ascii="Times New Roman" w:eastAsia="Times New Roman" w:hAnsi="Times New Roman" w:cs="Times New Roman"/>
                <w:sz w:val="22"/>
                <w:szCs w:val="22"/>
              </w:rPr>
              <w:t xml:space="preserve"> m, spreading width “pace” of </w:t>
            </w:r>
            <w:r w:rsidRPr="00396734">
              <w:rPr>
                <w:rFonts w:ascii="Times New Roman" w:eastAsia="Times New Roman" w:hAnsi="Times New Roman" w:cs="Times New Roman"/>
                <w:sz w:val="22"/>
                <w:szCs w:val="22"/>
                <w:shd w:val="clear" w:color="auto" w:fill="D0CECE" w:themeFill="background2" w:themeFillShade="E6"/>
              </w:rPr>
              <w:t>__</w:t>
            </w:r>
            <w:r w:rsidRPr="00396734">
              <w:rPr>
                <w:rFonts w:ascii="Times New Roman" w:eastAsia="Times New Roman" w:hAnsi="Times New Roman" w:cs="Times New Roman"/>
                <w:sz w:val="22"/>
                <w:szCs w:val="22"/>
              </w:rPr>
              <w:t>m.</w:t>
            </w:r>
          </w:p>
          <w:p w14:paraId="6E1E9BBF" w14:textId="40E1CD11"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438985E9" w14:textId="77777777" w:rsidTr="00B33D01">
        <w:trPr>
          <w:trHeight w:val="1295"/>
        </w:trPr>
        <w:tc>
          <w:tcPr>
            <w:tcW w:w="959" w:type="dxa"/>
            <w:vAlign w:val="center"/>
          </w:tcPr>
          <w:p w14:paraId="5916B6D4"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2.30.</w:t>
            </w:r>
          </w:p>
        </w:tc>
        <w:tc>
          <w:tcPr>
            <w:tcW w:w="2551" w:type="dxa"/>
            <w:vAlign w:val="center"/>
          </w:tcPr>
          <w:p w14:paraId="5770BC54" w14:textId="13DFCA1F" w:rsidR="00826E02" w:rsidRPr="00396734" w:rsidRDefault="000760BB"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Forced (pressure) salt solution feeding (to the spreading disc) and control of amount.</w:t>
            </w:r>
          </w:p>
        </w:tc>
        <w:tc>
          <w:tcPr>
            <w:tcW w:w="3856" w:type="dxa"/>
            <w:vAlign w:val="center"/>
          </w:tcPr>
          <w:p w14:paraId="564C91D5"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At interval of 5 %, starting from a minimum of 15%, which automatically changes depending on the amount of salt being spread.</w:t>
            </w:r>
          </w:p>
          <w:p w14:paraId="633E9E96" w14:textId="5283839A"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It is assumed that the percentage of salt solution for salt moistening indicates the proportion of the solution in the spread rate (e.g., 15% means that the spread rate consists of 15% solution + 85% dry matter).</w:t>
            </w:r>
          </w:p>
        </w:tc>
        <w:tc>
          <w:tcPr>
            <w:tcW w:w="2268" w:type="dxa"/>
            <w:vAlign w:val="center"/>
          </w:tcPr>
          <w:p w14:paraId="68452E96"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348F4645" w14:textId="77777777" w:rsidR="0088663F" w:rsidRPr="00396734" w:rsidRDefault="0088663F" w:rsidP="00321588">
            <w:pPr>
              <w:spacing w:after="0" w:line="240" w:lineRule="auto"/>
              <w:jc w:val="both"/>
              <w:rPr>
                <w:rFonts w:ascii="Times New Roman" w:eastAsia="Times New Roman" w:hAnsi="Times New Roman" w:cs="Times New Roman"/>
                <w:b/>
                <w:bCs/>
                <w:sz w:val="22"/>
                <w:szCs w:val="22"/>
              </w:rPr>
            </w:pPr>
          </w:p>
          <w:p w14:paraId="41D4B6E8" w14:textId="291D558A" w:rsidR="00826E02" w:rsidRPr="00396734" w:rsidRDefault="00321588" w:rsidP="00826E0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00826E02" w:rsidRPr="00396734">
              <w:rPr>
                <w:rFonts w:ascii="Times New Roman" w:eastAsia="Times New Roman" w:hAnsi="Times New Roman" w:cs="Times New Roman"/>
                <w:i/>
                <w:iCs/>
                <w:sz w:val="22"/>
                <w:szCs w:val="22"/>
                <w:lang w:eastAsia="ar-SA"/>
              </w:rPr>
              <w:t>:</w:t>
            </w:r>
          </w:p>
          <w:p w14:paraId="1E963C18"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At </w:t>
            </w:r>
            <w:r w:rsidRPr="00396734">
              <w:rPr>
                <w:rFonts w:ascii="Times New Roman" w:eastAsia="Times New Roman" w:hAnsi="Times New Roman" w:cs="Times New Roman"/>
                <w:sz w:val="22"/>
                <w:szCs w:val="22"/>
                <w:shd w:val="clear" w:color="auto" w:fill="D0CECE" w:themeFill="background2" w:themeFillShade="E6"/>
              </w:rPr>
              <w:t>__</w:t>
            </w:r>
            <w:r w:rsidRPr="00396734">
              <w:rPr>
                <w:rFonts w:ascii="Times New Roman" w:eastAsia="Times New Roman" w:hAnsi="Times New Roman" w:cs="Times New Roman"/>
                <w:sz w:val="22"/>
                <w:szCs w:val="22"/>
              </w:rPr>
              <w:t xml:space="preserve"> % interval from </w:t>
            </w:r>
            <w:r w:rsidRPr="00396734">
              <w:rPr>
                <w:rFonts w:ascii="Times New Roman" w:eastAsia="Times New Roman" w:hAnsi="Times New Roman" w:cs="Times New Roman"/>
                <w:sz w:val="22"/>
                <w:szCs w:val="22"/>
                <w:shd w:val="clear" w:color="auto" w:fill="D0CECE" w:themeFill="background2" w:themeFillShade="E6"/>
              </w:rPr>
              <w:t>___</w:t>
            </w:r>
            <w:r w:rsidRPr="00396734">
              <w:rPr>
                <w:rFonts w:ascii="Times New Roman" w:eastAsia="Times New Roman" w:hAnsi="Times New Roman" w:cs="Times New Roman"/>
                <w:sz w:val="22"/>
                <w:szCs w:val="22"/>
              </w:rPr>
              <w:t xml:space="preserve"> %</w:t>
            </w:r>
          </w:p>
          <w:p w14:paraId="137D288E" w14:textId="39BEAFED"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59F2FC48" w14:textId="77777777" w:rsidTr="00B33D01">
        <w:tc>
          <w:tcPr>
            <w:tcW w:w="9634" w:type="dxa"/>
            <w:gridSpan w:val="4"/>
            <w:vAlign w:val="center"/>
          </w:tcPr>
          <w:p w14:paraId="0DE30993" w14:textId="47EA4C12" w:rsidR="00826E02" w:rsidRPr="00396734" w:rsidRDefault="00826E02" w:rsidP="00826E02">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Safety fence</w:t>
            </w:r>
          </w:p>
        </w:tc>
      </w:tr>
      <w:tr w:rsidR="00826E02" w:rsidRPr="00396734" w14:paraId="0C75CDCF" w14:textId="77777777" w:rsidTr="00B33D01">
        <w:trPr>
          <w:trHeight w:val="293"/>
        </w:trPr>
        <w:tc>
          <w:tcPr>
            <w:tcW w:w="959" w:type="dxa"/>
            <w:vAlign w:val="center"/>
          </w:tcPr>
          <w:p w14:paraId="59C5329E"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2.31. </w:t>
            </w:r>
          </w:p>
        </w:tc>
        <w:tc>
          <w:tcPr>
            <w:tcW w:w="2551" w:type="dxa"/>
          </w:tcPr>
          <w:p w14:paraId="7D33B6C7" w14:textId="600587DC"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Safety fence – lightweight construction, 1-1.15 m high, on the </w:t>
            </w:r>
            <w:r w:rsidR="00D52235" w:rsidRPr="00396734">
              <w:rPr>
                <w:rFonts w:ascii="Times New Roman" w:eastAsia="Times New Roman" w:hAnsi="Times New Roman" w:cs="Times New Roman"/>
                <w:sz w:val="22"/>
                <w:szCs w:val="22"/>
                <w:lang w:eastAsia="en-US"/>
              </w:rPr>
              <w:t>both</w:t>
            </w:r>
            <w:r w:rsidRPr="00396734">
              <w:rPr>
                <w:rFonts w:ascii="Times New Roman" w:eastAsia="Times New Roman" w:hAnsi="Times New Roman" w:cs="Times New Roman"/>
                <w:sz w:val="22"/>
                <w:szCs w:val="22"/>
                <w:lang w:eastAsia="en-US"/>
              </w:rPr>
              <w:t xml:space="preserve"> side</w:t>
            </w:r>
            <w:r w:rsidR="00D52235" w:rsidRPr="00396734">
              <w:rPr>
                <w:rFonts w:ascii="Times New Roman" w:eastAsia="Times New Roman" w:hAnsi="Times New Roman" w:cs="Times New Roman"/>
                <w:sz w:val="22"/>
                <w:szCs w:val="22"/>
                <w:lang w:eastAsia="en-US"/>
              </w:rPr>
              <w:t>s</w:t>
            </w:r>
            <w:r w:rsidRPr="00396734">
              <w:rPr>
                <w:rFonts w:ascii="Times New Roman" w:eastAsia="Times New Roman" w:hAnsi="Times New Roman" w:cs="Times New Roman"/>
                <w:sz w:val="22"/>
                <w:szCs w:val="22"/>
                <w:lang w:eastAsia="en-US"/>
              </w:rPr>
              <w:t xml:space="preserve"> of the spreader.</w:t>
            </w:r>
          </w:p>
        </w:tc>
        <w:tc>
          <w:tcPr>
            <w:tcW w:w="3856" w:type="dxa"/>
            <w:vAlign w:val="center"/>
          </w:tcPr>
          <w:p w14:paraId="50E435EF" w14:textId="77777777" w:rsidR="00F07517" w:rsidRPr="00396734" w:rsidRDefault="00F07517" w:rsidP="00F07517">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Mounted on top of the salt spreader hopper and raised/folded for maintenance/repair before accessing the hopper. The raising/lowering of the Safety fence is performed by lowering/raising the ladder intended for access to the hopper or by a separate raising/lowering mechanism.</w:t>
            </w:r>
          </w:p>
          <w:p w14:paraId="55A9EC6F" w14:textId="77777777" w:rsidR="00826E02" w:rsidRPr="00396734" w:rsidRDefault="00826E02" w:rsidP="00826E02">
            <w:pPr>
              <w:spacing w:after="0" w:line="240" w:lineRule="auto"/>
              <w:rPr>
                <w:rFonts w:ascii="Times New Roman" w:eastAsia="Times New Roman" w:hAnsi="Times New Roman" w:cs="Times New Roman"/>
                <w:sz w:val="22"/>
                <w:szCs w:val="22"/>
                <w:lang w:eastAsia="en-US"/>
              </w:rPr>
            </w:pPr>
          </w:p>
          <w:p w14:paraId="72E0481F" w14:textId="77777777" w:rsidR="00826E02" w:rsidRPr="00396734" w:rsidRDefault="00826E02" w:rsidP="00826E02">
            <w:pPr>
              <w:spacing w:after="0" w:line="240" w:lineRule="auto"/>
              <w:rPr>
                <w:rFonts w:ascii="Times New Roman" w:eastAsia="Times New Roman" w:hAnsi="Times New Roman" w:cs="Times New Roman"/>
                <w:sz w:val="22"/>
                <w:szCs w:val="22"/>
                <w:lang w:eastAsia="en-US"/>
              </w:rPr>
            </w:pPr>
          </w:p>
          <w:p w14:paraId="43F7F943" w14:textId="502AB13F"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268" w:type="dxa"/>
          </w:tcPr>
          <w:p w14:paraId="4B943937"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B225AAE" w14:textId="51D09FED"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0FFD88CD" w14:textId="68FD6CCB" w:rsidR="00826E02"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2A9172A2" w14:textId="77777777" w:rsidTr="00B33D01">
        <w:tc>
          <w:tcPr>
            <w:tcW w:w="9634" w:type="dxa"/>
            <w:gridSpan w:val="4"/>
            <w:vAlign w:val="center"/>
          </w:tcPr>
          <w:p w14:paraId="1E652D8E" w14:textId="0D7EFA05" w:rsidR="00826E02" w:rsidRPr="00396734" w:rsidRDefault="00826E02" w:rsidP="00826E02">
            <w:pPr>
              <w:widowControl w:val="0"/>
              <w:suppressAutoHyphens/>
              <w:autoSpaceDE w:val="0"/>
              <w:autoSpaceDN w:val="0"/>
              <w:spacing w:after="0" w:line="240" w:lineRule="auto"/>
              <w:jc w:val="both"/>
              <w:textAlignment w:val="baseline"/>
              <w:rPr>
                <w:rFonts w:ascii="Times New Roman" w:eastAsia="Times New Roman" w:hAnsi="Times New Roman" w:cs="Times New Roman"/>
                <w:strike/>
                <w:sz w:val="22"/>
                <w:szCs w:val="22"/>
              </w:rPr>
            </w:pPr>
            <w:r w:rsidRPr="00396734">
              <w:rPr>
                <w:rFonts w:ascii="Times New Roman" w:eastAsia="Times New Roman" w:hAnsi="Times New Roman" w:cs="Times New Roman"/>
                <w:b/>
                <w:sz w:val="22"/>
                <w:szCs w:val="22"/>
              </w:rPr>
              <w:t xml:space="preserve">Signal marking </w:t>
            </w:r>
          </w:p>
        </w:tc>
      </w:tr>
      <w:tr w:rsidR="00826E02" w:rsidRPr="00396734" w14:paraId="2E2AF7EF" w14:textId="77777777" w:rsidTr="00B33D01">
        <w:tc>
          <w:tcPr>
            <w:tcW w:w="959" w:type="dxa"/>
            <w:vAlign w:val="center"/>
          </w:tcPr>
          <w:p w14:paraId="28E786B9"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rPr>
              <w:t xml:space="preserve">  2.32.</w:t>
            </w:r>
          </w:p>
        </w:tc>
        <w:tc>
          <w:tcPr>
            <w:tcW w:w="2551" w:type="dxa"/>
            <w:vAlign w:val="center"/>
          </w:tcPr>
          <w:p w14:paraId="72A8A750" w14:textId="77777777" w:rsidR="00826E02" w:rsidRPr="00396734" w:rsidRDefault="00826E02" w:rsidP="00826E02">
            <w:pPr>
              <w:spacing w:after="0" w:line="240" w:lineRule="auto"/>
              <w:jc w:val="both"/>
              <w:rPr>
                <w:rFonts w:ascii="Times New Roman" w:eastAsia="Times New Roman" w:hAnsi="Times New Roman" w:cs="Times New Roman"/>
                <w:color w:val="00B050"/>
                <w:sz w:val="22"/>
                <w:szCs w:val="22"/>
                <w:lang w:eastAsia="en-US"/>
              </w:rPr>
            </w:pPr>
            <w:r w:rsidRPr="00396734">
              <w:rPr>
                <w:rFonts w:ascii="Times New Roman" w:eastAsia="Times New Roman" w:hAnsi="Times New Roman" w:cs="Times New Roman"/>
                <w:color w:val="00B050"/>
                <w:sz w:val="22"/>
                <w:szCs w:val="22"/>
                <w:lang w:eastAsia="en-US"/>
              </w:rPr>
              <w:t>Dimensional marking,</w:t>
            </w:r>
          </w:p>
          <w:p w14:paraId="7F8032A3" w14:textId="4B279921"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lang w:eastAsia="en-US"/>
              </w:rPr>
              <w:t>signal lighting</w:t>
            </w:r>
          </w:p>
        </w:tc>
        <w:tc>
          <w:tcPr>
            <w:tcW w:w="3856" w:type="dxa"/>
            <w:vAlign w:val="center"/>
          </w:tcPr>
          <w:p w14:paraId="561F1622" w14:textId="77777777" w:rsidR="00826E02" w:rsidRPr="00396734"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kern w:val="2"/>
                <w:sz w:val="22"/>
                <w:szCs w:val="22"/>
                <w:lang w:eastAsia="ar-SA"/>
              </w:rPr>
              <w:t xml:space="preserve">The working </w:t>
            </w:r>
            <w:r w:rsidRPr="00396734">
              <w:rPr>
                <w:rFonts w:ascii="Times New Roman" w:eastAsia="Arial Unicode MS" w:hAnsi="Times New Roman" w:cs="Times New Roman"/>
                <w:i/>
                <w:iCs/>
                <w:kern w:val="2"/>
                <w:sz w:val="22"/>
                <w:szCs w:val="22"/>
                <w:lang w:eastAsia="ar-SA"/>
              </w:rPr>
              <w:t xml:space="preserve">(spreading/dispersal) </w:t>
            </w:r>
            <w:r w:rsidRPr="00396734">
              <w:rPr>
                <w:rFonts w:ascii="Times New Roman" w:eastAsia="Arial Unicode MS" w:hAnsi="Times New Roman" w:cs="Times New Roman"/>
                <w:kern w:val="2"/>
                <w:sz w:val="22"/>
                <w:szCs w:val="22"/>
                <w:lang w:eastAsia="ar-SA"/>
              </w:rPr>
              <w:t xml:space="preserve">area must be illuminated by at least one light. </w:t>
            </w:r>
          </w:p>
          <w:p w14:paraId="01A10B2C" w14:textId="77777777" w:rsidR="00826E02" w:rsidRPr="00396734"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b/>
                <w:bCs/>
                <w:color w:val="00B050"/>
                <w:kern w:val="2"/>
                <w:sz w:val="22"/>
                <w:szCs w:val="22"/>
                <w:lang w:eastAsia="ar-SA"/>
              </w:rPr>
              <w:t xml:space="preserve">At least one orange LED beacon </w:t>
            </w:r>
            <w:r w:rsidRPr="00396734">
              <w:rPr>
                <w:rFonts w:ascii="Times New Roman" w:eastAsia="Arial Unicode MS" w:hAnsi="Times New Roman" w:cs="Times New Roman"/>
                <w:color w:val="00B050"/>
                <w:kern w:val="2"/>
                <w:sz w:val="22"/>
                <w:szCs w:val="22"/>
                <w:lang w:eastAsia="ar-SA"/>
              </w:rPr>
              <w:t>installed at the rear of the spreader.</w:t>
            </w:r>
          </w:p>
          <w:p w14:paraId="1A363662" w14:textId="77777777" w:rsidR="00826E02" w:rsidRPr="00396734" w:rsidRDefault="00826E02" w:rsidP="00826E02">
            <w:pPr>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b/>
                <w:bCs/>
                <w:color w:val="00B050"/>
                <w:kern w:val="2"/>
                <w:sz w:val="22"/>
                <w:szCs w:val="22"/>
                <w:lang w:eastAsia="ar-SA"/>
              </w:rPr>
              <w:t xml:space="preserve">Two flashing LED lights (round lights) </w:t>
            </w:r>
            <w:r w:rsidRPr="00396734">
              <w:rPr>
                <w:rFonts w:ascii="Times New Roman" w:eastAsia="Times New Roman" w:hAnsi="Times New Roman" w:cs="Times New Roman"/>
                <w:bCs/>
                <w:color w:val="00B050"/>
                <w:sz w:val="22"/>
                <w:szCs w:val="22"/>
                <w:lang w:eastAsia="en-US"/>
              </w:rPr>
              <w:t>with a diameter of at least 180 mm, installed at the upper corners of the rear part of the spreader.</w:t>
            </w:r>
          </w:p>
          <w:p w14:paraId="2CD10533" w14:textId="77777777" w:rsidR="00826E02" w:rsidRPr="00396734" w:rsidRDefault="00826E02" w:rsidP="00826E02">
            <w:pPr>
              <w:suppressAutoHyphens/>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rear part marked with warning light-reflecting diagonal red and white stripes. Sample pattern of warning marking:</w:t>
            </w:r>
          </w:p>
          <w:p w14:paraId="69C15253" w14:textId="77777777" w:rsidR="00826E02" w:rsidRPr="00396734" w:rsidRDefault="00826E02" w:rsidP="00826E02">
            <w:pPr>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Times New Roman" w:hAnsi="Times New Roman" w:cs="Times New Roman"/>
                <w:noProof/>
                <w:sz w:val="22"/>
                <w:szCs w:val="22"/>
                <w:lang w:eastAsia="en-US"/>
              </w:rPr>
              <w:drawing>
                <wp:inline distT="0" distB="0" distL="0" distR="0" wp14:anchorId="27339A53" wp14:editId="01B42884">
                  <wp:extent cx="1996440" cy="1181100"/>
                  <wp:effectExtent l="0" t="0" r="3810" b="0"/>
                  <wp:docPr id="172839137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29EEA9C5" w14:textId="388025B6" w:rsidR="00826E02" w:rsidRPr="00396734" w:rsidRDefault="00826E02" w:rsidP="00826E02">
            <w:pPr>
              <w:suppressAutoHyphens/>
              <w:spacing w:after="0" w:line="240" w:lineRule="auto"/>
              <w:jc w:val="both"/>
              <w:rPr>
                <w:rFonts w:ascii="Times New Roman" w:eastAsia="Times New Roman" w:hAnsi="Times New Roman" w:cs="Times New Roman"/>
                <w:bCs/>
                <w:sz w:val="22"/>
                <w:szCs w:val="22"/>
              </w:rPr>
            </w:pPr>
            <w:r w:rsidRPr="00396734">
              <w:rPr>
                <w:rFonts w:ascii="Times New Roman" w:eastAsia="Times New Roman" w:hAnsi="Times New Roman" w:cs="Times New Roman"/>
                <w:bCs/>
                <w:sz w:val="22"/>
                <w:szCs w:val="22"/>
                <w:lang w:eastAsia="en-US"/>
              </w:rPr>
              <w:t>Protection of LED beacons and flashing LED lights against solid objects and liquids must be at least IP65.</w:t>
            </w:r>
          </w:p>
        </w:tc>
        <w:tc>
          <w:tcPr>
            <w:tcW w:w="2268" w:type="dxa"/>
            <w:vAlign w:val="center"/>
          </w:tcPr>
          <w:p w14:paraId="5DA19DE2"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3F3BDF6" w14:textId="1063BEF6"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071BEC20"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78CB6692" w14:textId="5D43A4F3"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4C3F0C74" w14:textId="77777777" w:rsidTr="00B33D01">
        <w:tc>
          <w:tcPr>
            <w:tcW w:w="959" w:type="dxa"/>
            <w:vAlign w:val="center"/>
          </w:tcPr>
          <w:p w14:paraId="41766045"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rPr>
              <w:t xml:space="preserve"> 2.33.</w:t>
            </w:r>
          </w:p>
        </w:tc>
        <w:tc>
          <w:tcPr>
            <w:tcW w:w="2551" w:type="dxa"/>
            <w:vAlign w:val="center"/>
          </w:tcPr>
          <w:p w14:paraId="755805BD" w14:textId="0EE2355F" w:rsidR="00826E02" w:rsidRPr="00396734" w:rsidRDefault="00826E02" w:rsidP="00826E02">
            <w:pPr>
              <w:spacing w:after="0" w:line="240" w:lineRule="auto"/>
              <w:jc w:val="both"/>
              <w:rPr>
                <w:rFonts w:ascii="Times New Roman" w:eastAsia="Times New Roman" w:hAnsi="Times New Roman" w:cs="Times New Roman"/>
                <w:color w:val="00B050"/>
                <w:sz w:val="22"/>
                <w:szCs w:val="22"/>
              </w:rPr>
            </w:pPr>
            <w:r w:rsidRPr="00396734">
              <w:rPr>
                <w:rFonts w:ascii="Times New Roman" w:eastAsia="Times New Roman" w:hAnsi="Times New Roman" w:cs="Times New Roman"/>
                <w:color w:val="00B050"/>
                <w:sz w:val="22"/>
                <w:szCs w:val="22"/>
                <w:lang w:eastAsia="en-US"/>
              </w:rPr>
              <w:t>Mounting locations for road signs and road signs.</w:t>
            </w:r>
          </w:p>
          <w:p w14:paraId="4CE11939"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3856" w:type="dxa"/>
            <w:vAlign w:val="center"/>
          </w:tcPr>
          <w:p w14:paraId="1507F8DC" w14:textId="77777777" w:rsidR="00826E02" w:rsidRPr="00396734" w:rsidRDefault="00826E02" w:rsidP="00826E02">
            <w:pPr>
              <w:tabs>
                <w:tab w:val="left" w:pos="720"/>
              </w:tabs>
              <w:spacing w:after="0" w:line="256"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rear part of the spreader (on the mounting/suspension unit/frame) shall be equipped with places for mounting warning/directional road signs or the necessary mounting structure, and no later than on the date of delivery of the Item, the following shall be installed:</w:t>
            </w:r>
          </w:p>
          <w:p w14:paraId="6DE2D993" w14:textId="77777777" w:rsidR="00826E02" w:rsidRPr="00396734" w:rsidRDefault="00826E02">
            <w:pPr>
              <w:numPr>
                <w:ilvl w:val="1"/>
                <w:numId w:val="8"/>
              </w:numPr>
              <w:tabs>
                <w:tab w:val="left" w:pos="720"/>
              </w:tabs>
              <w:spacing w:after="0" w:line="256" w:lineRule="auto"/>
              <w:ind w:right="-1"/>
              <w:contextualSpacing/>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a light-reflecting sign No 106 “</w:t>
            </w:r>
            <w:proofErr w:type="gramStart"/>
            <w:r w:rsidRPr="00396734">
              <w:rPr>
                <w:rFonts w:ascii="Times New Roman" w:eastAsia="Times New Roman" w:hAnsi="Times New Roman" w:cs="Times New Roman"/>
                <w:sz w:val="22"/>
                <w:szCs w:val="22"/>
              </w:rPr>
              <w:t>Work“ not</w:t>
            </w:r>
            <w:proofErr w:type="gramEnd"/>
            <w:r w:rsidRPr="00396734">
              <w:rPr>
                <w:rFonts w:ascii="Times New Roman" w:eastAsia="Times New Roman" w:hAnsi="Times New Roman" w:cs="Times New Roman"/>
                <w:sz w:val="22"/>
                <w:szCs w:val="22"/>
              </w:rPr>
              <w:t xml:space="preserve"> less than 1 (first) size: </w:t>
            </w:r>
          </w:p>
          <w:p w14:paraId="32C1CB72" w14:textId="77777777" w:rsidR="00826E02" w:rsidRPr="00396734" w:rsidRDefault="00826E02" w:rsidP="00826E02">
            <w:pPr>
              <w:tabs>
                <w:tab w:val="left" w:pos="720"/>
              </w:tabs>
              <w:spacing w:after="0" w:line="256"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noProof/>
                <w:sz w:val="22"/>
                <w:szCs w:val="22"/>
                <w:lang w:eastAsia="en-US"/>
              </w:rPr>
              <w:drawing>
                <wp:inline distT="0" distB="0" distL="0" distR="0" wp14:anchorId="3BC325D3" wp14:editId="488EEC0A">
                  <wp:extent cx="541020" cy="556260"/>
                  <wp:effectExtent l="0" t="0" r="0" b="0"/>
                  <wp:docPr id="2134447065"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4FA6B5BF" w14:textId="378FF111" w:rsidR="00826E02" w:rsidRPr="00396734" w:rsidRDefault="00826E02">
            <w:pPr>
              <w:numPr>
                <w:ilvl w:val="1"/>
                <w:numId w:val="8"/>
              </w:numPr>
              <w:spacing w:after="200" w:line="256" w:lineRule="auto"/>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color w:val="00B050"/>
                <w:sz w:val="22"/>
                <w:szCs w:val="22"/>
                <w:lang w:eastAsia="zh-CN"/>
              </w:rPr>
              <w:t>Signal LED light pointer –</w:t>
            </w:r>
            <w:r w:rsidRPr="00396734">
              <w:rPr>
                <w:rFonts w:ascii="Times New Roman" w:eastAsia="Calibri" w:hAnsi="Times New Roman" w:cs="Times New Roman"/>
                <w:sz w:val="22"/>
                <w:szCs w:val="22"/>
                <w:lang w:eastAsia="zh-CN"/>
              </w:rPr>
              <w:t xml:space="preserve"> </w:t>
            </w:r>
            <w:r w:rsidRPr="00396734">
              <w:rPr>
                <w:rFonts w:ascii="Times New Roman" w:eastAsia="Calibri" w:hAnsi="Times New Roman" w:cs="Times New Roman"/>
                <w:color w:val="00B050"/>
                <w:sz w:val="22"/>
                <w:szCs w:val="22"/>
                <w:lang w:eastAsia="zh-CN"/>
              </w:rPr>
              <w:t>a system of at least 13 lights complying with L8</w:t>
            </w:r>
            <w:r w:rsidR="00114C2A">
              <w:rPr>
                <w:rFonts w:ascii="Times New Roman" w:eastAsia="Calibri" w:hAnsi="Times New Roman" w:cs="Times New Roman"/>
                <w:color w:val="00B050"/>
                <w:sz w:val="22"/>
                <w:szCs w:val="22"/>
                <w:lang w:eastAsia="zh-CN"/>
              </w:rPr>
              <w:t>H</w:t>
            </w:r>
            <w:r w:rsidRPr="00396734">
              <w:rPr>
                <w:rFonts w:ascii="Times New Roman" w:eastAsia="Calibri" w:hAnsi="Times New Roman" w:cs="Times New Roman"/>
                <w:color w:val="00B050"/>
                <w:sz w:val="22"/>
                <w:szCs w:val="22"/>
                <w:lang w:eastAsia="zh-CN"/>
              </w:rPr>
              <w:t>, EN 12352 or an equivalent standard</w:t>
            </w:r>
            <w:r w:rsidRPr="00396734">
              <w:rPr>
                <w:rFonts w:ascii="Times New Roman" w:eastAsia="Calibri" w:hAnsi="Times New Roman" w:cs="Times New Roman"/>
                <w:sz w:val="22"/>
                <w:szCs w:val="22"/>
                <w:lang w:eastAsia="zh-CN"/>
              </w:rPr>
              <w:t>, fastened from the rear with screws or equivalent fasteners. The direction of the arrow indicating the mandatory side of the obstacle is changed from the operator's workplace using an electrical connection.</w:t>
            </w:r>
          </w:p>
          <w:p w14:paraId="4997385A" w14:textId="77777777" w:rsidR="00826E02" w:rsidRPr="00396734" w:rsidRDefault="00826E02" w:rsidP="00826E02">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A visual indicator informing about the activated direction of the arrow is mandatory at the operator's workplace.</w:t>
            </w:r>
          </w:p>
          <w:p w14:paraId="4959B7FA" w14:textId="77777777" w:rsidR="00826E02" w:rsidRPr="00396734" w:rsidRDefault="00826E02" w:rsidP="00826E02">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The feed voltage of the arrow lights is 24 V.</w:t>
            </w:r>
          </w:p>
          <w:p w14:paraId="11F3BF26" w14:textId="77777777" w:rsidR="00826E02" w:rsidRPr="00396734" w:rsidRDefault="00826E02" w:rsidP="00826E02">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The protection of the LED light system components against solid objects and liquids is not less than IP65.</w:t>
            </w:r>
          </w:p>
          <w:p w14:paraId="2E8869F0" w14:textId="4EF8D9AA" w:rsidR="00826E02" w:rsidRPr="00396734" w:rsidRDefault="00826E02" w:rsidP="00826E02">
            <w:pPr>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noProof/>
                <w:sz w:val="22"/>
                <w:szCs w:val="22"/>
                <w:lang w:eastAsia="zh-CN"/>
              </w:rPr>
              <w:drawing>
                <wp:inline distT="0" distB="0" distL="0" distR="0" wp14:anchorId="2E02140D" wp14:editId="20C7F717">
                  <wp:extent cx="601980" cy="518160"/>
                  <wp:effectExtent l="0" t="0" r="7620" b="0"/>
                  <wp:docPr id="993325270"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268" w:type="dxa"/>
            <w:vAlign w:val="center"/>
          </w:tcPr>
          <w:p w14:paraId="1ECBC909"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4254DA14" w14:textId="51AE1796" w:rsidR="00826E02" w:rsidRPr="00396734" w:rsidRDefault="00826E02" w:rsidP="00826E02">
            <w:pPr>
              <w:spacing w:after="0" w:line="240" w:lineRule="auto"/>
              <w:jc w:val="both"/>
              <w:rPr>
                <w:rFonts w:ascii="Times New Roman" w:eastAsia="Times New Roman" w:hAnsi="Times New Roman" w:cs="Times New Roman"/>
                <w:sz w:val="22"/>
                <w:szCs w:val="22"/>
              </w:rPr>
            </w:pPr>
          </w:p>
        </w:tc>
      </w:tr>
    </w:tbl>
    <w:p w14:paraId="542D5D7A" w14:textId="77777777" w:rsidR="00F753A1" w:rsidRPr="00396734" w:rsidRDefault="00F753A1" w:rsidP="00F753A1">
      <w:pPr>
        <w:tabs>
          <w:tab w:val="left" w:pos="8137"/>
        </w:tabs>
        <w:spacing w:before="60" w:after="6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w:t>
      </w:r>
      <w:r w:rsidRPr="00396734">
        <w:rPr>
          <w:rFonts w:ascii="Times New Roman" w:eastAsia="Times New Roman" w:hAnsi="Times New Roman" w:cs="Times New Roman"/>
          <w:i/>
          <w:iCs/>
          <w:sz w:val="22"/>
          <w:szCs w:val="22"/>
          <w:lang w:eastAsia="en-GB"/>
        </w:rPr>
        <w:t xml:space="preserve"> </w:t>
      </w:r>
      <w:r w:rsidRPr="00396734">
        <w:rPr>
          <w:rFonts w:ascii="Times New Roman" w:eastAsia="Times New Roman" w:hAnsi="Times New Roman" w:cs="Times New Roman"/>
          <w:i/>
          <w:iCs/>
          <w:sz w:val="22"/>
          <w:szCs w:val="22"/>
        </w:rPr>
        <w:t>The Supplier must confirm compliance with the technical requirement by indicating: Yes/No (delete as appropriate) and, where required, enter the exact parameter/value of the proposed Item.</w:t>
      </w:r>
    </w:p>
    <w:p w14:paraId="6B67EE27" w14:textId="77777777" w:rsidR="00F753A1" w:rsidRPr="00396734" w:rsidRDefault="00F753A1" w:rsidP="00F753A1">
      <w:pPr>
        <w:tabs>
          <w:tab w:val="left" w:pos="8137"/>
        </w:tabs>
        <w:spacing w:before="60" w:after="6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Where required, the Supplier must enter the name of the document proving the parameters and/or a reference to the source confirming the proposed parameters.</w:t>
      </w:r>
    </w:p>
    <w:p w14:paraId="0D285066" w14:textId="77777777" w:rsidR="00F753A1" w:rsidRPr="00396734" w:rsidRDefault="00F753A1" w:rsidP="00F753A1">
      <w:pPr>
        <w:tabs>
          <w:tab w:val="left" w:pos="8137"/>
        </w:tabs>
        <w:spacing w:before="60" w:after="60" w:line="240" w:lineRule="auto"/>
        <w:jc w:val="both"/>
        <w:rPr>
          <w:rFonts w:ascii="Times New Roman" w:eastAsia="Times New Roman" w:hAnsi="Times New Roman" w:cs="Times New Roman"/>
          <w:bCs/>
          <w:i/>
          <w:sz w:val="22"/>
          <w:szCs w:val="22"/>
        </w:rPr>
      </w:pPr>
      <w:r w:rsidRPr="00396734">
        <w:rPr>
          <w:rFonts w:ascii="Times New Roman" w:eastAsia="Times New Roman" w:hAnsi="Times New Roman" w:cs="Times New Roman"/>
          <w:bCs/>
          <w:i/>
          <w:sz w:val="22"/>
          <w:szCs w:val="22"/>
        </w:rPr>
        <w:t xml:space="preserve"> </w:t>
      </w:r>
    </w:p>
    <w:p w14:paraId="5EA100D7" w14:textId="77777777" w:rsidR="00F753A1" w:rsidRPr="00396734" w:rsidRDefault="00F753A1" w:rsidP="00F753A1">
      <w:pPr>
        <w:tabs>
          <w:tab w:val="left" w:pos="8137"/>
        </w:tabs>
        <w:spacing w:before="60" w:after="60" w:line="240" w:lineRule="auto"/>
        <w:rPr>
          <w:rFonts w:ascii="Times New Roman" w:eastAsia="Times New Roman" w:hAnsi="Times New Roman" w:cs="Times New Roman"/>
          <w:bCs/>
          <w:i/>
          <w:sz w:val="22"/>
          <w:szCs w:val="22"/>
        </w:rPr>
      </w:pPr>
    </w:p>
    <w:p w14:paraId="61AA2340" w14:textId="77777777" w:rsidR="00F753A1" w:rsidRPr="00396734" w:rsidRDefault="00F753A1" w:rsidP="00F753A1">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____________________                               _____________                                       _____________________</w:t>
      </w:r>
    </w:p>
    <w:p w14:paraId="571744B6" w14:textId="151169EE" w:rsidR="00F753A1" w:rsidRPr="00396734" w:rsidRDefault="00F753A1" w:rsidP="00F753A1">
      <w:pPr>
        <w:tabs>
          <w:tab w:val="left" w:pos="2552"/>
          <w:tab w:val="left" w:pos="7230"/>
        </w:tabs>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(position)</w:t>
      </w:r>
      <w:r w:rsidRPr="00396734">
        <w:rPr>
          <w:rFonts w:ascii="Times New Roman" w:eastAsia="Times New Roman" w:hAnsi="Times New Roman" w:cs="Times New Roman"/>
          <w:sz w:val="22"/>
          <w:szCs w:val="22"/>
        </w:rPr>
        <w:tab/>
        <w:t xml:space="preserve">                    </w:t>
      </w:r>
      <w:r w:rsidR="004D3D52" w:rsidRPr="00396734">
        <w:rPr>
          <w:rFonts w:ascii="Times New Roman" w:eastAsia="Times New Roman" w:hAnsi="Times New Roman" w:cs="Times New Roman"/>
          <w:sz w:val="22"/>
          <w:szCs w:val="22"/>
        </w:rPr>
        <w:t xml:space="preserve">    </w:t>
      </w:r>
      <w:proofErr w:type="gramStart"/>
      <w:r w:rsidRPr="00396734">
        <w:rPr>
          <w:rFonts w:ascii="Times New Roman" w:eastAsia="Times New Roman" w:hAnsi="Times New Roman" w:cs="Times New Roman"/>
          <w:sz w:val="22"/>
          <w:szCs w:val="22"/>
        </w:rPr>
        <w:t xml:space="preserve">   (</w:t>
      </w:r>
      <w:proofErr w:type="gramEnd"/>
      <w:r w:rsidRPr="00396734">
        <w:rPr>
          <w:rFonts w:ascii="Times New Roman" w:eastAsia="Times New Roman" w:hAnsi="Times New Roman" w:cs="Times New Roman"/>
          <w:sz w:val="22"/>
          <w:szCs w:val="22"/>
        </w:rPr>
        <w:t>signature)</w:t>
      </w:r>
      <w:r w:rsidRPr="00396734">
        <w:rPr>
          <w:rFonts w:ascii="Times New Roman" w:eastAsia="Times New Roman" w:hAnsi="Times New Roman" w:cs="Times New Roman"/>
          <w:sz w:val="22"/>
          <w:szCs w:val="22"/>
        </w:rPr>
        <w:tab/>
      </w:r>
      <w:r w:rsidR="004D3D52" w:rsidRPr="00396734">
        <w:rPr>
          <w:rFonts w:ascii="Times New Roman" w:eastAsia="Times New Roman" w:hAnsi="Times New Roman" w:cs="Times New Roman"/>
          <w:sz w:val="22"/>
          <w:szCs w:val="22"/>
        </w:rPr>
        <w:t xml:space="preserve">      </w:t>
      </w:r>
      <w:proofErr w:type="gramStart"/>
      <w:r w:rsidR="004D3D52"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rPr>
        <w:t>(</w:t>
      </w:r>
      <w:proofErr w:type="gramEnd"/>
      <w:r w:rsidRPr="00396734">
        <w:rPr>
          <w:rFonts w:ascii="Times New Roman" w:eastAsia="Times New Roman" w:hAnsi="Times New Roman" w:cs="Times New Roman"/>
          <w:sz w:val="22"/>
          <w:szCs w:val="22"/>
        </w:rPr>
        <w:t>forename, surname)</w:t>
      </w:r>
    </w:p>
    <w:p w14:paraId="32B3DAA0" w14:textId="77777777" w:rsidR="00F753A1" w:rsidRPr="00396734" w:rsidRDefault="00F753A1" w:rsidP="00F753A1">
      <w:pPr>
        <w:tabs>
          <w:tab w:val="left" w:pos="2552"/>
          <w:tab w:val="left" w:pos="7230"/>
        </w:tabs>
        <w:spacing w:after="0" w:line="240" w:lineRule="auto"/>
        <w:rPr>
          <w:rFonts w:ascii="Times New Roman" w:eastAsia="Times New Roman" w:hAnsi="Times New Roman" w:cs="Times New Roman"/>
          <w:sz w:val="22"/>
          <w:szCs w:val="22"/>
        </w:rPr>
      </w:pPr>
    </w:p>
    <w:p w14:paraId="38D7042B" w14:textId="11BDDFF0" w:rsidR="00F753A1" w:rsidRPr="00396734" w:rsidRDefault="00F753A1" w:rsidP="00F753A1">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 xml:space="preserve">If the tender is signed by a person empowered by the </w:t>
      </w:r>
      <w:r w:rsidR="00F05A53" w:rsidRPr="00396734">
        <w:rPr>
          <w:rFonts w:ascii="Times New Roman" w:eastAsia="Times New Roman" w:hAnsi="Times New Roman" w:cs="Times New Roman"/>
          <w:i/>
          <w:iCs/>
          <w:sz w:val="22"/>
          <w:szCs w:val="22"/>
        </w:rPr>
        <w:t>Supplier</w:t>
      </w:r>
      <w:r w:rsidRPr="00396734">
        <w:rPr>
          <w:rFonts w:ascii="Times New Roman" w:eastAsia="Times New Roman" w:hAnsi="Times New Roman" w:cs="Times New Roman"/>
          <w:i/>
          <w:iCs/>
          <w:sz w:val="22"/>
          <w:szCs w:val="22"/>
        </w:rPr>
        <w:t xml:space="preserve">, a document (power of attorney) granting the specified person the right to sign on behalf of the </w:t>
      </w:r>
      <w:r w:rsidR="00F05A53" w:rsidRPr="00396734">
        <w:rPr>
          <w:rFonts w:ascii="Times New Roman" w:eastAsia="Times New Roman" w:hAnsi="Times New Roman" w:cs="Times New Roman"/>
          <w:i/>
          <w:iCs/>
          <w:sz w:val="22"/>
          <w:szCs w:val="22"/>
        </w:rPr>
        <w:t>Supplier</w:t>
      </w:r>
      <w:r w:rsidRPr="00396734">
        <w:rPr>
          <w:rFonts w:ascii="Times New Roman" w:eastAsia="Times New Roman" w:hAnsi="Times New Roman" w:cs="Times New Roman"/>
          <w:i/>
          <w:iCs/>
          <w:sz w:val="22"/>
          <w:szCs w:val="22"/>
        </w:rPr>
        <w:t xml:space="preserve"> must be submitted together with the tender.</w:t>
      </w:r>
    </w:p>
    <w:p w14:paraId="2BC7A982" w14:textId="77777777" w:rsidR="00F753A1" w:rsidRPr="00396734" w:rsidRDefault="00F753A1" w:rsidP="00F753A1">
      <w:pPr>
        <w:spacing w:after="0" w:line="240" w:lineRule="auto"/>
        <w:jc w:val="both"/>
        <w:rPr>
          <w:rFonts w:ascii="Times New Roman" w:eastAsia="Times New Roman" w:hAnsi="Times New Roman" w:cs="Times New Roman"/>
          <w:i/>
          <w:iCs/>
          <w:sz w:val="22"/>
          <w:szCs w:val="22"/>
        </w:rPr>
      </w:pPr>
    </w:p>
    <w:p w14:paraId="7E9EA1C9" w14:textId="77777777" w:rsidR="00B75FA0" w:rsidRPr="00396734" w:rsidRDefault="00B75FA0"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25BEA96F" w14:textId="77777777" w:rsidR="00F753A1" w:rsidRPr="00396734" w:rsidRDefault="00F753A1" w:rsidP="00E45596">
      <w:pPr>
        <w:tabs>
          <w:tab w:val="left" w:pos="8137"/>
        </w:tabs>
        <w:spacing w:before="60" w:after="60" w:line="240" w:lineRule="auto"/>
        <w:rPr>
          <w:rFonts w:ascii="Times New Roman" w:eastAsia="Times New Roman" w:hAnsi="Times New Roman" w:cs="Times New Roman"/>
          <w:b/>
          <w:bCs/>
          <w:i/>
          <w:iCs/>
          <w:sz w:val="22"/>
          <w:szCs w:val="22"/>
          <w:lang w:eastAsia="zh-CN"/>
        </w:rPr>
        <w:sectPr w:rsidR="00F753A1" w:rsidRPr="00396734" w:rsidSect="004B685B">
          <w:pgSz w:w="12240" w:h="15840"/>
          <w:pgMar w:top="1134" w:right="567" w:bottom="1134" w:left="1701" w:header="720" w:footer="720" w:gutter="0"/>
          <w:pgNumType w:start="13"/>
          <w:cols w:space="720"/>
          <w:titlePg/>
          <w:docGrid w:linePitch="360"/>
        </w:sectPr>
      </w:pPr>
    </w:p>
    <w:p w14:paraId="2E79AD91" w14:textId="77777777" w:rsidR="00710107" w:rsidRPr="00396734" w:rsidRDefault="00710107" w:rsidP="00710107">
      <w:pPr>
        <w:spacing w:after="0" w:line="240" w:lineRule="auto"/>
        <w:jc w:val="center"/>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lastRenderedPageBreak/>
        <w:t xml:space="preserve">PART </w:t>
      </w:r>
      <w:r w:rsidR="00B75FA0" w:rsidRPr="00396734">
        <w:rPr>
          <w:rFonts w:ascii="Times New Roman" w:eastAsia="Times New Roman" w:hAnsi="Times New Roman" w:cs="Times New Roman"/>
          <w:b/>
          <w:bCs/>
          <w:sz w:val="22"/>
          <w:szCs w:val="22"/>
        </w:rPr>
        <w:t xml:space="preserve">8 </w:t>
      </w:r>
      <w:r w:rsidRPr="00396734">
        <w:rPr>
          <w:rFonts w:ascii="Times New Roman" w:eastAsia="Times New Roman" w:hAnsi="Times New Roman" w:cs="Times New Roman"/>
          <w:b/>
          <w:bCs/>
          <w:sz w:val="22"/>
          <w:szCs w:val="22"/>
        </w:rPr>
        <w:t>OF THE PROCUREMENT</w:t>
      </w:r>
      <w:r w:rsidR="00B75FA0" w:rsidRPr="00396734">
        <w:rPr>
          <w:rFonts w:ascii="Times New Roman" w:eastAsia="Times New Roman" w:hAnsi="Times New Roman" w:cs="Times New Roman"/>
          <w:b/>
          <w:bCs/>
          <w:sz w:val="22"/>
          <w:szCs w:val="22"/>
        </w:rPr>
        <w:t xml:space="preserve">. </w:t>
      </w:r>
      <w:r w:rsidRPr="00396734">
        <w:rPr>
          <w:rFonts w:ascii="Times New Roman" w:eastAsia="Times New Roman" w:hAnsi="Times New Roman" w:cs="Times New Roman"/>
          <w:b/>
          <w:bCs/>
          <w:sz w:val="22"/>
          <w:szCs w:val="22"/>
        </w:rPr>
        <w:t>SALT SPREADERS FOR TWO-AXLE VEHICLES (3 sets)</w:t>
      </w:r>
    </w:p>
    <w:p w14:paraId="303674C6" w14:textId="0D045B9C" w:rsidR="00710107" w:rsidRPr="00396734" w:rsidRDefault="00710107" w:rsidP="00710107">
      <w:pPr>
        <w:spacing w:after="0" w:line="240" w:lineRule="auto"/>
        <w:jc w:val="center"/>
        <w:rPr>
          <w:rFonts w:ascii="Times New Roman" w:eastAsia="Times New Roman" w:hAnsi="Times New Roman" w:cs="Times New Roman"/>
          <w:b/>
          <w:bCs/>
          <w:sz w:val="22"/>
          <w:szCs w:val="22"/>
        </w:rPr>
      </w:pPr>
    </w:p>
    <w:p w14:paraId="4E52C450" w14:textId="4BBE53EE" w:rsidR="00B75FA0" w:rsidRPr="00396734" w:rsidRDefault="00223DD6" w:rsidP="00B75FA0">
      <w:pPr>
        <w:shd w:val="clear" w:color="auto" w:fill="FFFFFF"/>
        <w:spacing w:after="0" w:line="240" w:lineRule="auto"/>
        <w:ind w:right="141"/>
        <w:jc w:val="both"/>
        <w:textAlignment w:val="baseline"/>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w:t>
      </w:r>
      <w:r w:rsidR="00A07744" w:rsidRPr="00396734">
        <w:rPr>
          <w:rFonts w:ascii="Times New Roman" w:eastAsia="Times New Roman" w:hAnsi="Times New Roman" w:cs="Times New Roman"/>
          <w:sz w:val="22"/>
          <w:szCs w:val="22"/>
        </w:rPr>
        <w:t xml:space="preserve">alt spreader will be operated with </w:t>
      </w:r>
      <w:r w:rsidRPr="00396734">
        <w:rPr>
          <w:rFonts w:ascii="Times New Roman" w:eastAsia="Times New Roman" w:hAnsi="Times New Roman" w:cs="Times New Roman"/>
          <w:sz w:val="22"/>
          <w:szCs w:val="22"/>
        </w:rPr>
        <w:t xml:space="preserve">a </w:t>
      </w:r>
      <w:r w:rsidR="00A07744" w:rsidRPr="00396734">
        <w:rPr>
          <w:rFonts w:ascii="Times New Roman" w:eastAsia="Times New Roman" w:hAnsi="Times New Roman" w:cs="Times New Roman"/>
          <w:sz w:val="22"/>
          <w:szCs w:val="22"/>
        </w:rPr>
        <w:t>truck</w:t>
      </w:r>
      <w:r w:rsidR="00B75FA0" w:rsidRPr="00396734">
        <w:rPr>
          <w:rFonts w:ascii="Times New Roman" w:eastAsia="Times New Roman" w:hAnsi="Times New Roman" w:cs="Times New Roman"/>
          <w:sz w:val="22"/>
          <w:szCs w:val="22"/>
        </w:rPr>
        <w:t>:</w:t>
      </w:r>
    </w:p>
    <w:tbl>
      <w:tblPr>
        <w:tblW w:w="5000" w:type="pct"/>
        <w:tblLook w:val="04A0" w:firstRow="1" w:lastRow="0" w:firstColumn="1" w:lastColumn="0" w:noHBand="0" w:noVBand="1"/>
      </w:tblPr>
      <w:tblGrid>
        <w:gridCol w:w="1570"/>
        <w:gridCol w:w="614"/>
        <w:gridCol w:w="433"/>
        <w:gridCol w:w="1143"/>
        <w:gridCol w:w="1240"/>
        <w:gridCol w:w="740"/>
        <w:gridCol w:w="601"/>
        <w:gridCol w:w="1390"/>
        <w:gridCol w:w="914"/>
        <w:gridCol w:w="1317"/>
      </w:tblGrid>
      <w:tr w:rsidR="00881511" w:rsidRPr="00396734" w14:paraId="3AE988A0" w14:textId="77777777" w:rsidTr="00A07744">
        <w:trPr>
          <w:trHeight w:val="848"/>
        </w:trPr>
        <w:tc>
          <w:tcPr>
            <w:tcW w:w="797" w:type="pct"/>
            <w:tcBorders>
              <w:top w:val="single" w:sz="4" w:space="0" w:color="auto"/>
              <w:left w:val="single" w:sz="4" w:space="0" w:color="auto"/>
              <w:bottom w:val="single" w:sz="4" w:space="0" w:color="auto"/>
              <w:right w:val="single" w:sz="4" w:space="0" w:color="auto"/>
            </w:tcBorders>
            <w:noWrap/>
            <w:vAlign w:val="bottom"/>
            <w:hideMark/>
          </w:tcPr>
          <w:p w14:paraId="117F93CD" w14:textId="123FE9A4" w:rsidR="00A07744" w:rsidRPr="00396734" w:rsidRDefault="00A07744" w:rsidP="00A07744">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Vehicle location (KT, m</w:t>
            </w:r>
            <w:r w:rsidR="00881511" w:rsidRPr="00396734">
              <w:rPr>
                <w:rFonts w:ascii="Times New Roman" w:eastAsia="Times New Roman" w:hAnsi="Times New Roman" w:cs="Times New Roman"/>
                <w:color w:val="000000"/>
                <w:sz w:val="22"/>
                <w:szCs w:val="22"/>
              </w:rPr>
              <w:t>astery</w:t>
            </w:r>
            <w:r w:rsidRPr="00396734">
              <w:rPr>
                <w:rFonts w:ascii="Times New Roman" w:eastAsia="Times New Roman" w:hAnsi="Times New Roman" w:cs="Times New Roman"/>
                <w:color w:val="000000"/>
                <w:sz w:val="22"/>
                <w:szCs w:val="22"/>
              </w:rPr>
              <w:t xml:space="preserve">)  </w:t>
            </w:r>
          </w:p>
          <w:p w14:paraId="066D9BBC"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297DF25E"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0D735995"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58421CA9" w14:textId="5FC7C23C" w:rsidR="00A07744" w:rsidRPr="00396734" w:rsidRDefault="00A07744" w:rsidP="00A07744">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                                </w:t>
            </w:r>
          </w:p>
        </w:tc>
        <w:tc>
          <w:tcPr>
            <w:tcW w:w="305" w:type="pct"/>
            <w:tcBorders>
              <w:top w:val="single" w:sz="4" w:space="0" w:color="auto"/>
              <w:left w:val="nil"/>
              <w:bottom w:val="single" w:sz="4" w:space="0" w:color="auto"/>
              <w:right w:val="single" w:sz="4" w:space="0" w:color="auto"/>
            </w:tcBorders>
            <w:noWrap/>
            <w:vAlign w:val="bottom"/>
            <w:hideMark/>
          </w:tcPr>
          <w:p w14:paraId="4189F353"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Truck </w:t>
            </w:r>
          </w:p>
          <w:p w14:paraId="4CD5AA21"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7D79EAA4"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26F5D8A7"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512F239F"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7B5252F0" w14:textId="482D3A4B" w:rsidR="00A07744" w:rsidRPr="00396734" w:rsidRDefault="00A07744" w:rsidP="00A07744">
            <w:pPr>
              <w:spacing w:after="0" w:line="240" w:lineRule="auto"/>
              <w:rPr>
                <w:rFonts w:ascii="Times New Roman" w:eastAsia="Times New Roman" w:hAnsi="Times New Roman" w:cs="Times New Roman"/>
                <w:color w:val="000000"/>
                <w:sz w:val="22"/>
                <w:szCs w:val="22"/>
              </w:rPr>
            </w:pPr>
          </w:p>
        </w:tc>
        <w:tc>
          <w:tcPr>
            <w:tcW w:w="215" w:type="pct"/>
            <w:tcBorders>
              <w:top w:val="single" w:sz="4" w:space="0" w:color="auto"/>
              <w:left w:val="nil"/>
              <w:bottom w:val="single" w:sz="4" w:space="0" w:color="auto"/>
              <w:right w:val="single" w:sz="4" w:space="0" w:color="auto"/>
            </w:tcBorders>
            <w:noWrap/>
            <w:vAlign w:val="bottom"/>
            <w:hideMark/>
          </w:tcPr>
          <w:p w14:paraId="7EE3DD83"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Year </w:t>
            </w:r>
          </w:p>
          <w:p w14:paraId="093A1F50"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636BC193"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2044AF56" w14:textId="51CD98C0" w:rsidR="00A07744" w:rsidRPr="00396734" w:rsidRDefault="00A07744" w:rsidP="00A07744">
            <w:pPr>
              <w:spacing w:after="0" w:line="240" w:lineRule="auto"/>
              <w:rPr>
                <w:rFonts w:ascii="Times New Roman" w:eastAsia="Times New Roman" w:hAnsi="Times New Roman" w:cs="Times New Roman"/>
                <w:color w:val="000000"/>
                <w:sz w:val="22"/>
                <w:szCs w:val="22"/>
              </w:rPr>
            </w:pPr>
          </w:p>
        </w:tc>
        <w:tc>
          <w:tcPr>
            <w:tcW w:w="318" w:type="pct"/>
            <w:tcBorders>
              <w:top w:val="single" w:sz="4" w:space="0" w:color="auto"/>
              <w:left w:val="nil"/>
              <w:bottom w:val="single" w:sz="4" w:space="0" w:color="auto"/>
              <w:right w:val="single" w:sz="4" w:space="0" w:color="auto"/>
            </w:tcBorders>
            <w:noWrap/>
            <w:vAlign w:val="bottom"/>
            <w:hideMark/>
          </w:tcPr>
          <w:p w14:paraId="138F9DDA"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Registration plate No</w:t>
            </w:r>
          </w:p>
          <w:p w14:paraId="3EFE639A"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6CF1136F"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07D9047D"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06072A52" w14:textId="7933F353" w:rsidR="00A07744" w:rsidRPr="00396734" w:rsidRDefault="00A07744" w:rsidP="00A07744">
            <w:pPr>
              <w:spacing w:after="0" w:line="240" w:lineRule="auto"/>
              <w:rPr>
                <w:rFonts w:ascii="Times New Roman" w:eastAsia="Times New Roman" w:hAnsi="Times New Roman" w:cs="Times New Roman"/>
                <w:color w:val="000000"/>
                <w:sz w:val="22"/>
                <w:szCs w:val="22"/>
              </w:rPr>
            </w:pPr>
          </w:p>
        </w:tc>
        <w:tc>
          <w:tcPr>
            <w:tcW w:w="614" w:type="pct"/>
            <w:tcBorders>
              <w:top w:val="single" w:sz="4" w:space="0" w:color="auto"/>
              <w:left w:val="nil"/>
              <w:bottom w:val="single" w:sz="4" w:space="0" w:color="auto"/>
              <w:right w:val="single" w:sz="4" w:space="0" w:color="auto"/>
            </w:tcBorders>
            <w:noWrap/>
            <w:vAlign w:val="bottom"/>
            <w:hideMark/>
          </w:tcPr>
          <w:p w14:paraId="615DBA3C"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Factory No</w:t>
            </w:r>
          </w:p>
          <w:p w14:paraId="200EC887"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2A9970DB"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095E4AD6"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500F80AF"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5BEF487B" w14:textId="0BF226C2" w:rsidR="00A07744" w:rsidRPr="00396734" w:rsidRDefault="00A07744" w:rsidP="00A07744">
            <w:pPr>
              <w:spacing w:after="0" w:line="240" w:lineRule="auto"/>
              <w:rPr>
                <w:rFonts w:ascii="Times New Roman" w:eastAsia="Times New Roman" w:hAnsi="Times New Roman" w:cs="Times New Roman"/>
                <w:color w:val="000000"/>
                <w:sz w:val="22"/>
                <w:szCs w:val="22"/>
              </w:rPr>
            </w:pPr>
          </w:p>
        </w:tc>
        <w:tc>
          <w:tcPr>
            <w:tcW w:w="367" w:type="pct"/>
            <w:tcBorders>
              <w:top w:val="single" w:sz="4" w:space="0" w:color="auto"/>
              <w:left w:val="nil"/>
              <w:bottom w:val="single" w:sz="4" w:space="0" w:color="auto"/>
              <w:right w:val="single" w:sz="4" w:space="0" w:color="auto"/>
            </w:tcBorders>
            <w:noWrap/>
            <w:vAlign w:val="bottom"/>
            <w:hideMark/>
          </w:tcPr>
          <w:p w14:paraId="28A7BC4C"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Inv. No</w:t>
            </w:r>
          </w:p>
          <w:p w14:paraId="0FAFC704"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789FF29A"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2CB51A59"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07C48A12"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05BC7579" w14:textId="2BC74077" w:rsidR="00A07744" w:rsidRPr="00396734" w:rsidRDefault="00A07744" w:rsidP="00A07744">
            <w:pPr>
              <w:spacing w:after="0" w:line="240" w:lineRule="auto"/>
              <w:rPr>
                <w:rFonts w:ascii="Times New Roman" w:eastAsia="Times New Roman" w:hAnsi="Times New Roman" w:cs="Times New Roman"/>
                <w:color w:val="000000"/>
                <w:sz w:val="22"/>
                <w:szCs w:val="22"/>
              </w:rPr>
            </w:pPr>
          </w:p>
        </w:tc>
        <w:tc>
          <w:tcPr>
            <w:tcW w:w="344" w:type="pct"/>
            <w:tcBorders>
              <w:top w:val="single" w:sz="4" w:space="0" w:color="auto"/>
              <w:left w:val="nil"/>
              <w:bottom w:val="single" w:sz="4" w:space="0" w:color="auto"/>
              <w:right w:val="single" w:sz="4" w:space="0" w:color="auto"/>
            </w:tcBorders>
            <w:vAlign w:val="bottom"/>
            <w:hideMark/>
          </w:tcPr>
          <w:p w14:paraId="29F34DD1" w14:textId="385FAB12" w:rsidR="00A07744" w:rsidRPr="00396734" w:rsidRDefault="00A07744" w:rsidP="00A07744">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Spreader volume, m³</w:t>
            </w:r>
          </w:p>
        </w:tc>
        <w:tc>
          <w:tcPr>
            <w:tcW w:w="808" w:type="pct"/>
            <w:tcBorders>
              <w:top w:val="single" w:sz="4" w:space="0" w:color="auto"/>
              <w:left w:val="nil"/>
              <w:bottom w:val="single" w:sz="4" w:space="0" w:color="auto"/>
              <w:right w:val="single" w:sz="4" w:space="0" w:color="auto"/>
            </w:tcBorders>
            <w:noWrap/>
            <w:vAlign w:val="bottom"/>
            <w:hideMark/>
          </w:tcPr>
          <w:p w14:paraId="4E36A9FE"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Spreader operating method</w:t>
            </w:r>
          </w:p>
          <w:p w14:paraId="647D8E68"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38F2C433"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75FD20DE" w14:textId="513E2107" w:rsidR="00A07744" w:rsidRPr="00396734" w:rsidRDefault="00A07744" w:rsidP="00A07744">
            <w:pPr>
              <w:spacing w:after="0" w:line="240" w:lineRule="auto"/>
              <w:rPr>
                <w:rFonts w:ascii="Times New Roman" w:eastAsia="Times New Roman" w:hAnsi="Times New Roman" w:cs="Times New Roman"/>
                <w:color w:val="000000"/>
                <w:sz w:val="22"/>
                <w:szCs w:val="22"/>
              </w:rPr>
            </w:pPr>
          </w:p>
        </w:tc>
        <w:tc>
          <w:tcPr>
            <w:tcW w:w="431" w:type="pct"/>
            <w:tcBorders>
              <w:top w:val="single" w:sz="4" w:space="0" w:color="auto"/>
              <w:left w:val="nil"/>
              <w:bottom w:val="single" w:sz="4" w:space="0" w:color="auto"/>
              <w:right w:val="single" w:sz="4" w:space="0" w:color="auto"/>
            </w:tcBorders>
            <w:noWrap/>
            <w:vAlign w:val="bottom"/>
            <w:hideMark/>
          </w:tcPr>
          <w:p w14:paraId="6FA44CBF"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Wheelbase, mm</w:t>
            </w:r>
          </w:p>
          <w:p w14:paraId="4E318A9A"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38D19357"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0AE2CB9A" w14:textId="783B147B" w:rsidR="00A07744" w:rsidRPr="00396734" w:rsidRDefault="00A07744" w:rsidP="00A07744">
            <w:pPr>
              <w:spacing w:after="0" w:line="240" w:lineRule="auto"/>
              <w:rPr>
                <w:rFonts w:ascii="Times New Roman" w:eastAsia="Times New Roman" w:hAnsi="Times New Roman" w:cs="Times New Roman"/>
                <w:color w:val="000000"/>
                <w:sz w:val="22"/>
                <w:szCs w:val="22"/>
              </w:rPr>
            </w:pPr>
          </w:p>
        </w:tc>
        <w:tc>
          <w:tcPr>
            <w:tcW w:w="801" w:type="pct"/>
            <w:tcBorders>
              <w:top w:val="single" w:sz="4" w:space="0" w:color="auto"/>
              <w:left w:val="nil"/>
              <w:bottom w:val="single" w:sz="4" w:space="0" w:color="auto"/>
              <w:right w:val="single" w:sz="4" w:space="0" w:color="auto"/>
            </w:tcBorders>
            <w:vAlign w:val="bottom"/>
            <w:hideMark/>
          </w:tcPr>
          <w:p w14:paraId="133DE936"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Spreader power unit </w:t>
            </w:r>
          </w:p>
          <w:p w14:paraId="2F137DE2"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0645B699"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39A99C9A" w14:textId="4D53BB4B" w:rsidR="00A07744" w:rsidRPr="00396734" w:rsidRDefault="00A07744" w:rsidP="00A07744">
            <w:pPr>
              <w:spacing w:after="0" w:line="240" w:lineRule="auto"/>
              <w:rPr>
                <w:rFonts w:ascii="Times New Roman" w:eastAsia="Times New Roman" w:hAnsi="Times New Roman" w:cs="Times New Roman"/>
                <w:color w:val="000000"/>
                <w:sz w:val="22"/>
                <w:szCs w:val="22"/>
              </w:rPr>
            </w:pPr>
          </w:p>
        </w:tc>
      </w:tr>
      <w:tr w:rsidR="00881511" w:rsidRPr="00396734" w14:paraId="319A6AC0" w14:textId="77777777" w:rsidTr="00A07744">
        <w:trPr>
          <w:trHeight w:val="288"/>
        </w:trPr>
        <w:tc>
          <w:tcPr>
            <w:tcW w:w="797" w:type="pct"/>
            <w:tcBorders>
              <w:top w:val="single" w:sz="4" w:space="0" w:color="auto"/>
              <w:left w:val="single" w:sz="4" w:space="0" w:color="auto"/>
              <w:bottom w:val="single" w:sz="4" w:space="0" w:color="auto"/>
              <w:right w:val="single" w:sz="4" w:space="0" w:color="auto"/>
            </w:tcBorders>
            <w:vAlign w:val="center"/>
            <w:hideMark/>
          </w:tcPr>
          <w:p w14:paraId="2C2B434F"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proofErr w:type="spellStart"/>
            <w:r w:rsidRPr="00396734">
              <w:rPr>
                <w:rFonts w:ascii="Times New Roman" w:eastAsia="Times New Roman" w:hAnsi="Times New Roman" w:cs="Times New Roman"/>
                <w:color w:val="000000"/>
                <w:sz w:val="22"/>
                <w:szCs w:val="22"/>
              </w:rPr>
              <w:t>Panevėžio</w:t>
            </w:r>
            <w:proofErr w:type="spellEnd"/>
            <w:r w:rsidRPr="00396734">
              <w:rPr>
                <w:rFonts w:ascii="Times New Roman" w:eastAsia="Times New Roman" w:hAnsi="Times New Roman" w:cs="Times New Roman"/>
                <w:color w:val="000000"/>
                <w:sz w:val="22"/>
                <w:szCs w:val="22"/>
              </w:rPr>
              <w:t xml:space="preserve"> KT, </w:t>
            </w:r>
            <w:proofErr w:type="spellStart"/>
            <w:r w:rsidRPr="00396734">
              <w:rPr>
                <w:rFonts w:ascii="Times New Roman" w:eastAsia="Times New Roman" w:hAnsi="Times New Roman" w:cs="Times New Roman"/>
                <w:color w:val="000000"/>
                <w:sz w:val="22"/>
                <w:szCs w:val="22"/>
              </w:rPr>
              <w:t>Panevėžio</w:t>
            </w:r>
            <w:proofErr w:type="spellEnd"/>
            <w:r w:rsidRPr="00396734">
              <w:rPr>
                <w:rFonts w:ascii="Times New Roman" w:eastAsia="Times New Roman" w:hAnsi="Times New Roman" w:cs="Times New Roman"/>
                <w:color w:val="000000"/>
                <w:sz w:val="22"/>
                <w:szCs w:val="22"/>
              </w:rPr>
              <w:t xml:space="preserve"> MT</w:t>
            </w:r>
          </w:p>
        </w:tc>
        <w:tc>
          <w:tcPr>
            <w:tcW w:w="305" w:type="pct"/>
            <w:tcBorders>
              <w:top w:val="single" w:sz="4" w:space="0" w:color="auto"/>
              <w:left w:val="single" w:sz="4" w:space="0" w:color="auto"/>
              <w:bottom w:val="single" w:sz="4" w:space="0" w:color="auto"/>
              <w:right w:val="single" w:sz="4" w:space="0" w:color="auto"/>
            </w:tcBorders>
            <w:vAlign w:val="center"/>
            <w:hideMark/>
          </w:tcPr>
          <w:p w14:paraId="12C1F7BB"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Renault Premium 310.19</w:t>
            </w:r>
          </w:p>
        </w:tc>
        <w:tc>
          <w:tcPr>
            <w:tcW w:w="215" w:type="pct"/>
            <w:tcBorders>
              <w:top w:val="single" w:sz="4" w:space="0" w:color="auto"/>
              <w:left w:val="single" w:sz="4" w:space="0" w:color="auto"/>
              <w:bottom w:val="single" w:sz="4" w:space="0" w:color="auto"/>
              <w:right w:val="single" w:sz="4" w:space="0" w:color="auto"/>
            </w:tcBorders>
            <w:noWrap/>
            <w:vAlign w:val="bottom"/>
            <w:hideMark/>
          </w:tcPr>
          <w:p w14:paraId="36498618" w14:textId="77777777" w:rsidR="00B75FA0" w:rsidRPr="00396734" w:rsidRDefault="00B75FA0"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2011</w:t>
            </w:r>
          </w:p>
        </w:tc>
        <w:tc>
          <w:tcPr>
            <w:tcW w:w="318" w:type="pct"/>
            <w:tcBorders>
              <w:top w:val="single" w:sz="4" w:space="0" w:color="auto"/>
              <w:left w:val="nil"/>
              <w:bottom w:val="single" w:sz="4" w:space="0" w:color="auto"/>
              <w:right w:val="single" w:sz="4" w:space="0" w:color="auto"/>
            </w:tcBorders>
            <w:noWrap/>
            <w:vAlign w:val="center"/>
            <w:hideMark/>
          </w:tcPr>
          <w:p w14:paraId="3DAA134C"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FRB512</w:t>
            </w:r>
          </w:p>
        </w:tc>
        <w:tc>
          <w:tcPr>
            <w:tcW w:w="614" w:type="pct"/>
            <w:tcBorders>
              <w:top w:val="single" w:sz="4" w:space="0" w:color="auto"/>
              <w:left w:val="nil"/>
              <w:bottom w:val="single" w:sz="4" w:space="0" w:color="auto"/>
              <w:right w:val="single" w:sz="4" w:space="0" w:color="auto"/>
            </w:tcBorders>
            <w:noWrap/>
            <w:vAlign w:val="bottom"/>
            <w:hideMark/>
          </w:tcPr>
          <w:p w14:paraId="40B31683"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VF629AHA000007449</w:t>
            </w:r>
          </w:p>
        </w:tc>
        <w:tc>
          <w:tcPr>
            <w:tcW w:w="367" w:type="pct"/>
            <w:tcBorders>
              <w:top w:val="single" w:sz="4" w:space="0" w:color="auto"/>
              <w:left w:val="nil"/>
              <w:bottom w:val="single" w:sz="4" w:space="0" w:color="auto"/>
              <w:right w:val="single" w:sz="4" w:space="0" w:color="auto"/>
            </w:tcBorders>
            <w:noWrap/>
            <w:vAlign w:val="bottom"/>
            <w:hideMark/>
          </w:tcPr>
          <w:p w14:paraId="31737981"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0404-00072</w:t>
            </w:r>
          </w:p>
        </w:tc>
        <w:tc>
          <w:tcPr>
            <w:tcW w:w="344" w:type="pct"/>
            <w:tcBorders>
              <w:top w:val="single" w:sz="4" w:space="0" w:color="auto"/>
              <w:left w:val="nil"/>
              <w:bottom w:val="single" w:sz="4" w:space="0" w:color="auto"/>
              <w:right w:val="single" w:sz="4" w:space="0" w:color="auto"/>
            </w:tcBorders>
            <w:noWrap/>
            <w:vAlign w:val="bottom"/>
            <w:hideMark/>
          </w:tcPr>
          <w:p w14:paraId="36092281" w14:textId="77777777" w:rsidR="00B75FA0" w:rsidRPr="00396734" w:rsidRDefault="00B75FA0"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6-7</w:t>
            </w:r>
          </w:p>
        </w:tc>
        <w:tc>
          <w:tcPr>
            <w:tcW w:w="808" w:type="pct"/>
            <w:tcBorders>
              <w:top w:val="single" w:sz="4" w:space="0" w:color="auto"/>
              <w:left w:val="nil"/>
              <w:bottom w:val="single" w:sz="4" w:space="0" w:color="auto"/>
              <w:right w:val="single" w:sz="4" w:space="0" w:color="auto"/>
            </w:tcBorders>
            <w:noWrap/>
            <w:vAlign w:val="bottom"/>
            <w:hideMark/>
          </w:tcPr>
          <w:p w14:paraId="68F08EC5" w14:textId="77777777" w:rsidR="00B75FA0" w:rsidRPr="00396734" w:rsidRDefault="00A07744"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To the body</w:t>
            </w:r>
          </w:p>
          <w:p w14:paraId="384CAF09" w14:textId="77777777" w:rsidR="00A07744" w:rsidRPr="00396734" w:rsidRDefault="00A07744" w:rsidP="00B33D01">
            <w:pPr>
              <w:spacing w:after="0" w:line="240" w:lineRule="auto"/>
              <w:rPr>
                <w:rFonts w:ascii="Times New Roman" w:eastAsia="Times New Roman" w:hAnsi="Times New Roman" w:cs="Times New Roman"/>
                <w:color w:val="000000"/>
                <w:sz w:val="22"/>
                <w:szCs w:val="22"/>
              </w:rPr>
            </w:pPr>
          </w:p>
          <w:p w14:paraId="69292066" w14:textId="77777777" w:rsidR="00A07744" w:rsidRPr="00396734" w:rsidRDefault="00A07744" w:rsidP="00B33D01">
            <w:pPr>
              <w:spacing w:after="0" w:line="240" w:lineRule="auto"/>
              <w:rPr>
                <w:rFonts w:ascii="Times New Roman" w:eastAsia="Times New Roman" w:hAnsi="Times New Roman" w:cs="Times New Roman"/>
                <w:color w:val="000000"/>
                <w:sz w:val="22"/>
                <w:szCs w:val="22"/>
              </w:rPr>
            </w:pPr>
          </w:p>
          <w:p w14:paraId="732EF0E4" w14:textId="77777777" w:rsidR="00A07744" w:rsidRPr="00396734" w:rsidRDefault="00A07744" w:rsidP="00B33D01">
            <w:pPr>
              <w:spacing w:after="0" w:line="240" w:lineRule="auto"/>
              <w:rPr>
                <w:rFonts w:ascii="Times New Roman" w:eastAsia="Times New Roman" w:hAnsi="Times New Roman" w:cs="Times New Roman"/>
                <w:color w:val="000000"/>
                <w:sz w:val="22"/>
                <w:szCs w:val="22"/>
              </w:rPr>
            </w:pPr>
          </w:p>
          <w:p w14:paraId="1F897717" w14:textId="77777777" w:rsidR="00A07744" w:rsidRPr="00396734" w:rsidRDefault="00A07744" w:rsidP="00B33D01">
            <w:pPr>
              <w:spacing w:after="0" w:line="240" w:lineRule="auto"/>
              <w:rPr>
                <w:rFonts w:ascii="Times New Roman" w:eastAsia="Times New Roman" w:hAnsi="Times New Roman" w:cs="Times New Roman"/>
                <w:color w:val="000000"/>
                <w:sz w:val="22"/>
                <w:szCs w:val="22"/>
              </w:rPr>
            </w:pPr>
          </w:p>
          <w:p w14:paraId="177D8422" w14:textId="2D935294" w:rsidR="00A07744" w:rsidRPr="00396734" w:rsidRDefault="00A07744" w:rsidP="00B33D01">
            <w:pPr>
              <w:spacing w:after="0" w:line="240" w:lineRule="auto"/>
              <w:rPr>
                <w:rFonts w:ascii="Times New Roman" w:eastAsia="Times New Roman" w:hAnsi="Times New Roman" w:cs="Times New Roman"/>
                <w:color w:val="000000"/>
                <w:sz w:val="22"/>
                <w:szCs w:val="22"/>
              </w:rPr>
            </w:pPr>
          </w:p>
        </w:tc>
        <w:tc>
          <w:tcPr>
            <w:tcW w:w="431" w:type="pct"/>
            <w:tcBorders>
              <w:top w:val="single" w:sz="4" w:space="0" w:color="auto"/>
              <w:left w:val="nil"/>
              <w:bottom w:val="single" w:sz="4" w:space="0" w:color="auto"/>
              <w:right w:val="single" w:sz="4" w:space="0" w:color="auto"/>
            </w:tcBorders>
            <w:noWrap/>
            <w:vAlign w:val="bottom"/>
            <w:hideMark/>
          </w:tcPr>
          <w:p w14:paraId="4542DAF4" w14:textId="77777777" w:rsidR="00B75FA0" w:rsidRPr="00396734" w:rsidRDefault="00B75FA0"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3 900</w:t>
            </w:r>
          </w:p>
        </w:tc>
        <w:tc>
          <w:tcPr>
            <w:tcW w:w="801" w:type="pct"/>
            <w:tcBorders>
              <w:top w:val="single" w:sz="4" w:space="0" w:color="auto"/>
              <w:left w:val="nil"/>
              <w:bottom w:val="single" w:sz="4" w:space="0" w:color="auto"/>
              <w:right w:val="single" w:sz="4" w:space="0" w:color="auto"/>
            </w:tcBorders>
            <w:noWrap/>
            <w:vAlign w:val="bottom"/>
            <w:hideMark/>
          </w:tcPr>
          <w:p w14:paraId="0036277E" w14:textId="77777777" w:rsidR="00B75FA0" w:rsidRPr="00396734" w:rsidRDefault="00A07744"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Vehicle hydraulic system</w:t>
            </w:r>
          </w:p>
          <w:p w14:paraId="002D5DC5" w14:textId="77777777" w:rsidR="00A07744" w:rsidRPr="00396734" w:rsidRDefault="00A07744" w:rsidP="00B33D01">
            <w:pPr>
              <w:spacing w:after="0" w:line="240" w:lineRule="auto"/>
              <w:rPr>
                <w:rFonts w:ascii="Times New Roman" w:eastAsia="Times New Roman" w:hAnsi="Times New Roman" w:cs="Times New Roman"/>
                <w:color w:val="000000"/>
                <w:sz w:val="22"/>
                <w:szCs w:val="22"/>
              </w:rPr>
            </w:pPr>
          </w:p>
          <w:p w14:paraId="402288B1" w14:textId="77777777" w:rsidR="00A07744" w:rsidRPr="00396734" w:rsidRDefault="00A07744" w:rsidP="00B33D01">
            <w:pPr>
              <w:spacing w:after="0" w:line="240" w:lineRule="auto"/>
              <w:rPr>
                <w:rFonts w:ascii="Times New Roman" w:eastAsia="Times New Roman" w:hAnsi="Times New Roman" w:cs="Times New Roman"/>
                <w:color w:val="000000"/>
                <w:sz w:val="22"/>
                <w:szCs w:val="22"/>
              </w:rPr>
            </w:pPr>
          </w:p>
          <w:p w14:paraId="1F2E00E5" w14:textId="77777777" w:rsidR="00A07744" w:rsidRPr="00396734" w:rsidRDefault="00A07744" w:rsidP="00B33D01">
            <w:pPr>
              <w:spacing w:after="0" w:line="240" w:lineRule="auto"/>
              <w:rPr>
                <w:rFonts w:ascii="Times New Roman" w:eastAsia="Times New Roman" w:hAnsi="Times New Roman" w:cs="Times New Roman"/>
                <w:color w:val="000000"/>
                <w:sz w:val="22"/>
                <w:szCs w:val="22"/>
              </w:rPr>
            </w:pPr>
          </w:p>
          <w:p w14:paraId="63B82C06" w14:textId="77777777" w:rsidR="00A07744" w:rsidRPr="00396734" w:rsidRDefault="00A07744" w:rsidP="00B33D01">
            <w:pPr>
              <w:spacing w:after="0" w:line="240" w:lineRule="auto"/>
              <w:rPr>
                <w:rFonts w:ascii="Times New Roman" w:eastAsia="Times New Roman" w:hAnsi="Times New Roman" w:cs="Times New Roman"/>
                <w:color w:val="000000"/>
                <w:sz w:val="22"/>
                <w:szCs w:val="22"/>
              </w:rPr>
            </w:pPr>
          </w:p>
          <w:p w14:paraId="30D68ADF" w14:textId="3C8E33B6" w:rsidR="00A07744" w:rsidRPr="00396734" w:rsidRDefault="00A07744" w:rsidP="00B33D01">
            <w:pPr>
              <w:spacing w:after="0" w:line="240" w:lineRule="auto"/>
              <w:rPr>
                <w:rFonts w:ascii="Times New Roman" w:eastAsia="Times New Roman" w:hAnsi="Times New Roman" w:cs="Times New Roman"/>
                <w:color w:val="000000"/>
                <w:sz w:val="22"/>
                <w:szCs w:val="22"/>
              </w:rPr>
            </w:pPr>
          </w:p>
        </w:tc>
      </w:tr>
      <w:tr w:rsidR="00881511" w:rsidRPr="00396734" w14:paraId="2C31E972" w14:textId="77777777" w:rsidTr="00A07744">
        <w:trPr>
          <w:trHeight w:val="288"/>
        </w:trPr>
        <w:tc>
          <w:tcPr>
            <w:tcW w:w="797" w:type="pct"/>
            <w:tcBorders>
              <w:top w:val="single" w:sz="4" w:space="0" w:color="auto"/>
              <w:left w:val="single" w:sz="4" w:space="0" w:color="auto"/>
              <w:bottom w:val="single" w:sz="4" w:space="0" w:color="auto"/>
              <w:right w:val="single" w:sz="4" w:space="0" w:color="auto"/>
            </w:tcBorders>
            <w:noWrap/>
            <w:vAlign w:val="bottom"/>
            <w:hideMark/>
          </w:tcPr>
          <w:p w14:paraId="0BFE0425"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proofErr w:type="spellStart"/>
            <w:r w:rsidRPr="00396734">
              <w:rPr>
                <w:rFonts w:ascii="Times New Roman" w:eastAsia="Times New Roman" w:hAnsi="Times New Roman" w:cs="Times New Roman"/>
                <w:color w:val="000000"/>
                <w:sz w:val="22"/>
                <w:szCs w:val="22"/>
              </w:rPr>
              <w:t>Pasvalio</w:t>
            </w:r>
            <w:proofErr w:type="spellEnd"/>
            <w:r w:rsidRPr="00396734">
              <w:rPr>
                <w:rFonts w:ascii="Times New Roman" w:eastAsia="Times New Roman" w:hAnsi="Times New Roman" w:cs="Times New Roman"/>
                <w:color w:val="000000"/>
                <w:sz w:val="22"/>
                <w:szCs w:val="22"/>
              </w:rPr>
              <w:t xml:space="preserve"> KT,</w:t>
            </w:r>
          </w:p>
          <w:p w14:paraId="2AF1C25B"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proofErr w:type="spellStart"/>
            <w:r w:rsidRPr="00396734">
              <w:rPr>
                <w:rFonts w:ascii="Times New Roman" w:eastAsia="Times New Roman" w:hAnsi="Times New Roman" w:cs="Times New Roman"/>
                <w:color w:val="000000"/>
                <w:sz w:val="22"/>
                <w:szCs w:val="22"/>
              </w:rPr>
              <w:t>Biržų</w:t>
            </w:r>
            <w:proofErr w:type="spellEnd"/>
            <w:r w:rsidRPr="00396734">
              <w:rPr>
                <w:rFonts w:ascii="Times New Roman" w:eastAsia="Times New Roman" w:hAnsi="Times New Roman" w:cs="Times New Roman"/>
                <w:color w:val="000000"/>
                <w:sz w:val="22"/>
                <w:szCs w:val="22"/>
              </w:rPr>
              <w:t xml:space="preserve"> MT</w:t>
            </w:r>
          </w:p>
        </w:tc>
        <w:tc>
          <w:tcPr>
            <w:tcW w:w="305" w:type="pct"/>
            <w:tcBorders>
              <w:top w:val="single" w:sz="4" w:space="0" w:color="auto"/>
              <w:left w:val="single" w:sz="4" w:space="0" w:color="auto"/>
              <w:bottom w:val="single" w:sz="4" w:space="0" w:color="auto"/>
              <w:right w:val="single" w:sz="4" w:space="0" w:color="auto"/>
            </w:tcBorders>
            <w:vAlign w:val="bottom"/>
            <w:hideMark/>
          </w:tcPr>
          <w:p w14:paraId="17B9D868"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Renault </w:t>
            </w:r>
            <w:proofErr w:type="spellStart"/>
            <w:r w:rsidRPr="00396734">
              <w:rPr>
                <w:rFonts w:ascii="Times New Roman" w:eastAsia="Times New Roman" w:hAnsi="Times New Roman" w:cs="Times New Roman"/>
                <w:color w:val="000000"/>
                <w:sz w:val="22"/>
                <w:szCs w:val="22"/>
              </w:rPr>
              <w:t>Kerax</w:t>
            </w:r>
            <w:proofErr w:type="spellEnd"/>
            <w:r w:rsidRPr="00396734">
              <w:rPr>
                <w:rFonts w:ascii="Times New Roman" w:eastAsia="Times New Roman" w:hAnsi="Times New Roman" w:cs="Times New Roman"/>
                <w:color w:val="000000"/>
                <w:sz w:val="22"/>
                <w:szCs w:val="22"/>
              </w:rPr>
              <w:t xml:space="preserve"> 380.22</w:t>
            </w:r>
          </w:p>
        </w:tc>
        <w:tc>
          <w:tcPr>
            <w:tcW w:w="215" w:type="pct"/>
            <w:tcBorders>
              <w:top w:val="single" w:sz="4" w:space="0" w:color="auto"/>
              <w:left w:val="single" w:sz="4" w:space="0" w:color="auto"/>
              <w:bottom w:val="single" w:sz="4" w:space="0" w:color="auto"/>
              <w:right w:val="single" w:sz="4" w:space="0" w:color="auto"/>
            </w:tcBorders>
            <w:noWrap/>
            <w:vAlign w:val="bottom"/>
            <w:hideMark/>
          </w:tcPr>
          <w:p w14:paraId="4FAFBBDD" w14:textId="77777777" w:rsidR="00B75FA0" w:rsidRPr="00396734" w:rsidRDefault="00B75FA0"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2013</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3C6DBF6"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HAD768</w:t>
            </w:r>
          </w:p>
        </w:tc>
        <w:tc>
          <w:tcPr>
            <w:tcW w:w="614" w:type="pct"/>
            <w:tcBorders>
              <w:top w:val="single" w:sz="4" w:space="0" w:color="auto"/>
              <w:left w:val="single" w:sz="4" w:space="0" w:color="auto"/>
              <w:bottom w:val="single" w:sz="4" w:space="0" w:color="auto"/>
              <w:right w:val="single" w:sz="4" w:space="0" w:color="auto"/>
            </w:tcBorders>
            <w:noWrap/>
            <w:vAlign w:val="bottom"/>
            <w:hideMark/>
          </w:tcPr>
          <w:p w14:paraId="1EF13B92"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VF634BPA000001572</w:t>
            </w:r>
          </w:p>
        </w:tc>
        <w:tc>
          <w:tcPr>
            <w:tcW w:w="367" w:type="pct"/>
            <w:tcBorders>
              <w:top w:val="single" w:sz="4" w:space="0" w:color="auto"/>
              <w:left w:val="single" w:sz="4" w:space="0" w:color="auto"/>
              <w:bottom w:val="single" w:sz="4" w:space="0" w:color="auto"/>
              <w:right w:val="single" w:sz="4" w:space="0" w:color="auto"/>
            </w:tcBorders>
            <w:noWrap/>
            <w:vAlign w:val="bottom"/>
            <w:hideMark/>
          </w:tcPr>
          <w:p w14:paraId="2787034B"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0404-00284</w:t>
            </w:r>
          </w:p>
        </w:tc>
        <w:tc>
          <w:tcPr>
            <w:tcW w:w="344" w:type="pct"/>
            <w:tcBorders>
              <w:top w:val="single" w:sz="4" w:space="0" w:color="auto"/>
              <w:left w:val="single" w:sz="4" w:space="0" w:color="auto"/>
              <w:bottom w:val="single" w:sz="4" w:space="0" w:color="auto"/>
              <w:right w:val="single" w:sz="4" w:space="0" w:color="auto"/>
            </w:tcBorders>
            <w:noWrap/>
            <w:vAlign w:val="bottom"/>
            <w:hideMark/>
          </w:tcPr>
          <w:p w14:paraId="01961104" w14:textId="77777777" w:rsidR="00B75FA0" w:rsidRPr="00396734" w:rsidRDefault="00B75FA0"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6-7</w:t>
            </w:r>
          </w:p>
        </w:tc>
        <w:tc>
          <w:tcPr>
            <w:tcW w:w="808" w:type="pct"/>
            <w:tcBorders>
              <w:top w:val="single" w:sz="4" w:space="0" w:color="auto"/>
              <w:left w:val="nil"/>
              <w:bottom w:val="single" w:sz="4" w:space="0" w:color="auto"/>
              <w:right w:val="single" w:sz="4" w:space="0" w:color="auto"/>
            </w:tcBorders>
            <w:noWrap/>
            <w:vAlign w:val="bottom"/>
            <w:hideMark/>
          </w:tcPr>
          <w:p w14:paraId="61CCB4F5" w14:textId="77777777" w:rsidR="00A07744" w:rsidRPr="00396734" w:rsidRDefault="00A07744"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To the body</w:t>
            </w:r>
          </w:p>
          <w:p w14:paraId="121FA69F" w14:textId="77777777" w:rsidR="00A07744" w:rsidRPr="00396734" w:rsidRDefault="00A07744" w:rsidP="00B33D01">
            <w:pPr>
              <w:spacing w:after="0" w:line="240" w:lineRule="auto"/>
              <w:rPr>
                <w:rFonts w:ascii="Times New Roman" w:eastAsia="Times New Roman" w:hAnsi="Times New Roman" w:cs="Times New Roman"/>
                <w:color w:val="000000"/>
                <w:sz w:val="22"/>
                <w:szCs w:val="22"/>
              </w:rPr>
            </w:pPr>
          </w:p>
          <w:p w14:paraId="56CF0B31" w14:textId="77777777" w:rsidR="00A07744" w:rsidRPr="00396734" w:rsidRDefault="00A07744" w:rsidP="00B33D01">
            <w:pPr>
              <w:spacing w:after="0" w:line="240" w:lineRule="auto"/>
              <w:rPr>
                <w:rFonts w:ascii="Times New Roman" w:eastAsia="Times New Roman" w:hAnsi="Times New Roman" w:cs="Times New Roman"/>
                <w:color w:val="000000"/>
                <w:sz w:val="22"/>
                <w:szCs w:val="22"/>
              </w:rPr>
            </w:pPr>
          </w:p>
          <w:p w14:paraId="2B47400B" w14:textId="77777777" w:rsidR="00A07744" w:rsidRPr="00396734" w:rsidRDefault="00A07744" w:rsidP="00B33D01">
            <w:pPr>
              <w:spacing w:after="0" w:line="240" w:lineRule="auto"/>
              <w:rPr>
                <w:rFonts w:ascii="Times New Roman" w:eastAsia="Times New Roman" w:hAnsi="Times New Roman" w:cs="Times New Roman"/>
                <w:color w:val="000000"/>
                <w:sz w:val="22"/>
                <w:szCs w:val="22"/>
              </w:rPr>
            </w:pPr>
          </w:p>
          <w:p w14:paraId="751785D7" w14:textId="5FED3CED" w:rsidR="00B75FA0" w:rsidRPr="00396734" w:rsidRDefault="00A07744"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 </w:t>
            </w:r>
          </w:p>
        </w:tc>
        <w:tc>
          <w:tcPr>
            <w:tcW w:w="431" w:type="pct"/>
            <w:tcBorders>
              <w:top w:val="single" w:sz="4" w:space="0" w:color="auto"/>
              <w:left w:val="nil"/>
              <w:bottom w:val="single" w:sz="4" w:space="0" w:color="auto"/>
              <w:right w:val="single" w:sz="4" w:space="0" w:color="auto"/>
            </w:tcBorders>
            <w:noWrap/>
            <w:vAlign w:val="bottom"/>
            <w:hideMark/>
          </w:tcPr>
          <w:p w14:paraId="22767C93" w14:textId="77777777" w:rsidR="00B75FA0" w:rsidRPr="00396734" w:rsidRDefault="00B75FA0"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4 300</w:t>
            </w:r>
          </w:p>
        </w:tc>
        <w:tc>
          <w:tcPr>
            <w:tcW w:w="801" w:type="pct"/>
            <w:tcBorders>
              <w:top w:val="single" w:sz="4" w:space="0" w:color="auto"/>
              <w:left w:val="nil"/>
              <w:bottom w:val="single" w:sz="4" w:space="0" w:color="auto"/>
              <w:right w:val="single" w:sz="4" w:space="0" w:color="auto"/>
            </w:tcBorders>
            <w:noWrap/>
            <w:vAlign w:val="bottom"/>
            <w:hideMark/>
          </w:tcPr>
          <w:p w14:paraId="5B49B9C0"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Vehicle hydraulic system</w:t>
            </w:r>
          </w:p>
          <w:p w14:paraId="2D00EB03"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3C06CEDD"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26C33625"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3695CEF9" w14:textId="7B893F2E" w:rsidR="00B75FA0" w:rsidRPr="00396734" w:rsidRDefault="00B75FA0" w:rsidP="00B33D01">
            <w:pPr>
              <w:spacing w:after="0" w:line="240" w:lineRule="auto"/>
              <w:rPr>
                <w:rFonts w:ascii="Times New Roman" w:eastAsia="Times New Roman" w:hAnsi="Times New Roman" w:cs="Times New Roman"/>
                <w:color w:val="000000"/>
                <w:sz w:val="22"/>
                <w:szCs w:val="22"/>
              </w:rPr>
            </w:pPr>
          </w:p>
        </w:tc>
      </w:tr>
      <w:tr w:rsidR="00881511" w:rsidRPr="00396734" w14:paraId="2783C620" w14:textId="77777777" w:rsidTr="00A07744">
        <w:trPr>
          <w:trHeight w:val="288"/>
        </w:trPr>
        <w:tc>
          <w:tcPr>
            <w:tcW w:w="797" w:type="pct"/>
            <w:tcBorders>
              <w:top w:val="single" w:sz="4" w:space="0" w:color="auto"/>
              <w:left w:val="single" w:sz="4" w:space="0" w:color="auto"/>
              <w:bottom w:val="single" w:sz="4" w:space="0" w:color="auto"/>
              <w:right w:val="single" w:sz="4" w:space="0" w:color="auto"/>
            </w:tcBorders>
            <w:noWrap/>
            <w:vAlign w:val="bottom"/>
          </w:tcPr>
          <w:p w14:paraId="11D57CBB"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proofErr w:type="spellStart"/>
            <w:r w:rsidRPr="00396734">
              <w:rPr>
                <w:rFonts w:ascii="Times New Roman" w:eastAsia="Times New Roman" w:hAnsi="Times New Roman" w:cs="Times New Roman"/>
                <w:color w:val="000000"/>
                <w:sz w:val="22"/>
                <w:szCs w:val="22"/>
              </w:rPr>
              <w:t>Šiaulių</w:t>
            </w:r>
            <w:proofErr w:type="spellEnd"/>
            <w:r w:rsidRPr="00396734">
              <w:rPr>
                <w:rFonts w:ascii="Times New Roman" w:eastAsia="Times New Roman" w:hAnsi="Times New Roman" w:cs="Times New Roman"/>
                <w:color w:val="000000"/>
                <w:sz w:val="22"/>
                <w:szCs w:val="22"/>
              </w:rPr>
              <w:t xml:space="preserve"> KT,</w:t>
            </w:r>
          </w:p>
          <w:p w14:paraId="461EBBE5"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proofErr w:type="spellStart"/>
            <w:r w:rsidRPr="00396734">
              <w:rPr>
                <w:rFonts w:ascii="Times New Roman" w:eastAsia="Times New Roman" w:hAnsi="Times New Roman" w:cs="Times New Roman"/>
                <w:color w:val="000000"/>
                <w:sz w:val="22"/>
                <w:szCs w:val="22"/>
              </w:rPr>
              <w:t>Šiaulių</w:t>
            </w:r>
            <w:proofErr w:type="spellEnd"/>
            <w:r w:rsidRPr="00396734">
              <w:rPr>
                <w:rFonts w:ascii="Times New Roman" w:eastAsia="Times New Roman" w:hAnsi="Times New Roman" w:cs="Times New Roman"/>
                <w:color w:val="000000"/>
                <w:sz w:val="22"/>
                <w:szCs w:val="22"/>
              </w:rPr>
              <w:t xml:space="preserve"> MT</w:t>
            </w:r>
          </w:p>
        </w:tc>
        <w:tc>
          <w:tcPr>
            <w:tcW w:w="305" w:type="pct"/>
            <w:tcBorders>
              <w:top w:val="single" w:sz="4" w:space="0" w:color="auto"/>
              <w:left w:val="single" w:sz="4" w:space="0" w:color="auto"/>
              <w:bottom w:val="single" w:sz="4" w:space="0" w:color="auto"/>
              <w:right w:val="single" w:sz="4" w:space="0" w:color="auto"/>
            </w:tcBorders>
            <w:vAlign w:val="center"/>
          </w:tcPr>
          <w:p w14:paraId="241B0F3E"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Renault Premium 340.19</w:t>
            </w:r>
          </w:p>
        </w:tc>
        <w:tc>
          <w:tcPr>
            <w:tcW w:w="215" w:type="pct"/>
            <w:tcBorders>
              <w:top w:val="single" w:sz="4" w:space="0" w:color="auto"/>
              <w:left w:val="single" w:sz="4" w:space="0" w:color="auto"/>
              <w:bottom w:val="single" w:sz="4" w:space="0" w:color="auto"/>
              <w:right w:val="single" w:sz="4" w:space="0" w:color="auto"/>
            </w:tcBorders>
            <w:noWrap/>
            <w:vAlign w:val="bottom"/>
          </w:tcPr>
          <w:p w14:paraId="3D248934" w14:textId="77777777" w:rsidR="00B75FA0" w:rsidRPr="00396734" w:rsidRDefault="00B75FA0"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2013</w:t>
            </w:r>
          </w:p>
        </w:tc>
        <w:tc>
          <w:tcPr>
            <w:tcW w:w="318" w:type="pct"/>
            <w:tcBorders>
              <w:top w:val="single" w:sz="4" w:space="0" w:color="auto"/>
              <w:left w:val="nil"/>
              <w:bottom w:val="single" w:sz="4" w:space="0" w:color="auto"/>
              <w:right w:val="single" w:sz="4" w:space="0" w:color="auto"/>
            </w:tcBorders>
            <w:noWrap/>
            <w:vAlign w:val="bottom"/>
          </w:tcPr>
          <w:p w14:paraId="3DB054E6"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HAK943</w:t>
            </w:r>
          </w:p>
        </w:tc>
        <w:tc>
          <w:tcPr>
            <w:tcW w:w="614" w:type="pct"/>
            <w:tcBorders>
              <w:top w:val="single" w:sz="4" w:space="0" w:color="auto"/>
              <w:left w:val="nil"/>
              <w:bottom w:val="single" w:sz="4" w:space="0" w:color="auto"/>
              <w:right w:val="single" w:sz="4" w:space="0" w:color="auto"/>
            </w:tcBorders>
            <w:noWrap/>
            <w:vAlign w:val="bottom"/>
          </w:tcPr>
          <w:p w14:paraId="30B5E08F"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VF629AHA000009156</w:t>
            </w:r>
          </w:p>
        </w:tc>
        <w:tc>
          <w:tcPr>
            <w:tcW w:w="367" w:type="pct"/>
            <w:tcBorders>
              <w:top w:val="single" w:sz="4" w:space="0" w:color="auto"/>
              <w:left w:val="nil"/>
              <w:bottom w:val="single" w:sz="4" w:space="0" w:color="auto"/>
              <w:right w:val="single" w:sz="4" w:space="0" w:color="auto"/>
            </w:tcBorders>
            <w:noWrap/>
            <w:vAlign w:val="bottom"/>
          </w:tcPr>
          <w:p w14:paraId="4C74A218"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0404-00596</w:t>
            </w:r>
          </w:p>
        </w:tc>
        <w:tc>
          <w:tcPr>
            <w:tcW w:w="344" w:type="pct"/>
            <w:tcBorders>
              <w:top w:val="single" w:sz="4" w:space="0" w:color="auto"/>
              <w:left w:val="nil"/>
              <w:bottom w:val="single" w:sz="4" w:space="0" w:color="auto"/>
              <w:right w:val="single" w:sz="4" w:space="0" w:color="auto"/>
            </w:tcBorders>
            <w:noWrap/>
            <w:vAlign w:val="bottom"/>
          </w:tcPr>
          <w:p w14:paraId="317B4BE2" w14:textId="77777777" w:rsidR="00B75FA0" w:rsidRPr="00396734" w:rsidRDefault="00B75FA0"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6-7</w:t>
            </w:r>
          </w:p>
        </w:tc>
        <w:tc>
          <w:tcPr>
            <w:tcW w:w="808" w:type="pct"/>
            <w:tcBorders>
              <w:top w:val="single" w:sz="4" w:space="0" w:color="auto"/>
              <w:left w:val="nil"/>
              <w:bottom w:val="single" w:sz="4" w:space="0" w:color="auto"/>
              <w:right w:val="single" w:sz="4" w:space="0" w:color="auto"/>
            </w:tcBorders>
            <w:noWrap/>
            <w:vAlign w:val="bottom"/>
          </w:tcPr>
          <w:p w14:paraId="6CBD2335" w14:textId="77777777" w:rsidR="00B75FA0" w:rsidRPr="00396734" w:rsidRDefault="00A07744"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To the body </w:t>
            </w:r>
          </w:p>
          <w:p w14:paraId="2B8CFCA2" w14:textId="77777777" w:rsidR="00A07744" w:rsidRPr="00396734" w:rsidRDefault="00A07744" w:rsidP="00B33D01">
            <w:pPr>
              <w:spacing w:after="0" w:line="240" w:lineRule="auto"/>
              <w:rPr>
                <w:rFonts w:ascii="Times New Roman" w:eastAsia="Times New Roman" w:hAnsi="Times New Roman" w:cs="Times New Roman"/>
                <w:color w:val="000000"/>
                <w:sz w:val="22"/>
                <w:szCs w:val="22"/>
              </w:rPr>
            </w:pPr>
          </w:p>
          <w:p w14:paraId="469D6E69" w14:textId="77777777" w:rsidR="00A07744" w:rsidRPr="00396734" w:rsidRDefault="00A07744" w:rsidP="00B33D01">
            <w:pPr>
              <w:spacing w:after="0" w:line="240" w:lineRule="auto"/>
              <w:rPr>
                <w:rFonts w:ascii="Times New Roman" w:eastAsia="Times New Roman" w:hAnsi="Times New Roman" w:cs="Times New Roman"/>
                <w:color w:val="000000"/>
                <w:sz w:val="22"/>
                <w:szCs w:val="22"/>
              </w:rPr>
            </w:pPr>
          </w:p>
          <w:p w14:paraId="621AFCC9" w14:textId="19D0B58F" w:rsidR="00A07744" w:rsidRPr="00396734" w:rsidRDefault="00A07744" w:rsidP="00B33D01">
            <w:pPr>
              <w:spacing w:after="0" w:line="240" w:lineRule="auto"/>
              <w:rPr>
                <w:rFonts w:ascii="Times New Roman" w:eastAsia="Times New Roman" w:hAnsi="Times New Roman" w:cs="Times New Roman"/>
                <w:color w:val="000000"/>
                <w:sz w:val="22"/>
                <w:szCs w:val="22"/>
              </w:rPr>
            </w:pPr>
          </w:p>
        </w:tc>
        <w:tc>
          <w:tcPr>
            <w:tcW w:w="431" w:type="pct"/>
            <w:tcBorders>
              <w:top w:val="single" w:sz="4" w:space="0" w:color="auto"/>
              <w:left w:val="nil"/>
              <w:bottom w:val="single" w:sz="4" w:space="0" w:color="auto"/>
              <w:right w:val="single" w:sz="4" w:space="0" w:color="auto"/>
            </w:tcBorders>
            <w:noWrap/>
            <w:vAlign w:val="bottom"/>
          </w:tcPr>
          <w:p w14:paraId="40608323" w14:textId="77777777" w:rsidR="00B75FA0" w:rsidRPr="00396734" w:rsidRDefault="00B75FA0"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4 500</w:t>
            </w:r>
          </w:p>
        </w:tc>
        <w:tc>
          <w:tcPr>
            <w:tcW w:w="801" w:type="pct"/>
            <w:tcBorders>
              <w:top w:val="single" w:sz="4" w:space="0" w:color="auto"/>
              <w:left w:val="nil"/>
              <w:bottom w:val="single" w:sz="4" w:space="0" w:color="auto"/>
              <w:right w:val="single" w:sz="4" w:space="0" w:color="auto"/>
            </w:tcBorders>
            <w:noWrap/>
            <w:vAlign w:val="bottom"/>
          </w:tcPr>
          <w:p w14:paraId="4AF9D802"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Vehicle hydraulic system</w:t>
            </w:r>
          </w:p>
          <w:p w14:paraId="5B194A67"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0F8256B9"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08086064" w14:textId="77777777" w:rsidR="00A07744" w:rsidRPr="00396734" w:rsidRDefault="00A07744" w:rsidP="00A07744">
            <w:pPr>
              <w:spacing w:after="0" w:line="240" w:lineRule="auto"/>
              <w:rPr>
                <w:rFonts w:ascii="Times New Roman" w:eastAsia="Times New Roman" w:hAnsi="Times New Roman" w:cs="Times New Roman"/>
                <w:color w:val="000000"/>
                <w:sz w:val="22"/>
                <w:szCs w:val="22"/>
              </w:rPr>
            </w:pPr>
          </w:p>
          <w:p w14:paraId="5193A091" w14:textId="3667E646" w:rsidR="00B75FA0" w:rsidRPr="00396734" w:rsidRDefault="00B75FA0" w:rsidP="00B33D01">
            <w:pPr>
              <w:spacing w:after="0" w:line="240" w:lineRule="auto"/>
              <w:rPr>
                <w:rFonts w:ascii="Times New Roman" w:eastAsia="Times New Roman" w:hAnsi="Times New Roman" w:cs="Times New Roman"/>
                <w:color w:val="000000"/>
                <w:sz w:val="22"/>
                <w:szCs w:val="22"/>
              </w:rPr>
            </w:pPr>
          </w:p>
        </w:tc>
      </w:tr>
    </w:tbl>
    <w:p w14:paraId="50D9E078" w14:textId="77777777" w:rsidR="00B75FA0" w:rsidRPr="00396734" w:rsidRDefault="00B75FA0"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856"/>
        <w:gridCol w:w="2410"/>
      </w:tblGrid>
      <w:tr w:rsidR="00A07744" w:rsidRPr="00396734" w14:paraId="44E556F2" w14:textId="77777777" w:rsidTr="00B33D01">
        <w:tc>
          <w:tcPr>
            <w:tcW w:w="959" w:type="dxa"/>
            <w:vAlign w:val="center"/>
          </w:tcPr>
          <w:p w14:paraId="4D3C704F" w14:textId="56A0089E" w:rsidR="00A07744" w:rsidRPr="00396734" w:rsidRDefault="00A07744" w:rsidP="00A0774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Ser. No </w:t>
            </w:r>
          </w:p>
        </w:tc>
        <w:tc>
          <w:tcPr>
            <w:tcW w:w="2551" w:type="dxa"/>
            <w:vAlign w:val="center"/>
          </w:tcPr>
          <w:p w14:paraId="22AD584C" w14:textId="05B99FEA" w:rsidR="00A07744" w:rsidRPr="00396734" w:rsidRDefault="00A07744" w:rsidP="00A0774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Name of characteristics </w:t>
            </w:r>
          </w:p>
        </w:tc>
        <w:tc>
          <w:tcPr>
            <w:tcW w:w="3856" w:type="dxa"/>
            <w:vAlign w:val="center"/>
          </w:tcPr>
          <w:p w14:paraId="6F212E07" w14:textId="3A42ADC8" w:rsidR="00A07744" w:rsidRPr="00396734" w:rsidRDefault="00A07744" w:rsidP="00A07744">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 Characteristics required by the Purchaser </w:t>
            </w:r>
          </w:p>
        </w:tc>
        <w:tc>
          <w:tcPr>
            <w:tcW w:w="2410" w:type="dxa"/>
            <w:tcBorders>
              <w:top w:val="single" w:sz="4" w:space="0" w:color="auto"/>
              <w:left w:val="nil"/>
              <w:bottom w:val="single" w:sz="4" w:space="0" w:color="auto"/>
              <w:right w:val="single" w:sz="4" w:space="0" w:color="000000"/>
            </w:tcBorders>
            <w:vAlign w:val="center"/>
          </w:tcPr>
          <w:p w14:paraId="61A4C505" w14:textId="77777777" w:rsidR="00A07744" w:rsidRPr="00396734" w:rsidRDefault="00A07744" w:rsidP="00A07744">
            <w:pPr>
              <w:spacing w:after="0" w:line="240" w:lineRule="auto"/>
              <w:jc w:val="center"/>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The supplier </w:t>
            </w:r>
            <w:r w:rsidRPr="00396734">
              <w:rPr>
                <w:rFonts w:ascii="Times New Roman" w:eastAsia="Times New Roman" w:hAnsi="Times New Roman" w:cs="Times New Roman"/>
                <w:b/>
                <w:bCs/>
                <w:color w:val="EE0000"/>
                <w:sz w:val="22"/>
                <w:szCs w:val="22"/>
                <w:lang w:eastAsia="en-US"/>
              </w:rPr>
              <w:t>must</w:t>
            </w:r>
            <w:r w:rsidRPr="00396734">
              <w:rPr>
                <w:rFonts w:ascii="Times New Roman" w:eastAsia="Times New Roman" w:hAnsi="Times New Roman" w:cs="Times New Roman"/>
                <w:b/>
                <w:bCs/>
                <w:sz w:val="22"/>
                <w:szCs w:val="22"/>
                <w:lang w:eastAsia="en-US"/>
              </w:rPr>
              <w:t xml:space="preserve"> confirm compliance with the technical requirement by indicating: </w:t>
            </w:r>
            <w:r w:rsidRPr="00396734">
              <w:rPr>
                <w:rFonts w:ascii="Times New Roman" w:eastAsia="Times New Roman" w:hAnsi="Times New Roman" w:cs="Times New Roman"/>
                <w:b/>
                <w:bCs/>
                <w:color w:val="EE0000"/>
                <w:sz w:val="22"/>
                <w:szCs w:val="22"/>
                <w:lang w:eastAsia="en-US"/>
              </w:rPr>
              <w:t xml:space="preserve">yes/no </w:t>
            </w:r>
            <w:r w:rsidRPr="00396734">
              <w:rPr>
                <w:rFonts w:ascii="Times New Roman" w:eastAsia="Times New Roman" w:hAnsi="Times New Roman" w:cs="Times New Roman"/>
                <w:b/>
                <w:bCs/>
                <w:sz w:val="22"/>
                <w:szCs w:val="22"/>
                <w:lang w:eastAsia="en-US"/>
              </w:rPr>
              <w:t xml:space="preserve">and, where required, </w:t>
            </w:r>
            <w:r w:rsidRPr="00396734">
              <w:rPr>
                <w:rFonts w:ascii="Times New Roman" w:eastAsia="Times New Roman" w:hAnsi="Times New Roman" w:cs="Times New Roman"/>
                <w:b/>
                <w:bCs/>
                <w:color w:val="EE0000"/>
                <w:sz w:val="22"/>
                <w:szCs w:val="22"/>
                <w:lang w:eastAsia="en-US"/>
              </w:rPr>
              <w:t>enter the exact value of the Item offered</w:t>
            </w:r>
            <w:r w:rsidRPr="00396734">
              <w:rPr>
                <w:rFonts w:ascii="Times New Roman" w:eastAsia="Times New Roman" w:hAnsi="Times New Roman" w:cs="Times New Roman"/>
                <w:b/>
                <w:bCs/>
                <w:sz w:val="22"/>
                <w:szCs w:val="22"/>
                <w:lang w:eastAsia="en-US"/>
              </w:rPr>
              <w:t>.</w:t>
            </w:r>
          </w:p>
          <w:p w14:paraId="09273FDD" w14:textId="77777777" w:rsidR="00A07744" w:rsidRPr="00396734" w:rsidRDefault="00A07744" w:rsidP="00A07744">
            <w:pPr>
              <w:spacing w:after="0" w:line="240" w:lineRule="auto"/>
              <w:jc w:val="center"/>
              <w:rPr>
                <w:rFonts w:ascii="Times New Roman" w:eastAsia="Times New Roman" w:hAnsi="Times New Roman" w:cs="Times New Roman"/>
                <w:b/>
                <w:bCs/>
                <w:sz w:val="22"/>
                <w:szCs w:val="22"/>
                <w:lang w:eastAsia="en-US"/>
              </w:rPr>
            </w:pPr>
          </w:p>
          <w:p w14:paraId="1EDDFAA5" w14:textId="41C9BC1B" w:rsidR="00A07744" w:rsidRPr="00396734" w:rsidRDefault="00A07744" w:rsidP="00A07744">
            <w:pPr>
              <w:spacing w:after="0" w:line="240" w:lineRule="auto"/>
              <w:jc w:val="center"/>
              <w:rPr>
                <w:rFonts w:ascii="Times New Roman" w:eastAsia="Calibri" w:hAnsi="Times New Roman" w:cs="Times New Roman"/>
                <w:i/>
                <w:iCs/>
                <w:sz w:val="22"/>
                <w:szCs w:val="22"/>
              </w:rPr>
            </w:pPr>
            <w:r w:rsidRPr="00396734">
              <w:rPr>
                <w:rFonts w:ascii="Times New Roman" w:eastAsia="Calibri" w:hAnsi="Times New Roman" w:cs="Times New Roman"/>
                <w:b/>
                <w:bCs/>
                <w:i/>
                <w:iCs/>
                <w:sz w:val="22"/>
                <w:szCs w:val="22"/>
                <w:lang w:eastAsia="en-US"/>
              </w:rPr>
              <w:t>In the clauses where required, the Supplier must enter the name of the document submitted, proving the values ​​of the parameters, and/or a reference to the source confirming the parameters offered.</w:t>
            </w:r>
          </w:p>
        </w:tc>
      </w:tr>
      <w:tr w:rsidR="00B75FA0" w:rsidRPr="00396734" w14:paraId="57D8388D" w14:textId="77777777" w:rsidTr="00B33D01">
        <w:tc>
          <w:tcPr>
            <w:tcW w:w="9776" w:type="dxa"/>
            <w:gridSpan w:val="4"/>
          </w:tcPr>
          <w:p w14:paraId="2D4554F0" w14:textId="51E40876" w:rsidR="00B75FA0" w:rsidRPr="00396734" w:rsidRDefault="00B75FA0" w:rsidP="00B33D01">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lastRenderedPageBreak/>
              <w:t xml:space="preserve">1. </w:t>
            </w:r>
            <w:r w:rsidR="00223DD6" w:rsidRPr="00396734">
              <w:rPr>
                <w:rFonts w:ascii="Times New Roman" w:eastAsia="Times New Roman" w:hAnsi="Times New Roman" w:cs="Times New Roman"/>
                <w:b/>
                <w:sz w:val="22"/>
                <w:szCs w:val="22"/>
              </w:rPr>
              <w:t>GENERAL REQUIREMENTS</w:t>
            </w:r>
            <w:r w:rsidRPr="00396734">
              <w:rPr>
                <w:rFonts w:ascii="Times New Roman" w:eastAsia="Times New Roman" w:hAnsi="Times New Roman" w:cs="Times New Roman"/>
                <w:b/>
                <w:sz w:val="22"/>
                <w:szCs w:val="22"/>
              </w:rPr>
              <w:t xml:space="preserve"> </w:t>
            </w:r>
          </w:p>
        </w:tc>
      </w:tr>
      <w:tr w:rsidR="00B75FA0" w:rsidRPr="00396734" w14:paraId="0827A134" w14:textId="77777777" w:rsidTr="00B33D01">
        <w:tc>
          <w:tcPr>
            <w:tcW w:w="959" w:type="dxa"/>
            <w:vAlign w:val="center"/>
          </w:tcPr>
          <w:p w14:paraId="1CFE705C"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1.1.</w:t>
            </w:r>
          </w:p>
        </w:tc>
        <w:tc>
          <w:tcPr>
            <w:tcW w:w="2551" w:type="dxa"/>
            <w:vAlign w:val="center"/>
          </w:tcPr>
          <w:p w14:paraId="68294BEA" w14:textId="5EB462DC"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w:t>
            </w:r>
            <w:r w:rsidR="00223DD6" w:rsidRPr="00396734">
              <w:rPr>
                <w:rFonts w:ascii="Times New Roman" w:eastAsia="Times New Roman" w:hAnsi="Times New Roman" w:cs="Times New Roman"/>
                <w:sz w:val="22"/>
                <w:szCs w:val="22"/>
              </w:rPr>
              <w:t xml:space="preserve">urpose </w:t>
            </w:r>
          </w:p>
          <w:p w14:paraId="13524FB0"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p>
        </w:tc>
        <w:tc>
          <w:tcPr>
            <w:tcW w:w="3856" w:type="dxa"/>
            <w:vAlign w:val="center"/>
          </w:tcPr>
          <w:p w14:paraId="57C7DA31" w14:textId="3F293570" w:rsidR="00B75FA0" w:rsidRPr="00396734" w:rsidRDefault="00CA10D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Equipment designed for spreading anti-skid materials on road surfaces.</w:t>
            </w:r>
          </w:p>
        </w:tc>
        <w:tc>
          <w:tcPr>
            <w:tcW w:w="2410" w:type="dxa"/>
            <w:vAlign w:val="center"/>
          </w:tcPr>
          <w:p w14:paraId="0AEC1532"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2DECB3D" w14:textId="77777777" w:rsidR="00B75FA0" w:rsidRPr="00396734" w:rsidRDefault="00B75FA0" w:rsidP="00B33D01">
            <w:pPr>
              <w:spacing w:after="0" w:line="240" w:lineRule="auto"/>
              <w:rPr>
                <w:rFonts w:ascii="Times New Roman" w:eastAsia="Times New Roman" w:hAnsi="Times New Roman" w:cs="Times New Roman"/>
                <w:sz w:val="22"/>
                <w:szCs w:val="22"/>
              </w:rPr>
            </w:pPr>
          </w:p>
        </w:tc>
      </w:tr>
      <w:tr w:rsidR="00B75FA0" w:rsidRPr="00396734" w14:paraId="19CAA45A" w14:textId="77777777" w:rsidTr="00B33D01">
        <w:tc>
          <w:tcPr>
            <w:tcW w:w="959" w:type="dxa"/>
            <w:vAlign w:val="center"/>
          </w:tcPr>
          <w:p w14:paraId="73600AA6"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1.2.</w:t>
            </w:r>
          </w:p>
        </w:tc>
        <w:tc>
          <w:tcPr>
            <w:tcW w:w="2551" w:type="dxa"/>
            <w:vAlign w:val="center"/>
          </w:tcPr>
          <w:p w14:paraId="46857C70" w14:textId="2E117AC0" w:rsidR="00B75FA0" w:rsidRPr="00396734" w:rsidRDefault="00223DD6"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Year of production </w:t>
            </w:r>
          </w:p>
        </w:tc>
        <w:tc>
          <w:tcPr>
            <w:tcW w:w="3856" w:type="dxa"/>
            <w:vAlign w:val="center"/>
          </w:tcPr>
          <w:p w14:paraId="0A03B187" w14:textId="495A5EBF" w:rsidR="00B75FA0" w:rsidRPr="00396734" w:rsidRDefault="0048534F"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salt spreader must be new and unused prior to the date of transfer.</w:t>
            </w:r>
          </w:p>
        </w:tc>
        <w:tc>
          <w:tcPr>
            <w:tcW w:w="2410" w:type="dxa"/>
            <w:vAlign w:val="center"/>
          </w:tcPr>
          <w:p w14:paraId="0132C753" w14:textId="77777777" w:rsidR="00B96528" w:rsidRPr="00396734" w:rsidRDefault="00B96528" w:rsidP="00B96528">
            <w:pPr>
              <w:spacing w:after="0" w:line="240" w:lineRule="auto"/>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03FAFFD3" w14:textId="77777777" w:rsidR="00706128" w:rsidRPr="00396734" w:rsidRDefault="00706128" w:rsidP="00B96528">
            <w:pPr>
              <w:spacing w:after="0" w:line="240" w:lineRule="auto"/>
              <w:rPr>
                <w:rFonts w:ascii="Times New Roman" w:eastAsia="Times New Roman" w:hAnsi="Times New Roman" w:cs="Times New Roman"/>
                <w:b/>
                <w:bCs/>
                <w:sz w:val="22"/>
                <w:szCs w:val="22"/>
              </w:rPr>
            </w:pPr>
          </w:p>
          <w:p w14:paraId="7F4BCB7E" w14:textId="156D0639" w:rsidR="00B75FA0" w:rsidRPr="00396734" w:rsidRDefault="00B96528" w:rsidP="00B96528">
            <w:pPr>
              <w:spacing w:after="0" w:line="240" w:lineRule="auto"/>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Year and quarter of production </w:t>
            </w:r>
            <w:r w:rsidRPr="00396734">
              <w:rPr>
                <w:rFonts w:ascii="Times New Roman" w:eastAsia="Times New Roman" w:hAnsi="Times New Roman" w:cs="Times New Roman"/>
                <w:i/>
                <w:iCs/>
                <w:sz w:val="22"/>
                <w:szCs w:val="22"/>
              </w:rPr>
              <w:t>– (enter)</w:t>
            </w:r>
            <w:r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shd w:val="clear" w:color="auto" w:fill="D0CECE" w:themeFill="background2" w:themeFillShade="E6"/>
              </w:rPr>
              <w:t>___________.</w:t>
            </w:r>
          </w:p>
        </w:tc>
      </w:tr>
      <w:tr w:rsidR="00B75FA0" w:rsidRPr="00396734" w14:paraId="11D1C072" w14:textId="77777777" w:rsidTr="00B33D01">
        <w:tc>
          <w:tcPr>
            <w:tcW w:w="959" w:type="dxa"/>
            <w:vAlign w:val="center"/>
          </w:tcPr>
          <w:p w14:paraId="0E0FC2AD"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0DAC203F" w14:textId="1089BEBD" w:rsidR="00B75FA0" w:rsidRPr="00396734" w:rsidRDefault="00EB59AD"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dominant colour of the salt spreader and of the painted metal surfaces</w:t>
            </w:r>
          </w:p>
        </w:tc>
        <w:tc>
          <w:tcPr>
            <w:tcW w:w="3856" w:type="dxa"/>
            <w:vAlign w:val="center"/>
          </w:tcPr>
          <w:p w14:paraId="087C61B4" w14:textId="5487A17D"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Orange (RAL 2004), gr</w:t>
            </w:r>
            <w:r w:rsidR="00881511" w:rsidRPr="00396734">
              <w:rPr>
                <w:rFonts w:ascii="Times New Roman" w:eastAsia="Times New Roman" w:hAnsi="Times New Roman" w:cs="Times New Roman"/>
                <w:sz w:val="22"/>
                <w:szCs w:val="22"/>
              </w:rPr>
              <w:t>e</w:t>
            </w:r>
            <w:r w:rsidRPr="00396734">
              <w:rPr>
                <w:rFonts w:ascii="Times New Roman" w:eastAsia="Times New Roman" w:hAnsi="Times New Roman" w:cs="Times New Roman"/>
                <w:sz w:val="22"/>
                <w:szCs w:val="22"/>
              </w:rPr>
              <w:t xml:space="preserve">y (Pantone 7544C) or the </w:t>
            </w:r>
            <w:r w:rsidR="007F1ACB" w:rsidRPr="00396734">
              <w:rPr>
                <w:rFonts w:ascii="Times New Roman" w:eastAsia="Times New Roman" w:hAnsi="Times New Roman" w:cs="Times New Roman"/>
                <w:sz w:val="22"/>
                <w:szCs w:val="22"/>
              </w:rPr>
              <w:t>manufacturer’s</w:t>
            </w:r>
            <w:r w:rsidRPr="00396734">
              <w:rPr>
                <w:rFonts w:ascii="Times New Roman" w:eastAsia="Times New Roman" w:hAnsi="Times New Roman" w:cs="Times New Roman"/>
                <w:sz w:val="22"/>
                <w:szCs w:val="22"/>
              </w:rPr>
              <w:t xml:space="preserve"> default (representative) colour for a specific technical group.</w:t>
            </w:r>
          </w:p>
          <w:p w14:paraId="6C0C2C67" w14:textId="10BB7071" w:rsidR="00B75FA0"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Galvanized metal surfaces and </w:t>
            </w:r>
            <w:r w:rsidR="00F87F05" w:rsidRPr="00396734">
              <w:rPr>
                <w:rFonts w:ascii="Times New Roman" w:eastAsia="Times New Roman" w:hAnsi="Times New Roman" w:cs="Times New Roman"/>
                <w:sz w:val="22"/>
                <w:szCs w:val="22"/>
                <w:lang w:eastAsia="en-US"/>
              </w:rPr>
              <w:t>stainless-steel</w:t>
            </w:r>
            <w:r w:rsidRPr="00396734">
              <w:rPr>
                <w:rFonts w:ascii="Times New Roman" w:eastAsia="Times New Roman" w:hAnsi="Times New Roman" w:cs="Times New Roman"/>
                <w:sz w:val="22"/>
                <w:szCs w:val="22"/>
              </w:rPr>
              <w:t xml:space="preserve"> elements may be left unpainted.</w:t>
            </w:r>
          </w:p>
        </w:tc>
        <w:tc>
          <w:tcPr>
            <w:tcW w:w="2410" w:type="dxa"/>
          </w:tcPr>
          <w:p w14:paraId="5996596C" w14:textId="77777777" w:rsidR="00B96528" w:rsidRPr="00396734" w:rsidRDefault="00B96528" w:rsidP="00B96528">
            <w:pPr>
              <w:spacing w:after="0" w:line="240" w:lineRule="auto"/>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3AAD4731" w14:textId="77777777" w:rsidR="00706128" w:rsidRPr="00396734" w:rsidRDefault="00706128" w:rsidP="00B96528">
            <w:pPr>
              <w:spacing w:after="0" w:line="240" w:lineRule="auto"/>
              <w:rPr>
                <w:rFonts w:ascii="Times New Roman" w:eastAsia="Times New Roman" w:hAnsi="Times New Roman" w:cs="Times New Roman"/>
                <w:b/>
                <w:bCs/>
                <w:sz w:val="22"/>
                <w:szCs w:val="22"/>
              </w:rPr>
            </w:pPr>
          </w:p>
          <w:p w14:paraId="3800CD53" w14:textId="03481E58" w:rsidR="00B75FA0" w:rsidRPr="00396734" w:rsidRDefault="00B96528" w:rsidP="00B96528">
            <w:pPr>
              <w:spacing w:after="0" w:line="240" w:lineRule="auto"/>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dominant colour </w:t>
            </w:r>
            <w:r w:rsidRPr="00396734">
              <w:rPr>
                <w:rFonts w:ascii="Times New Roman" w:eastAsia="Times New Roman" w:hAnsi="Times New Roman" w:cs="Times New Roman"/>
                <w:i/>
                <w:iCs/>
                <w:sz w:val="22"/>
                <w:szCs w:val="22"/>
              </w:rPr>
              <w:t>– (enter parameter)</w:t>
            </w:r>
            <w:r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shd w:val="clear" w:color="auto" w:fill="D0CECE" w:themeFill="background2" w:themeFillShade="E6"/>
              </w:rPr>
              <w:t>_____________.</w:t>
            </w:r>
          </w:p>
        </w:tc>
      </w:tr>
      <w:tr w:rsidR="00B75FA0" w:rsidRPr="00396734" w14:paraId="117EC195" w14:textId="77777777" w:rsidTr="00B33D01">
        <w:tc>
          <w:tcPr>
            <w:tcW w:w="959" w:type="dxa"/>
            <w:vAlign w:val="center"/>
          </w:tcPr>
          <w:p w14:paraId="36D0A058"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7CA41C05" w14:textId="79E22922" w:rsidR="00B75FA0" w:rsidRPr="00396734" w:rsidRDefault="00951ACC"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Warranty against corrosion perforation</w:t>
            </w:r>
          </w:p>
        </w:tc>
        <w:tc>
          <w:tcPr>
            <w:tcW w:w="3856" w:type="dxa"/>
            <w:tcBorders>
              <w:top w:val="single" w:sz="4" w:space="0" w:color="000000"/>
              <w:left w:val="single" w:sz="4" w:space="0" w:color="000000"/>
              <w:bottom w:val="single" w:sz="4" w:space="0" w:color="000000"/>
              <w:right w:val="single" w:sz="4" w:space="0" w:color="000000"/>
            </w:tcBorders>
            <w:vAlign w:val="center"/>
          </w:tcPr>
          <w:p w14:paraId="132896F1" w14:textId="77777777" w:rsidR="00D16B32" w:rsidRPr="00396734" w:rsidRDefault="00D16B32" w:rsidP="00B33D01">
            <w:pPr>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sz w:val="22"/>
                <w:szCs w:val="22"/>
                <w:lang w:eastAsia="ar-SA"/>
              </w:rPr>
              <w:t>All components included in the set, without exception, have a minimum warranty period of 72 months.</w:t>
            </w:r>
          </w:p>
          <w:p w14:paraId="3ED3D3AB" w14:textId="13FF0E8A" w:rsidR="00D16B32" w:rsidRPr="00396734" w:rsidRDefault="00D16B32" w:rsidP="00B33D01">
            <w:pPr>
              <w:spacing w:after="0" w:line="240" w:lineRule="auto"/>
              <w:jc w:val="both"/>
              <w:rPr>
                <w:rFonts w:ascii="Times New Roman" w:eastAsia="Times New Roman" w:hAnsi="Times New Roman" w:cs="Times New Roman"/>
                <w:sz w:val="22"/>
                <w:szCs w:val="22"/>
              </w:rPr>
            </w:pPr>
          </w:p>
        </w:tc>
        <w:tc>
          <w:tcPr>
            <w:tcW w:w="2410" w:type="dxa"/>
            <w:tcBorders>
              <w:top w:val="single" w:sz="4" w:space="0" w:color="000000"/>
              <w:left w:val="single" w:sz="4" w:space="0" w:color="000000"/>
              <w:bottom w:val="single" w:sz="4" w:space="0" w:color="000000"/>
              <w:right w:val="single" w:sz="4" w:space="0" w:color="000000"/>
            </w:tcBorders>
            <w:vAlign w:val="center"/>
          </w:tcPr>
          <w:p w14:paraId="4A07F794"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C696E3E" w14:textId="77777777" w:rsidR="00C268B9" w:rsidRPr="00396734" w:rsidRDefault="00C268B9" w:rsidP="00321588">
            <w:pPr>
              <w:spacing w:after="0" w:line="240" w:lineRule="auto"/>
              <w:jc w:val="both"/>
              <w:rPr>
                <w:rFonts w:ascii="Times New Roman" w:eastAsia="Times New Roman" w:hAnsi="Times New Roman" w:cs="Times New Roman"/>
                <w:b/>
                <w:bCs/>
                <w:sz w:val="22"/>
                <w:szCs w:val="22"/>
              </w:rPr>
            </w:pPr>
          </w:p>
          <w:p w14:paraId="50D4DF13" w14:textId="71CF6CD6" w:rsidR="00B75FA0" w:rsidRPr="00396734" w:rsidRDefault="00321588" w:rsidP="00B33D01">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B75FA0" w:rsidRPr="00396734">
              <w:rPr>
                <w:rFonts w:ascii="Times New Roman" w:eastAsia="Times New Roman" w:hAnsi="Times New Roman" w:cs="Times New Roman"/>
                <w:i/>
                <w:iCs/>
                <w:sz w:val="22"/>
                <w:szCs w:val="22"/>
                <w:lang w:eastAsia="ar-SA"/>
              </w:rPr>
              <w:t xml:space="preserve">-     </w:t>
            </w:r>
            <w:r w:rsidR="00B75FA0" w:rsidRPr="00396734">
              <w:rPr>
                <w:rFonts w:ascii="Times New Roman" w:eastAsia="Times New Roman" w:hAnsi="Times New Roman" w:cs="Times New Roman"/>
                <w:i/>
                <w:iCs/>
                <w:sz w:val="22"/>
                <w:szCs w:val="22"/>
                <w:shd w:val="clear" w:color="auto" w:fill="C0C0C0"/>
                <w:lang w:eastAsia="ar-SA"/>
              </w:rPr>
              <w:t>____</w:t>
            </w:r>
            <w:r w:rsidR="00B75FA0" w:rsidRPr="00396734">
              <w:rPr>
                <w:rFonts w:ascii="Times New Roman" w:eastAsia="Times New Roman" w:hAnsi="Times New Roman" w:cs="Times New Roman"/>
                <w:i/>
                <w:iCs/>
                <w:sz w:val="22"/>
                <w:szCs w:val="22"/>
                <w:lang w:eastAsia="ar-SA"/>
              </w:rPr>
              <w:t xml:space="preserve"> m</w:t>
            </w:r>
            <w:r w:rsidRPr="00396734">
              <w:rPr>
                <w:rFonts w:ascii="Times New Roman" w:eastAsia="Times New Roman" w:hAnsi="Times New Roman" w:cs="Times New Roman"/>
                <w:i/>
                <w:iCs/>
                <w:sz w:val="22"/>
                <w:szCs w:val="22"/>
                <w:lang w:eastAsia="ar-SA"/>
              </w:rPr>
              <w:t>onths</w:t>
            </w:r>
            <w:r w:rsidR="00B75FA0" w:rsidRPr="00396734">
              <w:rPr>
                <w:rFonts w:ascii="Times New Roman" w:eastAsia="Times New Roman" w:hAnsi="Times New Roman" w:cs="Times New Roman"/>
                <w:i/>
                <w:iCs/>
                <w:sz w:val="22"/>
                <w:szCs w:val="22"/>
                <w:lang w:eastAsia="ar-SA"/>
              </w:rPr>
              <w:t>.</w:t>
            </w:r>
          </w:p>
        </w:tc>
      </w:tr>
      <w:tr w:rsidR="00B75FA0" w:rsidRPr="00396734" w14:paraId="7BEE93FC" w14:textId="77777777" w:rsidTr="00B33D01">
        <w:tc>
          <w:tcPr>
            <w:tcW w:w="959" w:type="dxa"/>
            <w:vAlign w:val="center"/>
          </w:tcPr>
          <w:p w14:paraId="46D53743"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1.5.</w:t>
            </w:r>
          </w:p>
        </w:tc>
        <w:tc>
          <w:tcPr>
            <w:tcW w:w="2551" w:type="dxa"/>
            <w:tcBorders>
              <w:top w:val="single" w:sz="4" w:space="0" w:color="000000"/>
              <w:left w:val="single" w:sz="4" w:space="0" w:color="000000"/>
              <w:bottom w:val="single" w:sz="4" w:space="0" w:color="000000"/>
              <w:right w:val="single" w:sz="4" w:space="0" w:color="000000"/>
            </w:tcBorders>
          </w:tcPr>
          <w:p w14:paraId="7CB5DFC6" w14:textId="54C74198" w:rsidR="00B75FA0" w:rsidRPr="00396734" w:rsidRDefault="007A62DE"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Right to perform warranty repairs and warranty technical maintenance</w:t>
            </w:r>
          </w:p>
        </w:tc>
        <w:tc>
          <w:tcPr>
            <w:tcW w:w="3856" w:type="dxa"/>
            <w:tcBorders>
              <w:top w:val="single" w:sz="4" w:space="0" w:color="000000"/>
              <w:left w:val="single" w:sz="4" w:space="0" w:color="000000"/>
              <w:bottom w:val="single" w:sz="4" w:space="0" w:color="000000"/>
            </w:tcBorders>
          </w:tcPr>
          <w:p w14:paraId="39CB4970" w14:textId="77777777" w:rsidR="00F81DA7" w:rsidRPr="00396734" w:rsidRDefault="00F81DA7" w:rsidP="00F81DA7">
            <w:pPr>
              <w:autoSpaceDN w:val="0"/>
              <w:spacing w:after="0" w:line="240" w:lineRule="auto"/>
              <w:jc w:val="both"/>
              <w:rPr>
                <w:rFonts w:ascii="Times New Roman" w:eastAsia="Times New Roman" w:hAnsi="Times New Roman" w:cs="Times New Roman"/>
                <w:iCs/>
                <w:sz w:val="22"/>
                <w:szCs w:val="22"/>
                <w:lang w:eastAsia="ar-SA"/>
              </w:rPr>
            </w:pPr>
            <w:r w:rsidRPr="00396734">
              <w:rPr>
                <w:rFonts w:ascii="Times New Roman" w:eastAsia="Times New Roman" w:hAnsi="Times New Roman" w:cs="Times New Roman"/>
                <w:iCs/>
                <w:sz w:val="22"/>
                <w:szCs w:val="22"/>
                <w:lang w:eastAsia="ar-SA"/>
              </w:rPr>
              <w:t>The Supplier must be the official representative of the manufacturer of the offered Goods (if the Supplier is not the manufacturer), having the right to perform technical maintenance and repair of the offered Goods during the warranty period, or must have concluded a corresponding service agreement with another entity authorized to perform such services.</w:t>
            </w:r>
          </w:p>
          <w:p w14:paraId="46CD15D8" w14:textId="43E87FDB" w:rsidR="00F81DA7" w:rsidRPr="00396734" w:rsidRDefault="00F81DA7" w:rsidP="00F81DA7">
            <w:pPr>
              <w:autoSpaceDN w:val="0"/>
              <w:spacing w:after="0" w:line="240" w:lineRule="auto"/>
              <w:jc w:val="both"/>
              <w:rPr>
                <w:rFonts w:ascii="Times New Roman" w:eastAsia="Times New Roman" w:hAnsi="Times New Roman" w:cs="Times New Roman"/>
                <w:iCs/>
                <w:sz w:val="22"/>
                <w:szCs w:val="22"/>
                <w:lang w:eastAsia="ar-SA"/>
              </w:rPr>
            </w:pPr>
            <w:r w:rsidRPr="00396734">
              <w:rPr>
                <w:rFonts w:ascii="Times New Roman" w:eastAsia="Times New Roman" w:hAnsi="Times New Roman" w:cs="Times New Roman"/>
                <w:iCs/>
                <w:sz w:val="22"/>
                <w:szCs w:val="22"/>
                <w:lang w:eastAsia="ar-SA"/>
              </w:rPr>
              <w:t xml:space="preserve">The tender must include the </w:t>
            </w:r>
            <w:r w:rsidR="007F1ACB" w:rsidRPr="00396734">
              <w:rPr>
                <w:rFonts w:ascii="Times New Roman" w:eastAsia="Times New Roman" w:hAnsi="Times New Roman" w:cs="Times New Roman"/>
                <w:iCs/>
                <w:sz w:val="22"/>
                <w:szCs w:val="22"/>
                <w:lang w:eastAsia="ar-SA"/>
              </w:rPr>
              <w:t>manufacturer’s</w:t>
            </w:r>
            <w:r w:rsidRPr="00396734">
              <w:rPr>
                <w:rFonts w:ascii="Times New Roman" w:eastAsia="Times New Roman" w:hAnsi="Times New Roman" w:cs="Times New Roman"/>
                <w:iCs/>
                <w:sz w:val="22"/>
                <w:szCs w:val="22"/>
                <w:lang w:eastAsia="ar-SA"/>
              </w:rPr>
              <w:t xml:space="preserve"> authorization or another document confirming the Supplier’s right to provide technical maintenance and repair services during the warranty period, or evidence of a concluded service agreement with another entity authorized to provide such services, or the Supplier must provide a manufacturer-issued authorization granting the Purchaser the right to perform technical maintenance and repair services during the warranty period.</w:t>
            </w:r>
          </w:p>
          <w:p w14:paraId="61EB0D44" w14:textId="6E186AEF" w:rsidR="00B75FA0" w:rsidRPr="00396734" w:rsidRDefault="00B75FA0" w:rsidP="00EA4169">
            <w:pPr>
              <w:autoSpaceDN w:val="0"/>
              <w:spacing w:after="0" w:line="240" w:lineRule="auto"/>
              <w:jc w:val="both"/>
              <w:rPr>
                <w:rFonts w:ascii="Times New Roman" w:eastAsia="Times New Roman" w:hAnsi="Times New Roman" w:cs="Times New Roman"/>
                <w:sz w:val="22"/>
                <w:szCs w:val="22"/>
              </w:rPr>
            </w:pPr>
          </w:p>
        </w:tc>
        <w:tc>
          <w:tcPr>
            <w:tcW w:w="2410" w:type="dxa"/>
            <w:tcBorders>
              <w:top w:val="single" w:sz="4" w:space="0" w:color="000000"/>
              <w:left w:val="single" w:sz="4" w:space="0" w:color="000000"/>
              <w:bottom w:val="single" w:sz="4" w:space="0" w:color="000000"/>
              <w:right w:val="single" w:sz="4" w:space="0" w:color="000000"/>
            </w:tcBorders>
          </w:tcPr>
          <w:p w14:paraId="7B7085CE"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168C8DD" w14:textId="1DF5D81D" w:rsidR="00B75FA0" w:rsidRPr="00396734" w:rsidRDefault="00B75FA0" w:rsidP="00B33D01">
            <w:pPr>
              <w:spacing w:after="0" w:line="240" w:lineRule="auto"/>
              <w:jc w:val="both"/>
              <w:rPr>
                <w:rFonts w:ascii="Times New Roman" w:eastAsia="Times New Roman" w:hAnsi="Times New Roman" w:cs="Times New Roman"/>
                <w:b/>
                <w:sz w:val="22"/>
                <w:szCs w:val="22"/>
              </w:rPr>
            </w:pPr>
          </w:p>
        </w:tc>
      </w:tr>
      <w:tr w:rsidR="007320B9" w:rsidRPr="00396734" w14:paraId="7BE75BC8" w14:textId="77777777" w:rsidTr="00B33D01">
        <w:tc>
          <w:tcPr>
            <w:tcW w:w="959" w:type="dxa"/>
            <w:vAlign w:val="center"/>
          </w:tcPr>
          <w:p w14:paraId="0AB01240"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1FB8E3B7" w14:textId="40941446" w:rsidR="007320B9" w:rsidRPr="00396734" w:rsidRDefault="007320B9" w:rsidP="007320B9">
            <w:pPr>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sz w:val="22"/>
                <w:szCs w:val="22"/>
                <w:lang w:eastAsia="en-US"/>
              </w:rPr>
              <w:t>Terms of technical service and warranty repairs</w:t>
            </w:r>
          </w:p>
        </w:tc>
        <w:tc>
          <w:tcPr>
            <w:tcW w:w="3856" w:type="dxa"/>
            <w:tcBorders>
              <w:top w:val="single" w:sz="4" w:space="0" w:color="000000"/>
              <w:left w:val="single" w:sz="4" w:space="0" w:color="000000"/>
              <w:bottom w:val="single" w:sz="4" w:space="0" w:color="000000"/>
            </w:tcBorders>
            <w:shd w:val="clear" w:color="auto" w:fill="FFFFFF"/>
            <w:vAlign w:val="center"/>
          </w:tcPr>
          <w:p w14:paraId="13049B61" w14:textId="7872CCDD" w:rsidR="007320B9" w:rsidRPr="00396734" w:rsidRDefault="002202AD" w:rsidP="007320B9">
            <w:pPr>
              <w:autoSpaceDN w:val="0"/>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color w:val="000000"/>
                <w:sz w:val="22"/>
                <w:szCs w:val="22"/>
                <w:lang w:eastAsia="en-US"/>
              </w:rPr>
              <w:t xml:space="preserve">The Supplier must perform warranty repair works within no more than 2 working days after the Purchaser’s request is submitted in writing (by e-mail) and by a phone call to the Supplier’s responsible person indicated in the Contract, or may authorize the Purchaser </w:t>
            </w:r>
            <w:r w:rsidRPr="00396734">
              <w:rPr>
                <w:rFonts w:ascii="Times New Roman" w:eastAsia="Times New Roman" w:hAnsi="Times New Roman" w:cs="Times New Roman"/>
                <w:color w:val="000000"/>
                <w:sz w:val="22"/>
                <w:szCs w:val="22"/>
                <w:lang w:eastAsia="en-US"/>
              </w:rPr>
              <w:lastRenderedPageBreak/>
              <w:t>during the warranty period (providing a manufacturer-issued authorization) to carry out warranty repair works by qualified Purchaser’s personnel, with the costs of the works and other related expenses reimbursed in accordance with the conditions specified in the Contract.</w:t>
            </w:r>
          </w:p>
        </w:tc>
        <w:tc>
          <w:tcPr>
            <w:tcW w:w="2410" w:type="dxa"/>
            <w:tcBorders>
              <w:top w:val="single" w:sz="4" w:space="0" w:color="000000"/>
              <w:left w:val="single" w:sz="4" w:space="0" w:color="000000"/>
              <w:bottom w:val="single" w:sz="4" w:space="0" w:color="000000"/>
              <w:right w:val="single" w:sz="4" w:space="0" w:color="000000"/>
            </w:tcBorders>
          </w:tcPr>
          <w:p w14:paraId="32C99F0C" w14:textId="6B759B1F" w:rsidR="007320B9" w:rsidRPr="00396734" w:rsidRDefault="007320B9" w:rsidP="007320B9">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tc>
      </w:tr>
      <w:tr w:rsidR="007320B9" w:rsidRPr="00396734" w14:paraId="4995BF0F" w14:textId="77777777" w:rsidTr="00B33D01">
        <w:tc>
          <w:tcPr>
            <w:tcW w:w="959" w:type="dxa"/>
            <w:vAlign w:val="center"/>
          </w:tcPr>
          <w:p w14:paraId="75B91258"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1.7.</w:t>
            </w:r>
          </w:p>
        </w:tc>
        <w:tc>
          <w:tcPr>
            <w:tcW w:w="2551" w:type="dxa"/>
          </w:tcPr>
          <w:p w14:paraId="5801C290" w14:textId="12D23AB6"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 xml:space="preserve">Documentation </w:t>
            </w:r>
          </w:p>
        </w:tc>
        <w:tc>
          <w:tcPr>
            <w:tcW w:w="3856" w:type="dxa"/>
            <w:shd w:val="clear" w:color="auto" w:fill="FFFFFF"/>
          </w:tcPr>
          <w:p w14:paraId="5691ED3F" w14:textId="05130C2D"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Operating and safety instructions in Lithuanian (user manuals for salt spreader) shall be provided no later than on the date of delivery of the Item.</w:t>
            </w:r>
          </w:p>
        </w:tc>
        <w:tc>
          <w:tcPr>
            <w:tcW w:w="2410" w:type="dxa"/>
            <w:tcBorders>
              <w:top w:val="single" w:sz="4" w:space="0" w:color="000000"/>
              <w:left w:val="single" w:sz="4" w:space="0" w:color="000000"/>
              <w:bottom w:val="single" w:sz="4" w:space="0" w:color="000000"/>
              <w:right w:val="single" w:sz="4" w:space="0" w:color="000000"/>
            </w:tcBorders>
          </w:tcPr>
          <w:p w14:paraId="3747690C" w14:textId="62A3BAD3" w:rsidR="007320B9" w:rsidRPr="00396734" w:rsidRDefault="007320B9" w:rsidP="007320B9">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B75FA0" w:rsidRPr="00396734" w14:paraId="7FA42C3F" w14:textId="77777777" w:rsidTr="00B33D01">
        <w:tc>
          <w:tcPr>
            <w:tcW w:w="959" w:type="dxa"/>
            <w:vAlign w:val="center"/>
          </w:tcPr>
          <w:p w14:paraId="10CF8A27"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1.8.</w:t>
            </w:r>
          </w:p>
        </w:tc>
        <w:tc>
          <w:tcPr>
            <w:tcW w:w="2551" w:type="dxa"/>
            <w:tcBorders>
              <w:top w:val="single" w:sz="4" w:space="0" w:color="000000"/>
              <w:left w:val="single" w:sz="4" w:space="0" w:color="000000"/>
              <w:bottom w:val="single" w:sz="4" w:space="0" w:color="000000"/>
              <w:right w:val="single" w:sz="4" w:space="0" w:color="000000"/>
            </w:tcBorders>
          </w:tcPr>
          <w:p w14:paraId="04F3BCA2" w14:textId="1A134AD1" w:rsidR="00B75FA0" w:rsidRPr="00396734" w:rsidRDefault="00EB59AD"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 xml:space="preserve">Training </w:t>
            </w:r>
          </w:p>
        </w:tc>
        <w:tc>
          <w:tcPr>
            <w:tcW w:w="3856" w:type="dxa"/>
            <w:tcBorders>
              <w:top w:val="single" w:sz="4" w:space="0" w:color="000000"/>
              <w:left w:val="single" w:sz="4" w:space="0" w:color="000000"/>
              <w:bottom w:val="single" w:sz="4" w:space="0" w:color="000000"/>
              <w:right w:val="single" w:sz="4" w:space="0" w:color="000000"/>
            </w:tcBorders>
            <w:shd w:val="clear" w:color="auto" w:fill="FFFFFF"/>
          </w:tcPr>
          <w:p w14:paraId="15984AC0" w14:textId="5455A753" w:rsidR="00B75FA0" w:rsidRPr="00396734" w:rsidRDefault="00F816C8" w:rsidP="00B33D01">
            <w:pPr>
              <w:autoSpaceDN w:val="0"/>
              <w:spacing w:after="0" w:line="240" w:lineRule="auto"/>
              <w:jc w:val="both"/>
              <w:rPr>
                <w:rFonts w:ascii="Times New Roman" w:eastAsia="Calibri" w:hAnsi="Times New Roman" w:cs="Times New Roman"/>
                <w:sz w:val="22"/>
                <w:szCs w:val="22"/>
              </w:rPr>
            </w:pPr>
            <w:r w:rsidRPr="00396734">
              <w:rPr>
                <w:rFonts w:ascii="Times New Roman" w:eastAsia="Calibri" w:hAnsi="Times New Roman" w:cs="Times New Roman"/>
                <w:sz w:val="22"/>
                <w:szCs w:val="22"/>
                <w:lang w:eastAsia="en-US"/>
              </w:rPr>
              <w:t xml:space="preserve">At the time of delivery of the Item, but no later than when the Purchaser begins to use the Item or part of the set of the Item, the </w:t>
            </w:r>
            <w:r w:rsidR="00F05A53" w:rsidRPr="00396734">
              <w:rPr>
                <w:rFonts w:ascii="Times New Roman" w:eastAsia="Calibri" w:hAnsi="Times New Roman" w:cs="Times New Roman"/>
                <w:sz w:val="22"/>
                <w:szCs w:val="22"/>
                <w:lang w:eastAsia="en-US"/>
              </w:rPr>
              <w:t>Supplier</w:t>
            </w:r>
            <w:r w:rsidRPr="00396734">
              <w:rPr>
                <w:rFonts w:ascii="Times New Roman" w:eastAsia="Calibri" w:hAnsi="Times New Roman" w:cs="Times New Roman"/>
                <w:sz w:val="22"/>
                <w:szCs w:val="22"/>
                <w:lang w:eastAsia="en-US"/>
              </w:rPr>
              <w:t xml:space="preserve"> must provide the following training, the cost of which must be included in the offer price</w:t>
            </w:r>
            <w:r w:rsidR="00B75FA0" w:rsidRPr="00396734">
              <w:rPr>
                <w:rFonts w:ascii="Times New Roman" w:eastAsia="Calibri" w:hAnsi="Times New Roman" w:cs="Times New Roman"/>
                <w:sz w:val="22"/>
                <w:szCs w:val="22"/>
              </w:rPr>
              <w:t>:</w:t>
            </w:r>
          </w:p>
          <w:p w14:paraId="30810170" w14:textId="77777777" w:rsidR="00F816C8" w:rsidRPr="00396734" w:rsidRDefault="00F816C8" w:rsidP="00F816C8">
            <w:pPr>
              <w:autoSpaceDN w:val="0"/>
              <w:spacing w:after="0" w:line="240" w:lineRule="auto"/>
              <w:jc w:val="both"/>
              <w:rPr>
                <w:rFonts w:ascii="Times New Roman" w:eastAsia="Calibri" w:hAnsi="Times New Roman" w:cs="Times New Roman"/>
                <w:sz w:val="22"/>
                <w:szCs w:val="22"/>
                <w:lang w:eastAsia="en-US"/>
              </w:rPr>
            </w:pPr>
            <w:r w:rsidRPr="00396734">
              <w:rPr>
                <w:rFonts w:ascii="Times New Roman" w:eastAsia="Calibri" w:hAnsi="Times New Roman" w:cs="Times New Roman"/>
                <w:sz w:val="22"/>
                <w:szCs w:val="22"/>
                <w:lang w:eastAsia="en-US"/>
              </w:rPr>
              <w:t>-theoretical and practical training for operators to ensure the correct use of the Item.</w:t>
            </w:r>
          </w:p>
          <w:p w14:paraId="6020F842" w14:textId="77777777" w:rsidR="00F816C8" w:rsidRPr="00396734" w:rsidRDefault="00F816C8" w:rsidP="00F816C8">
            <w:pPr>
              <w:spacing w:after="0" w:line="240" w:lineRule="auto"/>
              <w:jc w:val="both"/>
              <w:rPr>
                <w:rFonts w:ascii="Times New Roman" w:eastAsia="Calibri" w:hAnsi="Times New Roman" w:cs="Times New Roman"/>
                <w:sz w:val="22"/>
                <w:szCs w:val="22"/>
                <w:lang w:eastAsia="en-US"/>
              </w:rPr>
            </w:pPr>
            <w:r w:rsidRPr="00396734">
              <w:rPr>
                <w:rFonts w:ascii="Times New Roman" w:eastAsia="Calibri" w:hAnsi="Times New Roman" w:cs="Times New Roman"/>
                <w:sz w:val="22"/>
                <w:szCs w:val="22"/>
                <w:lang w:eastAsia="en-US"/>
              </w:rPr>
              <w:t>- technical training to ensure the correct maintenance of the Item, explaining the nature of faults and fault symbols.</w:t>
            </w:r>
          </w:p>
          <w:p w14:paraId="62EAB734" w14:textId="38FD76CF" w:rsidR="00B75FA0" w:rsidRPr="00396734" w:rsidRDefault="00F816C8" w:rsidP="00F816C8">
            <w:pPr>
              <w:autoSpaceDN w:val="0"/>
              <w:spacing w:after="0" w:line="240" w:lineRule="auto"/>
              <w:jc w:val="both"/>
              <w:rPr>
                <w:rFonts w:ascii="Times New Roman" w:eastAsia="Calibri" w:hAnsi="Times New Roman" w:cs="Times New Roman"/>
                <w:sz w:val="22"/>
                <w:szCs w:val="22"/>
              </w:rPr>
            </w:pPr>
            <w:r w:rsidRPr="00396734">
              <w:rPr>
                <w:rFonts w:ascii="Times New Roman" w:eastAsia="Calibri" w:hAnsi="Times New Roman" w:cs="Times New Roman"/>
                <w:sz w:val="22"/>
                <w:szCs w:val="22"/>
                <w:lang w:eastAsia="en-US"/>
              </w:rPr>
              <w:t>- technical training to ensure the correct and safe disassembly/assembly/replacement of the components of the set.</w:t>
            </w:r>
          </w:p>
        </w:tc>
        <w:tc>
          <w:tcPr>
            <w:tcW w:w="2410" w:type="dxa"/>
            <w:tcBorders>
              <w:top w:val="single" w:sz="4" w:space="0" w:color="000000"/>
              <w:left w:val="single" w:sz="4" w:space="0" w:color="000000"/>
              <w:bottom w:val="single" w:sz="4" w:space="0" w:color="auto"/>
              <w:right w:val="single" w:sz="4" w:space="0" w:color="000000"/>
            </w:tcBorders>
          </w:tcPr>
          <w:p w14:paraId="323A78CB"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183280C" w14:textId="3E432DA2" w:rsidR="00B75FA0" w:rsidRPr="00396734" w:rsidRDefault="00B75FA0" w:rsidP="00B33D01">
            <w:pPr>
              <w:autoSpaceDN w:val="0"/>
              <w:spacing w:after="0" w:line="240" w:lineRule="auto"/>
              <w:jc w:val="both"/>
              <w:rPr>
                <w:rFonts w:ascii="Times New Roman" w:eastAsia="Times New Roman" w:hAnsi="Times New Roman" w:cs="Times New Roman"/>
                <w:sz w:val="22"/>
                <w:szCs w:val="22"/>
                <w:shd w:val="clear" w:color="auto" w:fill="C0C0C0"/>
              </w:rPr>
            </w:pPr>
          </w:p>
        </w:tc>
      </w:tr>
      <w:tr w:rsidR="00F816C8" w:rsidRPr="00396734" w14:paraId="198F62A8" w14:textId="77777777" w:rsidTr="00B33D01">
        <w:tc>
          <w:tcPr>
            <w:tcW w:w="959" w:type="dxa"/>
            <w:vAlign w:val="center"/>
          </w:tcPr>
          <w:p w14:paraId="58426F8F" w14:textId="77777777" w:rsidR="00F816C8" w:rsidRPr="00396734" w:rsidRDefault="00F816C8" w:rsidP="00F816C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1.8.1</w:t>
            </w:r>
          </w:p>
        </w:tc>
        <w:tc>
          <w:tcPr>
            <w:tcW w:w="2551" w:type="dxa"/>
            <w:tcBorders>
              <w:top w:val="single" w:sz="4" w:space="0" w:color="auto"/>
              <w:left w:val="single" w:sz="4" w:space="0" w:color="auto"/>
              <w:bottom w:val="single" w:sz="4" w:space="0" w:color="auto"/>
              <w:right w:val="single" w:sz="4" w:space="0" w:color="auto"/>
            </w:tcBorders>
          </w:tcPr>
          <w:p w14:paraId="07BEB8C3" w14:textId="06A00849" w:rsidR="00F816C8" w:rsidRPr="00396734" w:rsidRDefault="00F816C8" w:rsidP="00F816C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Approving certificate</w:t>
            </w:r>
          </w:p>
        </w:tc>
        <w:tc>
          <w:tcPr>
            <w:tcW w:w="3856" w:type="dxa"/>
            <w:tcBorders>
              <w:top w:val="single" w:sz="4" w:space="0" w:color="auto"/>
              <w:left w:val="single" w:sz="4" w:space="0" w:color="auto"/>
              <w:bottom w:val="single" w:sz="4" w:space="0" w:color="auto"/>
              <w:right w:val="single" w:sz="4" w:space="0" w:color="auto"/>
            </w:tcBorders>
          </w:tcPr>
          <w:p w14:paraId="3AC2D553" w14:textId="7FD08918" w:rsidR="00F816C8" w:rsidRPr="00396734" w:rsidRDefault="00F816C8" w:rsidP="00F816C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The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 xml:space="preserve"> (including partners –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s of individual components of the set) shall prepare a certificate describing the scope of the training course for the Operator(s) who has/have completed theoretical and technical training and practical training.</w:t>
            </w:r>
          </w:p>
        </w:tc>
        <w:tc>
          <w:tcPr>
            <w:tcW w:w="2410" w:type="dxa"/>
            <w:tcBorders>
              <w:top w:val="single" w:sz="4" w:space="0" w:color="auto"/>
              <w:left w:val="single" w:sz="4" w:space="0" w:color="auto"/>
              <w:bottom w:val="single" w:sz="4" w:space="0" w:color="auto"/>
              <w:right w:val="single" w:sz="4" w:space="0" w:color="auto"/>
            </w:tcBorders>
          </w:tcPr>
          <w:p w14:paraId="0657CF2A"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F7EABBD" w14:textId="0838CE87" w:rsidR="00F816C8" w:rsidRPr="00396734" w:rsidRDefault="00F816C8" w:rsidP="00F816C8">
            <w:pPr>
              <w:spacing w:after="0" w:line="240" w:lineRule="auto"/>
              <w:rPr>
                <w:rFonts w:ascii="Times New Roman" w:eastAsia="Times New Roman" w:hAnsi="Times New Roman" w:cs="Times New Roman"/>
                <w:b/>
                <w:bCs/>
                <w:sz w:val="22"/>
                <w:szCs w:val="22"/>
              </w:rPr>
            </w:pPr>
          </w:p>
        </w:tc>
      </w:tr>
      <w:tr w:rsidR="007A62DE" w:rsidRPr="00396734" w14:paraId="61B55779" w14:textId="77777777" w:rsidTr="00B33D01">
        <w:tc>
          <w:tcPr>
            <w:tcW w:w="959" w:type="dxa"/>
            <w:vAlign w:val="center"/>
          </w:tcPr>
          <w:p w14:paraId="2CC87736"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1.9.</w:t>
            </w:r>
          </w:p>
        </w:tc>
        <w:tc>
          <w:tcPr>
            <w:tcW w:w="2551" w:type="dxa"/>
            <w:vAlign w:val="center"/>
          </w:tcPr>
          <w:p w14:paraId="21922497" w14:textId="5F34B91B" w:rsidR="007A62DE" w:rsidRPr="00396734" w:rsidRDefault="007A62DE" w:rsidP="007A62DE">
            <w:pPr>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sz w:val="22"/>
                <w:szCs w:val="22"/>
                <w:lang w:eastAsia="en-US"/>
              </w:rPr>
              <w:t>Manufacturer and installer of bundled equipment</w:t>
            </w:r>
          </w:p>
        </w:tc>
        <w:tc>
          <w:tcPr>
            <w:tcW w:w="3856" w:type="dxa"/>
            <w:vAlign w:val="center"/>
          </w:tcPr>
          <w:p w14:paraId="7E9283C0" w14:textId="42893A10"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Equipment must be manufactured and installed/mounted on a truck by the manufacturer of this equipment or its official representative </w:t>
            </w:r>
            <w:r w:rsidRPr="00396734">
              <w:rPr>
                <w:rFonts w:ascii="Times New Roman" w:eastAsia="Times New Roman" w:hAnsi="Times New Roman" w:cs="Times New Roman"/>
                <w:i/>
                <w:iCs/>
                <w:sz w:val="22"/>
                <w:szCs w:val="22"/>
                <w:lang w:eastAsia="en-US"/>
              </w:rPr>
              <w:t>(in which case, documents or copies of documents confirming representation must be submitted with the tender).</w:t>
            </w:r>
            <w:r w:rsidRPr="00396734">
              <w:rPr>
                <w:rFonts w:ascii="Times New Roman" w:eastAsia="Times New Roman" w:hAnsi="Times New Roman" w:cs="Times New Roman"/>
                <w:sz w:val="22"/>
                <w:szCs w:val="22"/>
                <w:lang w:eastAsia="en-US"/>
              </w:rPr>
              <w:t xml:space="preserve"> Responsibility for the flawless operation of the entire equipment complex and the elimination of any defects discovered during operation lies with the manufacturer of this equipment or its official representative who installed the equipment complex.</w:t>
            </w:r>
          </w:p>
        </w:tc>
        <w:tc>
          <w:tcPr>
            <w:tcW w:w="2410" w:type="dxa"/>
            <w:vAlign w:val="center"/>
          </w:tcPr>
          <w:p w14:paraId="67145630"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5D56737" w14:textId="1C32E1FD"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5111D33C"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76E59C97" w14:textId="553E460A" w:rsidR="007A62DE" w:rsidRPr="00396734" w:rsidRDefault="007A62DE" w:rsidP="007A62DE">
            <w:pPr>
              <w:spacing w:after="0" w:line="240" w:lineRule="auto"/>
              <w:rPr>
                <w:rFonts w:ascii="Times New Roman" w:eastAsia="Times New Roman" w:hAnsi="Times New Roman" w:cs="Times New Roman"/>
                <w:sz w:val="22"/>
                <w:szCs w:val="22"/>
              </w:rPr>
            </w:pPr>
          </w:p>
        </w:tc>
      </w:tr>
      <w:tr w:rsidR="007A62DE" w:rsidRPr="00396734" w14:paraId="10845F33" w14:textId="77777777" w:rsidTr="00B33D01">
        <w:tc>
          <w:tcPr>
            <w:tcW w:w="9776" w:type="dxa"/>
            <w:gridSpan w:val="4"/>
          </w:tcPr>
          <w:p w14:paraId="04E9984C" w14:textId="2D02BD74" w:rsidR="007A62DE" w:rsidRPr="00396734" w:rsidRDefault="007A62DE" w:rsidP="007A62DE">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2.  </w:t>
            </w:r>
            <w:r w:rsidR="00EB59AD" w:rsidRPr="00396734">
              <w:rPr>
                <w:rFonts w:ascii="Times New Roman" w:eastAsia="Times New Roman" w:hAnsi="Times New Roman" w:cs="Times New Roman"/>
                <w:b/>
                <w:sz w:val="22"/>
                <w:szCs w:val="22"/>
              </w:rPr>
              <w:t xml:space="preserve">SALT SPREADER </w:t>
            </w:r>
          </w:p>
        </w:tc>
      </w:tr>
      <w:tr w:rsidR="007A62DE" w:rsidRPr="00396734" w14:paraId="0D01A3CF" w14:textId="77777777" w:rsidTr="00B33D01">
        <w:tc>
          <w:tcPr>
            <w:tcW w:w="959" w:type="dxa"/>
            <w:vAlign w:val="center"/>
          </w:tcPr>
          <w:p w14:paraId="4144D4DC"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2.1.</w:t>
            </w:r>
          </w:p>
        </w:tc>
        <w:tc>
          <w:tcPr>
            <w:tcW w:w="2551" w:type="dxa"/>
            <w:vAlign w:val="center"/>
          </w:tcPr>
          <w:p w14:paraId="08A6D1A5" w14:textId="71715E5F"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w:t>
            </w:r>
            <w:r w:rsidR="00EB59AD" w:rsidRPr="00396734">
              <w:rPr>
                <w:rFonts w:ascii="Times New Roman" w:eastAsia="Times New Roman" w:hAnsi="Times New Roman" w:cs="Times New Roman"/>
                <w:sz w:val="22"/>
                <w:szCs w:val="22"/>
              </w:rPr>
              <w:t>urpose</w:t>
            </w:r>
            <w:r w:rsidRPr="00396734">
              <w:rPr>
                <w:rFonts w:ascii="Times New Roman" w:eastAsia="Times New Roman" w:hAnsi="Times New Roman" w:cs="Times New Roman"/>
                <w:sz w:val="22"/>
                <w:szCs w:val="22"/>
              </w:rPr>
              <w:t xml:space="preserve">, </w:t>
            </w:r>
            <w:r w:rsidR="00EB59AD" w:rsidRPr="00396734">
              <w:rPr>
                <w:rFonts w:ascii="Times New Roman" w:eastAsia="Times New Roman" w:hAnsi="Times New Roman" w:cs="Times New Roman"/>
                <w:sz w:val="22"/>
                <w:szCs w:val="22"/>
              </w:rPr>
              <w:t>adaptation</w:t>
            </w:r>
          </w:p>
          <w:p w14:paraId="02C552A1" w14:textId="50C7013F"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w:t>
            </w:r>
            <w:r w:rsidR="00EB59AD" w:rsidRPr="00396734">
              <w:rPr>
                <w:rFonts w:ascii="Times New Roman" w:eastAsia="Times New Roman" w:hAnsi="Times New Roman" w:cs="Times New Roman"/>
                <w:sz w:val="22"/>
                <w:szCs w:val="22"/>
              </w:rPr>
              <w:t>ype</w:t>
            </w:r>
            <w:r w:rsidRPr="00396734">
              <w:rPr>
                <w:rFonts w:ascii="Times New Roman" w:eastAsia="Times New Roman" w:hAnsi="Times New Roman" w:cs="Times New Roman"/>
                <w:sz w:val="22"/>
                <w:szCs w:val="22"/>
              </w:rPr>
              <w:t>, ma</w:t>
            </w:r>
            <w:r w:rsidR="00EB59AD" w:rsidRPr="00396734">
              <w:rPr>
                <w:rFonts w:ascii="Times New Roman" w:eastAsia="Times New Roman" w:hAnsi="Times New Roman" w:cs="Times New Roman"/>
                <w:sz w:val="22"/>
                <w:szCs w:val="22"/>
              </w:rPr>
              <w:t>ke</w:t>
            </w:r>
          </w:p>
          <w:p w14:paraId="66FF99FE"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3856" w:type="dxa"/>
            <w:vAlign w:val="center"/>
          </w:tcPr>
          <w:p w14:paraId="25FD542B" w14:textId="77777777" w:rsidR="007A024F" w:rsidRPr="00396734" w:rsidRDefault="007A024F" w:rsidP="007A024F">
            <w:pPr>
              <w:spacing w:after="0" w:line="240" w:lineRule="auto"/>
              <w:jc w:val="both"/>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sz w:val="22"/>
                <w:szCs w:val="22"/>
              </w:rPr>
              <w:t xml:space="preserve">Salt spreader </w:t>
            </w:r>
            <w:r w:rsidRPr="00396734">
              <w:rPr>
                <w:rFonts w:ascii="Times New Roman" w:eastAsia="Times New Roman" w:hAnsi="Times New Roman" w:cs="Times New Roman"/>
                <w:b/>
                <w:bCs/>
                <w:sz w:val="22"/>
                <w:szCs w:val="22"/>
                <w:lang w:eastAsia="en-US"/>
              </w:rPr>
              <w:t>designed for installation (mounting) and operation in a body of a 2-axle truck.</w:t>
            </w:r>
          </w:p>
          <w:p w14:paraId="0292B397" w14:textId="77777777" w:rsidR="007A024F" w:rsidRPr="00396734" w:rsidRDefault="007A024F" w:rsidP="007A024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lastRenderedPageBreak/>
              <w:t>Designed for spreading, with or without moistening, salt, sand, fine crushed stone.</w:t>
            </w:r>
          </w:p>
          <w:p w14:paraId="510063A6" w14:textId="77777777" w:rsidR="007A024F" w:rsidRPr="00396734" w:rsidRDefault="007A024F" w:rsidP="007A024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Must comply with the requirements of standard LST EN 15597-1:2020.</w:t>
            </w:r>
          </w:p>
          <w:p w14:paraId="5119EC19" w14:textId="3E274DE1" w:rsidR="007A62DE" w:rsidRPr="00396734" w:rsidRDefault="007A024F" w:rsidP="007A024F">
            <w:r w:rsidRPr="00396734">
              <w:rPr>
                <w:rFonts w:ascii="Times New Roman" w:eastAsia="Times New Roman" w:hAnsi="Times New Roman" w:cs="Times New Roman"/>
                <w:sz w:val="22"/>
                <w:szCs w:val="22"/>
                <w:lang w:eastAsia="en-US"/>
              </w:rPr>
              <w:t>The spreader must be a standard product manufactured by the manufacturer in series, not specially modified or adapted to the requirements formulated by the contracting authority, except for specific marking and safety requirements.</w:t>
            </w:r>
          </w:p>
        </w:tc>
        <w:tc>
          <w:tcPr>
            <w:tcW w:w="2410" w:type="dxa"/>
            <w:vAlign w:val="center"/>
          </w:tcPr>
          <w:p w14:paraId="0B0071BB"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6A8354C5" w14:textId="123B60E2"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4B57F3AA" w14:textId="706D0C44" w:rsidR="007A62DE" w:rsidRPr="00396734" w:rsidRDefault="00855FE4" w:rsidP="007A62DE">
            <w:pPr>
              <w:spacing w:after="0" w:line="240" w:lineRule="auto"/>
              <w:jc w:val="both"/>
              <w:rPr>
                <w:rFonts w:ascii="Times New Roman" w:eastAsia="Times New Roman" w:hAnsi="Times New Roman" w:cs="Times New Roman"/>
                <w:color w:val="000000"/>
                <w:sz w:val="22"/>
                <w:szCs w:val="22"/>
                <w:shd w:val="clear" w:color="auto" w:fill="C0C0C0"/>
              </w:rPr>
            </w:pPr>
            <w:r w:rsidRPr="00396734">
              <w:rPr>
                <w:rFonts w:ascii="Times New Roman" w:eastAsia="Times New Roman" w:hAnsi="Times New Roman" w:cs="Times New Roman"/>
                <w:b/>
                <w:bCs/>
                <w:i/>
                <w:iCs/>
                <w:color w:val="000000"/>
                <w:sz w:val="22"/>
                <w:szCs w:val="22"/>
              </w:rPr>
              <w:lastRenderedPageBreak/>
              <w:t xml:space="preserve">Exact spreader model </w:t>
            </w:r>
            <w:r w:rsidR="007A62DE" w:rsidRPr="00396734">
              <w:rPr>
                <w:rFonts w:ascii="Times New Roman" w:eastAsia="Times New Roman" w:hAnsi="Times New Roman" w:cs="Times New Roman"/>
                <w:b/>
                <w:bCs/>
                <w:i/>
                <w:iCs/>
                <w:color w:val="000000"/>
                <w:sz w:val="22"/>
                <w:szCs w:val="22"/>
              </w:rPr>
              <w:t>-</w:t>
            </w:r>
            <w:r w:rsidR="007A62DE" w:rsidRPr="00396734">
              <w:rPr>
                <w:rFonts w:ascii="Times New Roman" w:eastAsia="Times New Roman" w:hAnsi="Times New Roman" w:cs="Times New Roman"/>
                <w:color w:val="000000"/>
                <w:sz w:val="22"/>
                <w:szCs w:val="22"/>
              </w:rPr>
              <w:t xml:space="preserve"> </w:t>
            </w:r>
            <w:r w:rsidR="007A62DE" w:rsidRPr="00396734">
              <w:rPr>
                <w:rFonts w:ascii="Times New Roman" w:eastAsia="Times New Roman" w:hAnsi="Times New Roman" w:cs="Times New Roman"/>
                <w:color w:val="000000"/>
                <w:sz w:val="22"/>
                <w:szCs w:val="22"/>
                <w:shd w:val="clear" w:color="auto" w:fill="C0C0C0"/>
              </w:rPr>
              <w:t>_________.</w:t>
            </w:r>
          </w:p>
          <w:p w14:paraId="6E8470B6"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082BA265" w14:textId="33E18A53" w:rsidR="007A62DE" w:rsidRPr="00396734" w:rsidRDefault="007A62DE" w:rsidP="007A62DE">
            <w:pPr>
              <w:spacing w:after="0" w:line="240" w:lineRule="auto"/>
              <w:jc w:val="both"/>
              <w:rPr>
                <w:rFonts w:ascii="Times New Roman" w:eastAsia="Times New Roman" w:hAnsi="Times New Roman" w:cs="Times New Roman"/>
                <w:b/>
                <w:sz w:val="22"/>
                <w:szCs w:val="22"/>
              </w:rPr>
            </w:pPr>
          </w:p>
        </w:tc>
      </w:tr>
      <w:tr w:rsidR="007A62DE" w:rsidRPr="00396734" w14:paraId="345DCA7D" w14:textId="77777777" w:rsidTr="00B33D01">
        <w:trPr>
          <w:trHeight w:val="267"/>
        </w:trPr>
        <w:tc>
          <w:tcPr>
            <w:tcW w:w="959" w:type="dxa"/>
            <w:vAlign w:val="center"/>
          </w:tcPr>
          <w:p w14:paraId="12F5E8A3"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2.2.</w:t>
            </w:r>
          </w:p>
        </w:tc>
        <w:tc>
          <w:tcPr>
            <w:tcW w:w="2551" w:type="dxa"/>
          </w:tcPr>
          <w:p w14:paraId="7EEA5DAC" w14:textId="564FF106" w:rsidR="007A62DE" w:rsidRPr="00396734" w:rsidRDefault="00062C94"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Quick connection and activation system for the hydraulic and electrical systems of the salt spreader.</w:t>
            </w:r>
          </w:p>
        </w:tc>
        <w:tc>
          <w:tcPr>
            <w:tcW w:w="3856" w:type="dxa"/>
            <w:vAlign w:val="center"/>
          </w:tcPr>
          <w:p w14:paraId="3CAD89C2" w14:textId="77777777" w:rsidR="007A024F" w:rsidRPr="00396734" w:rsidRDefault="007A024F" w:rsidP="007A024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necessary electrical and hydraulic connections must be provided and installed by the manufacturer and marked accordingly.</w:t>
            </w:r>
          </w:p>
          <w:p w14:paraId="001892FD" w14:textId="28436605"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2410" w:type="dxa"/>
            <w:vAlign w:val="center"/>
          </w:tcPr>
          <w:p w14:paraId="4B00D1DC"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9CB9EFE" w14:textId="2B17CC2E"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239F6120" w14:textId="2D466435" w:rsidR="007A62DE" w:rsidRPr="00396734" w:rsidRDefault="00887FA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32E1A471" w14:textId="77777777" w:rsidTr="00B33D01">
        <w:tc>
          <w:tcPr>
            <w:tcW w:w="959" w:type="dxa"/>
            <w:vAlign w:val="center"/>
          </w:tcPr>
          <w:p w14:paraId="0D2DEA4A"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2.3.</w:t>
            </w:r>
          </w:p>
        </w:tc>
        <w:tc>
          <w:tcPr>
            <w:tcW w:w="2551" w:type="dxa"/>
            <w:tcBorders>
              <w:top w:val="single" w:sz="4" w:space="0" w:color="000000"/>
              <w:left w:val="single" w:sz="4" w:space="0" w:color="000000"/>
              <w:bottom w:val="single" w:sz="4" w:space="0" w:color="000000"/>
              <w:right w:val="single" w:sz="4" w:space="0" w:color="000000"/>
            </w:tcBorders>
            <w:vAlign w:val="center"/>
          </w:tcPr>
          <w:p w14:paraId="3581DA4C" w14:textId="6E7B39AB" w:rsidR="007A62DE" w:rsidRPr="00396734" w:rsidRDefault="0059122A"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Spreader position in the body (centre of gravity)</w:t>
            </w:r>
          </w:p>
        </w:tc>
        <w:tc>
          <w:tcPr>
            <w:tcW w:w="3856" w:type="dxa"/>
            <w:tcBorders>
              <w:top w:val="single" w:sz="4" w:space="0" w:color="000000"/>
              <w:left w:val="single" w:sz="4" w:space="0" w:color="000000"/>
              <w:bottom w:val="single" w:sz="4" w:space="0" w:color="000000"/>
              <w:right w:val="single" w:sz="4" w:space="0" w:color="000000"/>
            </w:tcBorders>
            <w:vAlign w:val="center"/>
          </w:tcPr>
          <w:p w14:paraId="51A05F0A" w14:textId="5D65383C" w:rsidR="007A62DE" w:rsidRPr="00396734" w:rsidRDefault="00A07744"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centre of gravity of a spreader mounted and secured into the body of a truck and ready for operation must be at least 500 mm forward of the centre of the rear axle.</w:t>
            </w:r>
          </w:p>
        </w:tc>
        <w:tc>
          <w:tcPr>
            <w:tcW w:w="2410" w:type="dxa"/>
            <w:vAlign w:val="center"/>
          </w:tcPr>
          <w:p w14:paraId="71B3219F"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EA45F1C"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tc>
      </w:tr>
      <w:tr w:rsidR="007A62DE" w:rsidRPr="00396734" w14:paraId="74ADA5C2" w14:textId="77777777" w:rsidTr="00B33D01">
        <w:tc>
          <w:tcPr>
            <w:tcW w:w="959" w:type="dxa"/>
            <w:vAlign w:val="center"/>
          </w:tcPr>
          <w:p w14:paraId="156E52DA"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2.4.</w:t>
            </w:r>
          </w:p>
        </w:tc>
        <w:tc>
          <w:tcPr>
            <w:tcW w:w="2551" w:type="dxa"/>
            <w:vAlign w:val="center"/>
          </w:tcPr>
          <w:p w14:paraId="446D39D4" w14:textId="13937A73" w:rsidR="007A62DE" w:rsidRPr="00396734" w:rsidRDefault="00826E02" w:rsidP="007A62DE">
            <w:pPr>
              <w:spacing w:after="0" w:line="240" w:lineRule="auto"/>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Installation of the salt spreader on a vehicle.</w:t>
            </w:r>
          </w:p>
        </w:tc>
        <w:tc>
          <w:tcPr>
            <w:tcW w:w="3856" w:type="dxa"/>
            <w:vAlign w:val="center"/>
          </w:tcPr>
          <w:p w14:paraId="105A8371" w14:textId="68E67F4D" w:rsidR="007A024F" w:rsidRPr="00396734" w:rsidRDefault="007A024F" w:rsidP="007A024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spreader must have a quick loading (mounting)/unloading system for loading/unloading onto/from a self-propelled truck body (RO-RO or equivalent</w:t>
            </w:r>
            <w:r w:rsidR="008028EC" w:rsidRPr="00396734">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 xml:space="preserve">  loading and unloading of the spreader is carried out without external assistance and without the use of additional self-propelled lifting equipment.</w:t>
            </w:r>
          </w:p>
          <w:p w14:paraId="7FE130E1" w14:textId="7B71328E" w:rsidR="007A62DE" w:rsidRPr="00396734" w:rsidRDefault="007A024F" w:rsidP="007A024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metal structure of the quick loading (installation)/unloading and storage system must ensure safe, long-term and stable storage of the spreader (including partially loaded spreading material and/or partially filled with salt solution).</w:t>
            </w:r>
          </w:p>
        </w:tc>
        <w:tc>
          <w:tcPr>
            <w:tcW w:w="2410" w:type="dxa"/>
            <w:vAlign w:val="center"/>
          </w:tcPr>
          <w:p w14:paraId="33254344"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D1D2564" w14:textId="797FB3E5"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265D3E77"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62305EB1" w14:textId="007F1535" w:rsidR="007A62DE" w:rsidRPr="00396734" w:rsidRDefault="007A62DE" w:rsidP="007A62DE">
            <w:pPr>
              <w:spacing w:after="0" w:line="240" w:lineRule="auto"/>
              <w:jc w:val="both"/>
              <w:rPr>
                <w:rFonts w:ascii="Times New Roman" w:eastAsia="Times New Roman" w:hAnsi="Times New Roman" w:cs="Times New Roman"/>
                <w:sz w:val="22"/>
                <w:szCs w:val="22"/>
              </w:rPr>
            </w:pPr>
          </w:p>
        </w:tc>
      </w:tr>
      <w:tr w:rsidR="007A62DE" w:rsidRPr="00396734" w14:paraId="52AB22F1" w14:textId="77777777" w:rsidTr="00B33D01">
        <w:tc>
          <w:tcPr>
            <w:tcW w:w="959" w:type="dxa"/>
            <w:vAlign w:val="center"/>
          </w:tcPr>
          <w:p w14:paraId="44BCEE2D"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2.5.</w:t>
            </w:r>
          </w:p>
        </w:tc>
        <w:tc>
          <w:tcPr>
            <w:tcW w:w="2551" w:type="dxa"/>
            <w:vAlign w:val="center"/>
          </w:tcPr>
          <w:p w14:paraId="1F0A0100" w14:textId="2F6E974D"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Upper overall dimension of the spreader</w:t>
            </w:r>
            <w:r w:rsidR="007A62DE" w:rsidRPr="00396734">
              <w:rPr>
                <w:rFonts w:ascii="Times New Roman" w:eastAsia="Times New Roman" w:hAnsi="Times New Roman" w:cs="Times New Roman"/>
                <w:sz w:val="22"/>
                <w:szCs w:val="22"/>
              </w:rPr>
              <w:t xml:space="preserve">. </w:t>
            </w:r>
          </w:p>
        </w:tc>
        <w:tc>
          <w:tcPr>
            <w:tcW w:w="3856" w:type="dxa"/>
            <w:vAlign w:val="center"/>
          </w:tcPr>
          <w:p w14:paraId="5DD52FDF" w14:textId="24EA7115" w:rsidR="007A62DE" w:rsidRPr="00396734" w:rsidRDefault="00B35B46" w:rsidP="00B35B46">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top height of the spreader mounted into the body of a truck from the bottom of the body shall not exceed 2300 mm.</w:t>
            </w:r>
          </w:p>
        </w:tc>
        <w:tc>
          <w:tcPr>
            <w:tcW w:w="2410" w:type="dxa"/>
            <w:vAlign w:val="center"/>
          </w:tcPr>
          <w:p w14:paraId="3A2D3703" w14:textId="77777777" w:rsidR="00321588"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98DDED9" w14:textId="4EC3028C" w:rsidR="007A62DE" w:rsidRPr="00396734" w:rsidRDefault="00321588" w:rsidP="0032158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bCs/>
                <w:i/>
                <w:iCs/>
                <w:sz w:val="22"/>
                <w:szCs w:val="22"/>
              </w:rPr>
              <w:t xml:space="preserve">Proposed parameter </w:t>
            </w:r>
            <w:r w:rsidR="007A62DE" w:rsidRPr="00396734">
              <w:rPr>
                <w:rFonts w:ascii="Times New Roman" w:eastAsia="Times New Roman" w:hAnsi="Times New Roman" w:cs="Times New Roman"/>
                <w:i/>
                <w:iCs/>
                <w:sz w:val="22"/>
                <w:szCs w:val="22"/>
                <w:lang w:eastAsia="ar-SA"/>
              </w:rPr>
              <w:t xml:space="preserve">-    </w:t>
            </w:r>
            <w:r w:rsidR="007A62DE" w:rsidRPr="00396734">
              <w:rPr>
                <w:rFonts w:ascii="Times New Roman" w:eastAsia="Times New Roman" w:hAnsi="Times New Roman" w:cs="Times New Roman"/>
                <w:i/>
                <w:iCs/>
                <w:sz w:val="22"/>
                <w:szCs w:val="22"/>
                <w:shd w:val="clear" w:color="auto" w:fill="C0C0C0"/>
                <w:lang w:eastAsia="ar-SA"/>
              </w:rPr>
              <w:t>____</w:t>
            </w:r>
            <w:r w:rsidR="007A62DE" w:rsidRPr="00396734">
              <w:rPr>
                <w:rFonts w:ascii="Times New Roman" w:eastAsia="Times New Roman" w:hAnsi="Times New Roman" w:cs="Times New Roman"/>
                <w:i/>
                <w:iCs/>
                <w:sz w:val="22"/>
                <w:szCs w:val="22"/>
                <w:lang w:eastAsia="ar-SA"/>
              </w:rPr>
              <w:t xml:space="preserve"> mm.</w:t>
            </w:r>
          </w:p>
        </w:tc>
      </w:tr>
      <w:tr w:rsidR="007A62DE" w:rsidRPr="00396734" w14:paraId="574691BB" w14:textId="77777777" w:rsidTr="00B33D01">
        <w:tc>
          <w:tcPr>
            <w:tcW w:w="959" w:type="dxa"/>
            <w:vAlign w:val="center"/>
          </w:tcPr>
          <w:p w14:paraId="0A6857FD"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bookmarkStart w:id="19" w:name="_Hlk182825943"/>
            <w:r w:rsidRPr="00396734">
              <w:rPr>
                <w:rFonts w:ascii="Times New Roman" w:eastAsia="Times New Roman" w:hAnsi="Times New Roman" w:cs="Times New Roman"/>
                <w:sz w:val="22"/>
                <w:szCs w:val="22"/>
              </w:rPr>
              <w:t>2.6.</w:t>
            </w:r>
          </w:p>
        </w:tc>
        <w:tc>
          <w:tcPr>
            <w:tcW w:w="2551" w:type="dxa"/>
          </w:tcPr>
          <w:p w14:paraId="60042F9E" w14:textId="64E7AE85"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Weight of the spreader with all integral equipment.</w:t>
            </w:r>
          </w:p>
        </w:tc>
        <w:tc>
          <w:tcPr>
            <w:tcW w:w="3856" w:type="dxa"/>
            <w:vAlign w:val="center"/>
          </w:tcPr>
          <w:p w14:paraId="71748465" w14:textId="7175372B" w:rsidR="007A62DE" w:rsidRPr="00396734" w:rsidRDefault="007A62DE" w:rsidP="007A62DE">
            <w:pPr>
              <w:spacing w:after="0" w:line="240" w:lineRule="auto"/>
              <w:ind w:right="-108"/>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2 000 – 2 800 kg </w:t>
            </w:r>
          </w:p>
        </w:tc>
        <w:tc>
          <w:tcPr>
            <w:tcW w:w="2410" w:type="dxa"/>
            <w:vAlign w:val="center"/>
          </w:tcPr>
          <w:p w14:paraId="4C4BFA7F" w14:textId="77777777" w:rsidR="00321588"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19D5BD32" w14:textId="77777777" w:rsidR="00321588"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34D3BE6D" w14:textId="2A45A15B" w:rsidR="007A62DE" w:rsidRPr="00396734" w:rsidRDefault="007A62DE"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shd w:val="clear" w:color="auto" w:fill="C0C0C0"/>
                <w:lang w:eastAsia="ar-SA"/>
              </w:rPr>
              <w:t>____</w:t>
            </w:r>
            <w:r w:rsidRPr="00396734">
              <w:rPr>
                <w:rFonts w:ascii="Times New Roman" w:eastAsia="Times New Roman" w:hAnsi="Times New Roman" w:cs="Times New Roman"/>
                <w:i/>
                <w:iCs/>
                <w:sz w:val="22"/>
                <w:szCs w:val="22"/>
                <w:lang w:eastAsia="ar-SA"/>
              </w:rPr>
              <w:t xml:space="preserve"> kg.</w:t>
            </w:r>
          </w:p>
          <w:p w14:paraId="3A3D287A" w14:textId="736988B1" w:rsidR="007A62D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bookmarkEnd w:id="19"/>
      <w:tr w:rsidR="007A62DE" w:rsidRPr="00396734" w14:paraId="72DB43E5" w14:textId="77777777" w:rsidTr="00B33D01">
        <w:tc>
          <w:tcPr>
            <w:tcW w:w="959" w:type="dxa"/>
            <w:vAlign w:val="center"/>
          </w:tcPr>
          <w:p w14:paraId="4951A2BA"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2.7.</w:t>
            </w:r>
          </w:p>
        </w:tc>
        <w:tc>
          <w:tcPr>
            <w:tcW w:w="2551" w:type="dxa"/>
            <w:vAlign w:val="center"/>
          </w:tcPr>
          <w:p w14:paraId="5BDC93B5" w14:textId="292086D7"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Spreader testing, adjustment, calibration</w:t>
            </w:r>
          </w:p>
        </w:tc>
        <w:tc>
          <w:tcPr>
            <w:tcW w:w="3856" w:type="dxa"/>
            <w:vAlign w:val="center"/>
          </w:tcPr>
          <w:p w14:paraId="381B744D" w14:textId="7B1C87F5" w:rsidR="007A62DE"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No later than on the day of delivery of the Item to the Purchaser, the salt spreader installed in the body of the truck must be tested, adjusted, calibrated, and a calibration/verification document certified by the Supplier or its authorised representative must be submitted, indicating the actual amount of material spread in various operating modes. calibration of the salt spreader installed in the truck body must be performed, and a calibration/verification document certified by the Supplier or its authorised representative must be submitted, indicating the actual quantities of material spread in various operating modes. All necessary work shall be performed at the Supplier's expense, </w:t>
            </w:r>
            <w:r w:rsidRPr="00396734">
              <w:rPr>
                <w:rFonts w:ascii="Times New Roman" w:eastAsia="Times New Roman" w:hAnsi="Times New Roman" w:cs="Times New Roman"/>
                <w:i/>
                <w:iCs/>
                <w:sz w:val="22"/>
                <w:szCs w:val="22"/>
              </w:rPr>
              <w:t>except for the amount of salt, sand-salt mixture, salt solution required for testing and calibration, and the loading of materials into the spreader.</w:t>
            </w:r>
          </w:p>
        </w:tc>
        <w:tc>
          <w:tcPr>
            <w:tcW w:w="2410" w:type="dxa"/>
            <w:vAlign w:val="center"/>
          </w:tcPr>
          <w:p w14:paraId="001DC6C7"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D626576" w14:textId="77777777" w:rsidR="007A62DE" w:rsidRPr="00396734" w:rsidRDefault="007A62DE" w:rsidP="007A62DE">
            <w:pPr>
              <w:spacing w:after="0" w:line="240" w:lineRule="auto"/>
              <w:ind w:right="-108"/>
              <w:jc w:val="both"/>
              <w:rPr>
                <w:rFonts w:ascii="Times New Roman" w:eastAsia="Times New Roman" w:hAnsi="Times New Roman" w:cs="Times New Roman"/>
                <w:sz w:val="22"/>
                <w:szCs w:val="22"/>
              </w:rPr>
            </w:pPr>
          </w:p>
        </w:tc>
      </w:tr>
      <w:tr w:rsidR="007A62DE" w:rsidRPr="00396734" w14:paraId="0A059E11" w14:textId="77777777" w:rsidTr="00B33D01">
        <w:tc>
          <w:tcPr>
            <w:tcW w:w="9776" w:type="dxa"/>
            <w:gridSpan w:val="4"/>
            <w:vAlign w:val="center"/>
          </w:tcPr>
          <w:p w14:paraId="60C894E9" w14:textId="1D3D9476" w:rsidR="007A62DE" w:rsidRPr="00396734" w:rsidRDefault="007A62DE" w:rsidP="007A62DE">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Materials hopper</w:t>
            </w:r>
          </w:p>
        </w:tc>
      </w:tr>
      <w:tr w:rsidR="007C46AB" w:rsidRPr="00396734" w14:paraId="100E42A0" w14:textId="77777777" w:rsidTr="00B33D01">
        <w:tc>
          <w:tcPr>
            <w:tcW w:w="959" w:type="dxa"/>
            <w:vAlign w:val="center"/>
          </w:tcPr>
          <w:p w14:paraId="148DA97A" w14:textId="77777777" w:rsidR="007C46AB" w:rsidRPr="00396734" w:rsidRDefault="007C46AB" w:rsidP="007C46AB">
            <w:pPr>
              <w:spacing w:after="0" w:line="240" w:lineRule="auto"/>
              <w:jc w:val="both"/>
              <w:rPr>
                <w:rFonts w:ascii="Times New Roman" w:eastAsia="Times New Roman" w:hAnsi="Times New Roman" w:cs="Times New Roman"/>
                <w:sz w:val="22"/>
                <w:szCs w:val="22"/>
              </w:rPr>
            </w:pPr>
            <w:bookmarkStart w:id="20" w:name="_Hlk175302100"/>
            <w:r w:rsidRPr="00396734">
              <w:rPr>
                <w:rFonts w:ascii="Times New Roman" w:eastAsia="Times New Roman" w:hAnsi="Times New Roman" w:cs="Times New Roman"/>
                <w:sz w:val="22"/>
                <w:szCs w:val="22"/>
              </w:rPr>
              <w:t xml:space="preserve">  2.8.</w:t>
            </w:r>
          </w:p>
        </w:tc>
        <w:tc>
          <w:tcPr>
            <w:tcW w:w="2551" w:type="dxa"/>
            <w:vAlign w:val="center"/>
          </w:tcPr>
          <w:p w14:paraId="19AB62BF" w14:textId="233C2AF9" w:rsidR="007C46AB" w:rsidRPr="00396734" w:rsidRDefault="00826E02"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Materials hopper and structural frame</w:t>
            </w:r>
          </w:p>
        </w:tc>
        <w:tc>
          <w:tcPr>
            <w:tcW w:w="3856" w:type="dxa"/>
            <w:vAlign w:val="center"/>
          </w:tcPr>
          <w:p w14:paraId="237D5BF9" w14:textId="77777777"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materials hopper is made of steel sheets no thinner than 3 mm, and profiled square and rectangular pipes with a wall thickness of at least 3 mm are used for the frame structure.</w:t>
            </w:r>
          </w:p>
          <w:p w14:paraId="6809A4DB" w14:textId="78DD0250" w:rsidR="007C46AB"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entire structure is coated with an anti-corrosion coating and painted or made of </w:t>
            </w:r>
            <w:r w:rsidR="00F87F05" w:rsidRPr="00396734">
              <w:rPr>
                <w:rFonts w:ascii="Times New Roman" w:eastAsia="Times New Roman" w:hAnsi="Times New Roman" w:cs="Times New Roman"/>
                <w:sz w:val="22"/>
                <w:szCs w:val="22"/>
                <w:lang w:eastAsia="en-US"/>
              </w:rPr>
              <w:t>stainless-steel</w:t>
            </w:r>
            <w:r w:rsidRPr="00396734">
              <w:rPr>
                <w:rFonts w:ascii="Times New Roman" w:eastAsia="Times New Roman" w:hAnsi="Times New Roman" w:cs="Times New Roman"/>
                <w:sz w:val="22"/>
                <w:szCs w:val="22"/>
              </w:rPr>
              <w:t>. The surface painting process must be carried out in accordance with the requirements of ISO 8501-1. The total thickness of the coating (anti-corrosion coating and paint layer) is not less than 180 µm. The colo</w:t>
            </w:r>
            <w:r w:rsidR="00F87F05" w:rsidRPr="00396734">
              <w:rPr>
                <w:rFonts w:ascii="Times New Roman" w:eastAsia="Times New Roman" w:hAnsi="Times New Roman" w:cs="Times New Roman"/>
                <w:sz w:val="22"/>
                <w:szCs w:val="22"/>
              </w:rPr>
              <w:t>u</w:t>
            </w:r>
            <w:r w:rsidRPr="00396734">
              <w:rPr>
                <w:rFonts w:ascii="Times New Roman" w:eastAsia="Times New Roman" w:hAnsi="Times New Roman" w:cs="Times New Roman"/>
                <w:sz w:val="22"/>
                <w:szCs w:val="22"/>
              </w:rPr>
              <w:t xml:space="preserve">r shall be orange (RAL 2004), grey (Pantone 7544C) or the </w:t>
            </w:r>
            <w:r w:rsidR="007F1ACB" w:rsidRPr="00396734">
              <w:rPr>
                <w:rFonts w:ascii="Times New Roman" w:eastAsia="Times New Roman" w:hAnsi="Times New Roman" w:cs="Times New Roman"/>
                <w:sz w:val="22"/>
                <w:szCs w:val="22"/>
              </w:rPr>
              <w:t>manufacturer’s</w:t>
            </w:r>
            <w:r w:rsidRPr="00396734">
              <w:rPr>
                <w:rFonts w:ascii="Times New Roman" w:eastAsia="Times New Roman" w:hAnsi="Times New Roman" w:cs="Times New Roman"/>
                <w:sz w:val="22"/>
                <w:szCs w:val="22"/>
              </w:rPr>
              <w:t xml:space="preserve"> specified default (representative) colour for a specific group of equipment. </w:t>
            </w:r>
          </w:p>
        </w:tc>
        <w:tc>
          <w:tcPr>
            <w:tcW w:w="2410" w:type="dxa"/>
            <w:vAlign w:val="center"/>
          </w:tcPr>
          <w:p w14:paraId="0336BFE2"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50648FD" w14:textId="379250E9" w:rsidR="007C46AB" w:rsidRPr="00396734" w:rsidRDefault="007C46AB" w:rsidP="007C46AB">
            <w:pPr>
              <w:spacing w:after="0" w:line="240" w:lineRule="auto"/>
              <w:jc w:val="both"/>
              <w:rPr>
                <w:rFonts w:ascii="Times New Roman" w:eastAsia="Times New Roman" w:hAnsi="Times New Roman" w:cs="Times New Roman"/>
                <w:i/>
                <w:iCs/>
                <w:sz w:val="22"/>
                <w:szCs w:val="22"/>
              </w:rPr>
            </w:pPr>
          </w:p>
          <w:p w14:paraId="0FE7D5F8" w14:textId="77777777" w:rsidR="005C7A3D" w:rsidRPr="00396734" w:rsidRDefault="005C7A3D" w:rsidP="005C7A3D">
            <w:pPr>
              <w:spacing w:after="0" w:line="240" w:lineRule="auto"/>
              <w:jc w:val="both"/>
              <w:rPr>
                <w:rFonts w:ascii="Times New Roman" w:eastAsia="Times New Roman" w:hAnsi="Times New Roman" w:cs="Times New Roman"/>
                <w:b/>
                <w:bCs/>
                <w:i/>
                <w:iCs/>
                <w:sz w:val="22"/>
                <w:szCs w:val="22"/>
                <w:lang w:eastAsia="ar-SA"/>
              </w:rPr>
            </w:pPr>
            <w:r w:rsidRPr="00396734">
              <w:rPr>
                <w:rFonts w:ascii="Times New Roman" w:eastAsia="Times New Roman" w:hAnsi="Times New Roman" w:cs="Times New Roman"/>
                <w:b/>
                <w:bCs/>
                <w:i/>
                <w:iCs/>
                <w:sz w:val="22"/>
                <w:szCs w:val="22"/>
                <w:lang w:eastAsia="ar-SA"/>
              </w:rPr>
              <w:t xml:space="preserve">Proposed material, its thickness, and colour </w:t>
            </w:r>
          </w:p>
          <w:p w14:paraId="6D2AED2C" w14:textId="061933E0" w:rsidR="007C46AB" w:rsidRPr="00396734" w:rsidRDefault="007C46AB" w:rsidP="007C46AB">
            <w:pPr>
              <w:spacing w:after="0" w:line="240" w:lineRule="auto"/>
              <w:jc w:val="both"/>
              <w:rPr>
                <w:rFonts w:ascii="Times New Roman" w:eastAsia="Times New Roman" w:hAnsi="Times New Roman" w:cs="Times New Roman"/>
                <w:i/>
                <w:iCs/>
                <w:sz w:val="22"/>
                <w:szCs w:val="22"/>
                <w:shd w:val="clear" w:color="auto" w:fill="C0C0C0"/>
                <w:lang w:eastAsia="ar-SA"/>
              </w:rPr>
            </w:pPr>
            <w:r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shd w:val="clear" w:color="auto" w:fill="C0C0C0"/>
                <w:lang w:eastAsia="ar-SA"/>
              </w:rPr>
              <w:t>_____.</w:t>
            </w:r>
          </w:p>
          <w:p w14:paraId="55645F74"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22D993F7" w14:textId="32ADECDB" w:rsidR="007C46AB" w:rsidRPr="00396734" w:rsidRDefault="007C46AB" w:rsidP="007C46AB">
            <w:pPr>
              <w:spacing w:after="0" w:line="240" w:lineRule="auto"/>
              <w:jc w:val="both"/>
              <w:rPr>
                <w:rFonts w:ascii="Times New Roman" w:eastAsia="Times New Roman" w:hAnsi="Times New Roman" w:cs="Times New Roman"/>
                <w:b/>
                <w:sz w:val="22"/>
                <w:szCs w:val="22"/>
              </w:rPr>
            </w:pPr>
          </w:p>
        </w:tc>
      </w:tr>
      <w:bookmarkEnd w:id="20"/>
      <w:tr w:rsidR="007A62DE" w:rsidRPr="00396734" w14:paraId="3B3FBB9B" w14:textId="77777777" w:rsidTr="00B33D01">
        <w:tc>
          <w:tcPr>
            <w:tcW w:w="959" w:type="dxa"/>
            <w:vAlign w:val="center"/>
          </w:tcPr>
          <w:p w14:paraId="0E1EAA14" w14:textId="77777777" w:rsidR="007A62DE" w:rsidRPr="00396734" w:rsidRDefault="007A62DE" w:rsidP="007A62DE">
            <w:pPr>
              <w:spacing w:before="240" w:after="24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2.9.</w:t>
            </w:r>
          </w:p>
        </w:tc>
        <w:tc>
          <w:tcPr>
            <w:tcW w:w="2551" w:type="dxa"/>
          </w:tcPr>
          <w:p w14:paraId="496F6C59" w14:textId="3974E018" w:rsidR="007A62DE" w:rsidRPr="00396734" w:rsidRDefault="00826E02" w:rsidP="007A62DE">
            <w:pPr>
              <w:spacing w:before="240" w:after="24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Hopper capacity </w:t>
            </w:r>
          </w:p>
          <w:p w14:paraId="529C7D2E" w14:textId="77777777" w:rsidR="007A62DE" w:rsidRPr="00396734" w:rsidRDefault="007A62DE" w:rsidP="007A62DE">
            <w:pPr>
              <w:spacing w:before="240" w:after="240" w:line="240" w:lineRule="auto"/>
              <w:jc w:val="both"/>
              <w:rPr>
                <w:rFonts w:ascii="Times New Roman" w:eastAsia="Times New Roman" w:hAnsi="Times New Roman" w:cs="Times New Roman"/>
                <w:sz w:val="22"/>
                <w:szCs w:val="22"/>
              </w:rPr>
            </w:pPr>
          </w:p>
        </w:tc>
        <w:tc>
          <w:tcPr>
            <w:tcW w:w="3856" w:type="dxa"/>
            <w:vAlign w:val="center"/>
          </w:tcPr>
          <w:p w14:paraId="587B284C" w14:textId="2525B9EE" w:rsidR="007A62DE" w:rsidRPr="00396734" w:rsidRDefault="002060C3" w:rsidP="007A62DE">
            <w:pPr>
              <w:spacing w:after="0" w:line="240" w:lineRule="auto"/>
              <w:jc w:val="both"/>
              <w:rPr>
                <w:rFonts w:ascii="Times New Roman" w:eastAsia="Times New Roman" w:hAnsi="Times New Roman" w:cs="Times New Roman"/>
                <w:sz w:val="22"/>
                <w:szCs w:val="22"/>
                <w:vertAlign w:val="superscript"/>
              </w:rPr>
            </w:pPr>
            <w:r w:rsidRPr="00396734">
              <w:rPr>
                <w:rFonts w:ascii="Times New Roman" w:eastAsia="Times New Roman" w:hAnsi="Times New Roman" w:cs="Times New Roman"/>
                <w:sz w:val="22"/>
                <w:szCs w:val="22"/>
              </w:rPr>
              <w:t xml:space="preserve">Possible load capacity of loose materials </w:t>
            </w:r>
            <w:r w:rsidR="007A62DE" w:rsidRPr="00396734">
              <w:rPr>
                <w:rFonts w:ascii="Times New Roman" w:eastAsia="Times New Roman" w:hAnsi="Times New Roman" w:cs="Times New Roman"/>
                <w:sz w:val="22"/>
                <w:szCs w:val="22"/>
              </w:rPr>
              <w:t>– 6 -7 m</w:t>
            </w:r>
            <w:r w:rsidR="007A62DE" w:rsidRPr="00396734">
              <w:rPr>
                <w:rFonts w:ascii="Times New Roman" w:eastAsia="Times New Roman" w:hAnsi="Times New Roman" w:cs="Times New Roman"/>
                <w:sz w:val="22"/>
                <w:szCs w:val="22"/>
                <w:vertAlign w:val="superscript"/>
              </w:rPr>
              <w:t>3</w:t>
            </w:r>
          </w:p>
          <w:p w14:paraId="07C5DC9B" w14:textId="74648AAA" w:rsidR="007A62DE" w:rsidRPr="00396734" w:rsidRDefault="00E70ACC"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highlight w:val="lightGray"/>
              </w:rPr>
              <w:t>An additional point is awarded for a larger capacity of the hopper.</w:t>
            </w:r>
          </w:p>
        </w:tc>
        <w:tc>
          <w:tcPr>
            <w:tcW w:w="2410" w:type="dxa"/>
            <w:vAlign w:val="center"/>
          </w:tcPr>
          <w:p w14:paraId="09D94EB8" w14:textId="77777777" w:rsidR="00321588"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0AD986C" w14:textId="4EBD4E2F" w:rsidR="00321588"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1DAD4B62" w14:textId="37C7DF96" w:rsidR="007A62DE" w:rsidRPr="00396734" w:rsidRDefault="007A62DE"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shd w:val="clear" w:color="auto" w:fill="C0C0C0"/>
                <w:lang w:eastAsia="ar-SA"/>
              </w:rPr>
              <w:t>____</w:t>
            </w:r>
            <w:r w:rsidRPr="00396734">
              <w:rPr>
                <w:rFonts w:ascii="Times New Roman" w:eastAsia="Times New Roman" w:hAnsi="Times New Roman" w:cs="Times New Roman"/>
                <w:i/>
                <w:iCs/>
                <w:sz w:val="22"/>
                <w:szCs w:val="22"/>
                <w:lang w:eastAsia="ar-SA"/>
              </w:rPr>
              <w:t xml:space="preserve"> m</w:t>
            </w:r>
            <w:r w:rsidRPr="00396734">
              <w:rPr>
                <w:rFonts w:ascii="Times New Roman" w:eastAsia="Times New Roman" w:hAnsi="Times New Roman" w:cs="Times New Roman"/>
                <w:i/>
                <w:iCs/>
                <w:sz w:val="22"/>
                <w:szCs w:val="22"/>
                <w:vertAlign w:val="superscript"/>
                <w:lang w:eastAsia="ar-SA"/>
              </w:rPr>
              <w:t>3</w:t>
            </w:r>
            <w:r w:rsidRPr="00396734">
              <w:rPr>
                <w:rFonts w:ascii="Times New Roman" w:eastAsia="Times New Roman" w:hAnsi="Times New Roman" w:cs="Times New Roman"/>
                <w:i/>
                <w:iCs/>
                <w:sz w:val="22"/>
                <w:szCs w:val="22"/>
                <w:lang w:eastAsia="ar-SA"/>
              </w:rPr>
              <w:t>.</w:t>
            </w:r>
          </w:p>
          <w:p w14:paraId="1C31BD81" w14:textId="1563BB1A" w:rsidR="007A62DE" w:rsidRPr="00396734" w:rsidRDefault="00887FA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23C71D02" w14:textId="77777777" w:rsidTr="00B33D01">
        <w:tc>
          <w:tcPr>
            <w:tcW w:w="959" w:type="dxa"/>
            <w:vAlign w:val="center"/>
          </w:tcPr>
          <w:p w14:paraId="170CF690"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2.10.</w:t>
            </w:r>
          </w:p>
        </w:tc>
        <w:tc>
          <w:tcPr>
            <w:tcW w:w="2551" w:type="dxa"/>
            <w:vAlign w:val="center"/>
          </w:tcPr>
          <w:p w14:paraId="675BB034" w14:textId="453F0BE7"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Feeder of spreading materials</w:t>
            </w:r>
            <w:r w:rsidR="007A62DE" w:rsidRPr="00396734">
              <w:rPr>
                <w:rFonts w:ascii="Times New Roman" w:eastAsia="Times New Roman" w:hAnsi="Times New Roman" w:cs="Times New Roman"/>
                <w:sz w:val="22"/>
                <w:szCs w:val="22"/>
              </w:rPr>
              <w:t>.</w:t>
            </w:r>
          </w:p>
        </w:tc>
        <w:tc>
          <w:tcPr>
            <w:tcW w:w="3856" w:type="dxa"/>
            <w:vAlign w:val="center"/>
          </w:tcPr>
          <w:p w14:paraId="114F8196" w14:textId="77777777"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 rubber belt conveyor, ensuring smooth feeding of materials to the spreading disc, regardless of the type and amount of the spreading material in the hopper.</w:t>
            </w:r>
          </w:p>
          <w:p w14:paraId="2A215947" w14:textId="322B00C7" w:rsidR="007A62DE"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highlight w:val="lightGray"/>
                <w:lang w:eastAsia="en-US"/>
              </w:rPr>
              <w:lastRenderedPageBreak/>
              <w:t>An additional point is awarded for an additional installed mechanism that adjusts the height of the material dosing valve according to the material selected on the control panel.</w:t>
            </w:r>
          </w:p>
        </w:tc>
        <w:tc>
          <w:tcPr>
            <w:tcW w:w="2410" w:type="dxa"/>
            <w:vAlign w:val="center"/>
          </w:tcPr>
          <w:p w14:paraId="55A12E4D"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5C6AD4BB" w14:textId="666BEE48"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096FDEE8" w14:textId="7C97449D" w:rsidR="007A62DE" w:rsidRPr="00396734" w:rsidRDefault="00887FA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w:t>
            </w:r>
            <w:r w:rsidRPr="00396734">
              <w:rPr>
                <w:rFonts w:ascii="Times New Roman" w:eastAsia="Times New Roman" w:hAnsi="Times New Roman" w:cs="Times New Roman"/>
                <w:i/>
                <w:iCs/>
                <w:color w:val="000000"/>
                <w:sz w:val="22"/>
                <w:szCs w:val="22"/>
              </w:rPr>
              <w:lastRenderedPageBreak/>
              <w:t>_________ and page No ___________ or reference - ________.</w:t>
            </w:r>
          </w:p>
        </w:tc>
      </w:tr>
      <w:tr w:rsidR="007A62DE" w:rsidRPr="00396734" w14:paraId="3FD7BB17" w14:textId="77777777" w:rsidTr="00B33D01">
        <w:tc>
          <w:tcPr>
            <w:tcW w:w="959" w:type="dxa"/>
            <w:vAlign w:val="center"/>
          </w:tcPr>
          <w:p w14:paraId="28B0AE72"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2.11.</w:t>
            </w:r>
          </w:p>
        </w:tc>
        <w:tc>
          <w:tcPr>
            <w:tcW w:w="2551" w:type="dxa"/>
          </w:tcPr>
          <w:p w14:paraId="1D21014A" w14:textId="392D7004" w:rsidR="007A62DE" w:rsidRPr="00396734" w:rsidRDefault="00826E02" w:rsidP="007A62DE">
            <w:pPr>
              <w:spacing w:before="240"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Mechanism for even distribution of the spreading material.</w:t>
            </w:r>
          </w:p>
        </w:tc>
        <w:tc>
          <w:tcPr>
            <w:tcW w:w="3856" w:type="dxa"/>
            <w:vAlign w:val="center"/>
          </w:tcPr>
          <w:p w14:paraId="163B3E5D" w14:textId="0839EA14" w:rsidR="007A62DE" w:rsidRPr="00396734" w:rsidRDefault="00E70ACC" w:rsidP="007A62DE">
            <w:pPr>
              <w:widowControl w:val="0"/>
              <w:suppressAutoHyphens/>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 separate mechanism installed along the entire length of the hopper, with a separate hydraulic drive or other type of drive and drive control, which distributes the spread</w:t>
            </w:r>
            <w:r w:rsidR="00F87F05" w:rsidRPr="00396734">
              <w:rPr>
                <w:rFonts w:ascii="Times New Roman" w:eastAsia="Times New Roman" w:hAnsi="Times New Roman" w:cs="Times New Roman"/>
                <w:sz w:val="22"/>
                <w:szCs w:val="22"/>
                <w:lang w:eastAsia="en-US"/>
              </w:rPr>
              <w:t>ing</w:t>
            </w:r>
            <w:r w:rsidRPr="00396734">
              <w:rPr>
                <w:rFonts w:ascii="Times New Roman" w:eastAsia="Times New Roman" w:hAnsi="Times New Roman" w:cs="Times New Roman"/>
                <w:sz w:val="22"/>
                <w:szCs w:val="22"/>
                <w:lang w:eastAsia="en-US"/>
              </w:rPr>
              <w:t xml:space="preserve"> material more evenly over the rubber belt conveyor.</w:t>
            </w:r>
          </w:p>
        </w:tc>
        <w:tc>
          <w:tcPr>
            <w:tcW w:w="2410" w:type="dxa"/>
            <w:vAlign w:val="center"/>
          </w:tcPr>
          <w:p w14:paraId="21C0C9C2"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9D43E63" w14:textId="237A3144"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5E6A5C8A" w14:textId="539C50CD" w:rsidR="007A62DE" w:rsidRPr="00396734" w:rsidRDefault="000D62A3"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396734">
              <w:rPr>
                <w:rFonts w:ascii="Times New Roman" w:eastAsia="Times New Roman" w:hAnsi="Times New Roman" w:cs="Times New Roman"/>
                <w:b/>
                <w:bCs/>
                <w:i/>
                <w:iCs/>
                <w:sz w:val="22"/>
                <w:szCs w:val="22"/>
                <w:lang w:eastAsia="ar-SA"/>
              </w:rPr>
              <w:t xml:space="preserve">Type and description of the proposed device </w:t>
            </w:r>
            <w:r w:rsidR="007A62DE" w:rsidRPr="00396734">
              <w:rPr>
                <w:rFonts w:ascii="Times New Roman" w:eastAsia="Times New Roman" w:hAnsi="Times New Roman" w:cs="Times New Roman"/>
                <w:i/>
                <w:iCs/>
                <w:sz w:val="22"/>
                <w:szCs w:val="22"/>
                <w:lang w:eastAsia="ar-SA"/>
              </w:rPr>
              <w:t xml:space="preserve">-    </w:t>
            </w:r>
            <w:r w:rsidR="007A62DE" w:rsidRPr="00396734">
              <w:rPr>
                <w:rFonts w:ascii="Times New Roman" w:eastAsia="Times New Roman" w:hAnsi="Times New Roman" w:cs="Times New Roman"/>
                <w:i/>
                <w:iCs/>
                <w:sz w:val="22"/>
                <w:szCs w:val="22"/>
                <w:shd w:val="clear" w:color="auto" w:fill="C0C0C0"/>
                <w:lang w:eastAsia="ar-SA"/>
              </w:rPr>
              <w:t>____</w:t>
            </w:r>
            <w:r w:rsidR="007A62DE" w:rsidRPr="00396734">
              <w:rPr>
                <w:rFonts w:ascii="Times New Roman" w:eastAsia="Times New Roman" w:hAnsi="Times New Roman" w:cs="Times New Roman"/>
                <w:i/>
                <w:iCs/>
                <w:sz w:val="22"/>
                <w:szCs w:val="22"/>
                <w:lang w:eastAsia="ar-SA"/>
              </w:rPr>
              <w:t>.</w:t>
            </w:r>
          </w:p>
          <w:p w14:paraId="316D0EA6" w14:textId="69353CE6" w:rsidR="007A62DE" w:rsidRPr="00396734" w:rsidRDefault="00887FA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E70ACC" w:rsidRPr="00396734" w14:paraId="4648A681" w14:textId="77777777" w:rsidTr="00B33D01">
        <w:tc>
          <w:tcPr>
            <w:tcW w:w="959" w:type="dxa"/>
            <w:vAlign w:val="center"/>
          </w:tcPr>
          <w:p w14:paraId="52313174" w14:textId="77777777"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2.12.</w:t>
            </w:r>
          </w:p>
        </w:tc>
        <w:tc>
          <w:tcPr>
            <w:tcW w:w="2551" w:type="dxa"/>
            <w:vAlign w:val="center"/>
          </w:tcPr>
          <w:p w14:paraId="44430FA6" w14:textId="3EAE71EB"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Hopper cover</w:t>
            </w:r>
          </w:p>
        </w:tc>
        <w:tc>
          <w:tcPr>
            <w:tcW w:w="3856" w:type="dxa"/>
            <w:vAlign w:val="center"/>
          </w:tcPr>
          <w:p w14:paraId="7FE5A74A" w14:textId="77777777" w:rsidR="00E70ACC" w:rsidRPr="00396734"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Covered with a metal grate (opening dimensions: no less than 40x40 mm, but no more than 70x70 mm, wire-rod diameter no less than 4 mm) and a moisture-proof, easily closable and openable side tarpaulin without additional means.</w:t>
            </w:r>
          </w:p>
          <w:p w14:paraId="284FBB45" w14:textId="77777777" w:rsidR="00E70ACC" w:rsidRPr="00396734"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The levers of the cover opening/closing mechanism must be accessible to the operator (the covering/uncovering process must be possible) while standing on the ground or on a ladder installed at the rear of the spreader.</w:t>
            </w:r>
          </w:p>
          <w:p w14:paraId="5AE9628C" w14:textId="15D00370" w:rsidR="00E70ACC" w:rsidRPr="00396734"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The grate structure is hot-dip galvanized.</w:t>
            </w:r>
          </w:p>
        </w:tc>
        <w:tc>
          <w:tcPr>
            <w:tcW w:w="2410" w:type="dxa"/>
            <w:vAlign w:val="center"/>
          </w:tcPr>
          <w:p w14:paraId="7A784C20"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6768075" w14:textId="7C08D8F6" w:rsidR="00E70ACC" w:rsidRPr="00396734" w:rsidRDefault="00E70ACC" w:rsidP="00E70ACC">
            <w:pPr>
              <w:spacing w:after="0" w:line="240" w:lineRule="auto"/>
              <w:jc w:val="both"/>
              <w:rPr>
                <w:rFonts w:ascii="Times New Roman" w:eastAsia="Times New Roman" w:hAnsi="Times New Roman" w:cs="Times New Roman"/>
                <w:i/>
                <w:iCs/>
                <w:sz w:val="22"/>
                <w:szCs w:val="22"/>
              </w:rPr>
            </w:pPr>
          </w:p>
          <w:p w14:paraId="2F81254F"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4B2ADC0C" w14:textId="3A6E2B55" w:rsidR="00E70ACC" w:rsidRPr="00396734" w:rsidRDefault="00E70ACC" w:rsidP="00E70ACC">
            <w:pPr>
              <w:spacing w:after="0" w:line="240" w:lineRule="auto"/>
              <w:jc w:val="both"/>
              <w:rPr>
                <w:rFonts w:ascii="Times New Roman" w:eastAsia="Times New Roman" w:hAnsi="Times New Roman" w:cs="Times New Roman"/>
                <w:sz w:val="22"/>
                <w:szCs w:val="22"/>
              </w:rPr>
            </w:pPr>
          </w:p>
        </w:tc>
      </w:tr>
      <w:tr w:rsidR="00E70ACC" w:rsidRPr="00396734" w14:paraId="68561649" w14:textId="77777777" w:rsidTr="00B33D01">
        <w:tc>
          <w:tcPr>
            <w:tcW w:w="9776" w:type="dxa"/>
            <w:gridSpan w:val="4"/>
            <w:vAlign w:val="center"/>
          </w:tcPr>
          <w:p w14:paraId="6C287D26" w14:textId="2CB6225C"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sz w:val="22"/>
                <w:szCs w:val="22"/>
                <w:lang w:eastAsia="en-US"/>
              </w:rPr>
              <w:t>Salt solution tank</w:t>
            </w:r>
          </w:p>
        </w:tc>
      </w:tr>
      <w:tr w:rsidR="00E70ACC" w:rsidRPr="00396734" w14:paraId="557A746A" w14:textId="77777777" w:rsidTr="00B33D01">
        <w:tc>
          <w:tcPr>
            <w:tcW w:w="959" w:type="dxa"/>
            <w:vAlign w:val="center"/>
          </w:tcPr>
          <w:p w14:paraId="49A1D58C" w14:textId="77777777"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2.13.</w:t>
            </w:r>
          </w:p>
        </w:tc>
        <w:tc>
          <w:tcPr>
            <w:tcW w:w="2551" w:type="dxa"/>
            <w:vAlign w:val="center"/>
          </w:tcPr>
          <w:p w14:paraId="608A2C55" w14:textId="24C1F5E4" w:rsidR="00E70ACC" w:rsidRPr="00396734" w:rsidRDefault="00E70ACC" w:rsidP="00E70ACC">
            <w:pPr>
              <w:spacing w:after="0" w:line="240" w:lineRule="auto"/>
              <w:jc w:val="both"/>
              <w:rPr>
                <w:rFonts w:ascii="Times New Roman" w:eastAsia="Times New Roman" w:hAnsi="Times New Roman" w:cs="Times New Roman"/>
                <w:bCs/>
                <w:sz w:val="22"/>
                <w:szCs w:val="22"/>
              </w:rPr>
            </w:pPr>
            <w:r w:rsidRPr="00396734">
              <w:rPr>
                <w:rFonts w:ascii="Times New Roman" w:eastAsia="Times New Roman" w:hAnsi="Times New Roman" w:cs="Times New Roman"/>
                <w:bCs/>
                <w:sz w:val="22"/>
                <w:szCs w:val="22"/>
                <w:lang w:eastAsia="en-US"/>
              </w:rPr>
              <w:t>Salt solution tanks</w:t>
            </w:r>
            <w:r w:rsidRPr="00396734">
              <w:rPr>
                <w:rFonts w:ascii="Times New Roman" w:eastAsia="Times New Roman" w:hAnsi="Times New Roman" w:cs="Times New Roman"/>
                <w:bCs/>
                <w:sz w:val="22"/>
                <w:szCs w:val="22"/>
              </w:rPr>
              <w:t xml:space="preserve"> </w:t>
            </w:r>
          </w:p>
        </w:tc>
        <w:tc>
          <w:tcPr>
            <w:tcW w:w="3856" w:type="dxa"/>
            <w:vAlign w:val="center"/>
          </w:tcPr>
          <w:p w14:paraId="760856F8" w14:textId="7E75EFD7"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At least two parts </w:t>
            </w:r>
            <w:r w:rsidRPr="00396734">
              <w:rPr>
                <w:rFonts w:ascii="Times New Roman" w:eastAsia="Times New Roman" w:hAnsi="Times New Roman" w:cs="Times New Roman"/>
                <w:i/>
                <w:iCs/>
                <w:sz w:val="22"/>
                <w:szCs w:val="22"/>
              </w:rPr>
              <w:t>(installed on the sides of the spreading materials hopper, in the lower part)</w:t>
            </w:r>
            <w:r w:rsidRPr="00396734">
              <w:rPr>
                <w:rFonts w:ascii="Times New Roman" w:eastAsia="Times New Roman" w:hAnsi="Times New Roman" w:cs="Times New Roman"/>
                <w:sz w:val="22"/>
                <w:szCs w:val="22"/>
              </w:rPr>
              <w:t>.</w:t>
            </w:r>
          </w:p>
          <w:p w14:paraId="38FD5557" w14:textId="5456C461"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Total volume of at least 2</w:t>
            </w:r>
            <w:r w:rsidR="00386139" w:rsidRPr="00396734">
              <w:rPr>
                <w:rFonts w:ascii="Times New Roman" w:eastAsia="Times New Roman" w:hAnsi="Times New Roman" w:cs="Times New Roman"/>
                <w:sz w:val="22"/>
                <w:szCs w:val="22"/>
              </w:rPr>
              <w:t>,6</w:t>
            </w:r>
            <w:r w:rsidRPr="00396734">
              <w:rPr>
                <w:rFonts w:ascii="Times New Roman" w:eastAsia="Times New Roman" w:hAnsi="Times New Roman" w:cs="Times New Roman"/>
                <w:sz w:val="22"/>
                <w:szCs w:val="22"/>
              </w:rPr>
              <w:t xml:space="preserve"> m³. Depending on the volume of the spreader's spreader material hopper, the ratio of the salt solution tank volume must be maintained at 7:3.</w:t>
            </w:r>
          </w:p>
          <w:p w14:paraId="2FD395DE" w14:textId="66FF951D" w:rsidR="00E70ACC" w:rsidRPr="00396734" w:rsidRDefault="00E70ACC" w:rsidP="00E70ACC">
            <w:pPr>
              <w:spacing w:after="0" w:line="240" w:lineRule="auto"/>
              <w:jc w:val="both"/>
              <w:rPr>
                <w:rFonts w:ascii="Times New Roman" w:eastAsia="Times New Roman" w:hAnsi="Times New Roman" w:cs="Times New Roman"/>
                <w:sz w:val="22"/>
                <w:szCs w:val="22"/>
              </w:rPr>
            </w:pPr>
          </w:p>
        </w:tc>
        <w:tc>
          <w:tcPr>
            <w:tcW w:w="2410" w:type="dxa"/>
          </w:tcPr>
          <w:p w14:paraId="2FCCCE67"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555552AF" w14:textId="77777777" w:rsidR="00C268B9" w:rsidRPr="00396734" w:rsidRDefault="00C268B9" w:rsidP="00321588">
            <w:pPr>
              <w:spacing w:after="0" w:line="240" w:lineRule="auto"/>
              <w:jc w:val="both"/>
              <w:rPr>
                <w:rFonts w:ascii="Times New Roman" w:eastAsia="Times New Roman" w:hAnsi="Times New Roman" w:cs="Times New Roman"/>
                <w:b/>
                <w:bCs/>
                <w:sz w:val="22"/>
                <w:szCs w:val="22"/>
              </w:rPr>
            </w:pPr>
          </w:p>
          <w:p w14:paraId="5F17003C" w14:textId="23974541" w:rsidR="00321588"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3D19F6C0" w14:textId="4808B3F2" w:rsidR="00E70ACC" w:rsidRPr="00396734" w:rsidRDefault="00E70ACC" w:rsidP="00E70ACC">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shd w:val="clear" w:color="auto" w:fill="C0C0C0"/>
                <w:lang w:eastAsia="ar-SA"/>
              </w:rPr>
              <w:t>_____</w:t>
            </w:r>
            <w:r w:rsidRPr="00396734">
              <w:rPr>
                <w:rFonts w:ascii="Times New Roman" w:eastAsia="Times New Roman" w:hAnsi="Times New Roman" w:cs="Times New Roman"/>
                <w:sz w:val="22"/>
                <w:szCs w:val="22"/>
              </w:rPr>
              <w:t xml:space="preserve"> m³</w:t>
            </w:r>
            <w:r w:rsidRPr="00396734">
              <w:rPr>
                <w:rFonts w:ascii="Times New Roman" w:eastAsia="Times New Roman" w:hAnsi="Times New Roman" w:cs="Times New Roman"/>
                <w:i/>
                <w:iCs/>
                <w:sz w:val="22"/>
                <w:szCs w:val="22"/>
                <w:lang w:eastAsia="ar-SA"/>
              </w:rPr>
              <w:t>.</w:t>
            </w:r>
          </w:p>
          <w:p w14:paraId="281C01B6" w14:textId="4A0A6BCA" w:rsidR="00E70ACC" w:rsidRPr="00396734" w:rsidRDefault="00887FAE" w:rsidP="00E70ACC">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4C50BD8E" w14:textId="77777777" w:rsidTr="00B33D01">
        <w:tc>
          <w:tcPr>
            <w:tcW w:w="959" w:type="dxa"/>
            <w:vAlign w:val="center"/>
          </w:tcPr>
          <w:p w14:paraId="55D0E36B"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2.13.1</w:t>
            </w:r>
          </w:p>
        </w:tc>
        <w:tc>
          <w:tcPr>
            <w:tcW w:w="2551" w:type="dxa"/>
            <w:vAlign w:val="center"/>
          </w:tcPr>
          <w:p w14:paraId="49B162B4" w14:textId="69A18B7D"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Materials used in manufacturing</w:t>
            </w:r>
          </w:p>
        </w:tc>
        <w:tc>
          <w:tcPr>
            <w:tcW w:w="3856" w:type="dxa"/>
            <w:vAlign w:val="center"/>
          </w:tcPr>
          <w:p w14:paraId="70A9F315"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Tanks must be made of polypropylene or another equivalent polymer material that is resistant to corrosion, temperature fluctuations, and ultraviolet radiation.</w:t>
            </w:r>
          </w:p>
          <w:p w14:paraId="4F1AFDA7" w14:textId="42DF7260"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resistance of the polymer materials used in salt solution tanks to ultraviolet radiation and other environmental conditions must comply with the DIN EN-17106 standard.</w:t>
            </w:r>
          </w:p>
        </w:tc>
        <w:tc>
          <w:tcPr>
            <w:tcW w:w="2410" w:type="dxa"/>
          </w:tcPr>
          <w:p w14:paraId="42AAE5DB"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00144AE" w14:textId="77777777" w:rsidR="00C268B9" w:rsidRPr="00396734" w:rsidRDefault="00C268B9" w:rsidP="00321588">
            <w:pPr>
              <w:spacing w:after="0" w:line="240" w:lineRule="auto"/>
              <w:jc w:val="both"/>
              <w:rPr>
                <w:rFonts w:ascii="Times New Roman" w:eastAsia="Times New Roman" w:hAnsi="Times New Roman" w:cs="Times New Roman"/>
                <w:b/>
                <w:bCs/>
                <w:sz w:val="22"/>
                <w:szCs w:val="22"/>
              </w:rPr>
            </w:pPr>
          </w:p>
          <w:p w14:paraId="3140D13C" w14:textId="1EA7BA00" w:rsidR="00321588"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625BBA90" w14:textId="7863C76F" w:rsidR="00826E02" w:rsidRPr="00396734" w:rsidRDefault="00826E02" w:rsidP="00826E02">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396734">
              <w:rPr>
                <w:rFonts w:ascii="Times New Roman" w:eastAsia="Times New Roman" w:hAnsi="Times New Roman" w:cs="Times New Roman"/>
                <w:i/>
                <w:iCs/>
                <w:sz w:val="22"/>
                <w:szCs w:val="22"/>
                <w:lang w:eastAsia="ar-SA"/>
              </w:rPr>
              <w:t xml:space="preserve">– </w:t>
            </w:r>
            <w:r w:rsidR="00887FAE" w:rsidRPr="00396734">
              <w:rPr>
                <w:rFonts w:ascii="Times New Roman" w:eastAsia="Times New Roman" w:hAnsi="Times New Roman" w:cs="Times New Roman"/>
                <w:i/>
                <w:iCs/>
                <w:sz w:val="22"/>
                <w:szCs w:val="22"/>
                <w:lang w:eastAsia="ar-SA"/>
              </w:rPr>
              <w:t>meets the requirement</w:t>
            </w:r>
            <w:r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shd w:val="clear" w:color="auto" w:fill="C0C0C0"/>
                <w:lang w:eastAsia="ar-SA"/>
              </w:rPr>
              <w:t>_____</w:t>
            </w:r>
            <w:r w:rsidRPr="00396734">
              <w:rPr>
                <w:rFonts w:ascii="Times New Roman" w:eastAsia="Times New Roman" w:hAnsi="Times New Roman" w:cs="Times New Roman"/>
                <w:i/>
                <w:iCs/>
                <w:sz w:val="22"/>
                <w:szCs w:val="22"/>
                <w:lang w:eastAsia="ar-SA"/>
              </w:rPr>
              <w:t>.</w:t>
            </w:r>
          </w:p>
          <w:p w14:paraId="74110744" w14:textId="08EE6564"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101A5780" w14:textId="77777777" w:rsidTr="00B33D01">
        <w:tc>
          <w:tcPr>
            <w:tcW w:w="9776" w:type="dxa"/>
            <w:gridSpan w:val="4"/>
            <w:vAlign w:val="center"/>
          </w:tcPr>
          <w:p w14:paraId="5084C22F" w14:textId="286A5A3D" w:rsidR="00826E02" w:rsidRPr="00396734" w:rsidRDefault="00881511"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sz w:val="22"/>
                <w:szCs w:val="22"/>
              </w:rPr>
              <w:t xml:space="preserve">Control </w:t>
            </w:r>
          </w:p>
        </w:tc>
      </w:tr>
      <w:tr w:rsidR="00826E02" w:rsidRPr="00396734" w14:paraId="5A101DCE" w14:textId="77777777" w:rsidTr="00B33D01">
        <w:tc>
          <w:tcPr>
            <w:tcW w:w="959" w:type="dxa"/>
            <w:vAlign w:val="center"/>
          </w:tcPr>
          <w:p w14:paraId="5D9B757B"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2.14.</w:t>
            </w:r>
          </w:p>
        </w:tc>
        <w:tc>
          <w:tcPr>
            <w:tcW w:w="2551" w:type="dxa"/>
            <w:vAlign w:val="center"/>
          </w:tcPr>
          <w:p w14:paraId="2FF6E16D" w14:textId="16382206"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Control of salt spreading and moistening equipment</w:t>
            </w:r>
          </w:p>
        </w:tc>
        <w:tc>
          <w:tcPr>
            <w:tcW w:w="3856" w:type="dxa"/>
            <w:vAlign w:val="center"/>
          </w:tcPr>
          <w:p w14:paraId="2D32E219" w14:textId="160B7CB6"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Performed from the vehicle cab, using a digital control panel that is easily accessible to the driver from his workplace.</w:t>
            </w:r>
          </w:p>
        </w:tc>
        <w:tc>
          <w:tcPr>
            <w:tcW w:w="2410" w:type="dxa"/>
            <w:vAlign w:val="center"/>
          </w:tcPr>
          <w:p w14:paraId="115F7712"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0F9CBE7"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0DC979E0" w14:textId="77777777" w:rsidTr="00B33D01">
        <w:tc>
          <w:tcPr>
            <w:tcW w:w="959" w:type="dxa"/>
            <w:vAlign w:val="center"/>
          </w:tcPr>
          <w:p w14:paraId="37544D37"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2.15.</w:t>
            </w:r>
          </w:p>
        </w:tc>
        <w:tc>
          <w:tcPr>
            <w:tcW w:w="2551" w:type="dxa"/>
            <w:vAlign w:val="center"/>
          </w:tcPr>
          <w:p w14:paraId="3823079B" w14:textId="4E47E0CD"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Manual control </w:t>
            </w:r>
          </w:p>
        </w:tc>
        <w:tc>
          <w:tcPr>
            <w:tcW w:w="3856" w:type="dxa"/>
            <w:vAlign w:val="center"/>
          </w:tcPr>
          <w:p w14:paraId="77A0EB34" w14:textId="3687E86C"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possibility provided by the manufacturer to control the spreading process manually (</w:t>
            </w:r>
            <w:r w:rsidRPr="00396734">
              <w:rPr>
                <w:rFonts w:ascii="Times New Roman" w:eastAsia="Times New Roman" w:hAnsi="Times New Roman" w:cs="Times New Roman"/>
                <w:i/>
                <w:iCs/>
                <w:sz w:val="22"/>
                <w:szCs w:val="22"/>
              </w:rPr>
              <w:t>in case of emergency</w:t>
            </w:r>
            <w:r w:rsidRPr="00396734">
              <w:rPr>
                <w:rFonts w:ascii="Times New Roman" w:eastAsia="Times New Roman" w:hAnsi="Times New Roman" w:cs="Times New Roman"/>
                <w:sz w:val="22"/>
                <w:szCs w:val="22"/>
              </w:rPr>
              <w:t>).</w:t>
            </w:r>
          </w:p>
        </w:tc>
        <w:tc>
          <w:tcPr>
            <w:tcW w:w="2410" w:type="dxa"/>
            <w:vAlign w:val="center"/>
          </w:tcPr>
          <w:p w14:paraId="40C5483B"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36C16C2" w14:textId="740D6414"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14B20DD6" w14:textId="0C47F635"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44BA0810" w14:textId="77777777" w:rsidTr="00B33D01">
        <w:tc>
          <w:tcPr>
            <w:tcW w:w="959" w:type="dxa"/>
            <w:vAlign w:val="center"/>
          </w:tcPr>
          <w:p w14:paraId="05554385"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2.16.</w:t>
            </w:r>
          </w:p>
        </w:tc>
        <w:tc>
          <w:tcPr>
            <w:tcW w:w="2551" w:type="dxa"/>
            <w:vAlign w:val="center"/>
          </w:tcPr>
          <w:p w14:paraId="330C012F" w14:textId="3DA3834F" w:rsidR="00826E02" w:rsidRPr="00396734" w:rsidRDefault="00881511"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Control panel </w:t>
            </w:r>
          </w:p>
        </w:tc>
        <w:tc>
          <w:tcPr>
            <w:tcW w:w="3856" w:type="dxa"/>
            <w:vAlign w:val="center"/>
          </w:tcPr>
          <w:p w14:paraId="6A5D9964"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During the shift, the operator must be able to continuously view and control at least the following parameters on the control panel display:</w:t>
            </w:r>
          </w:p>
          <w:p w14:paraId="23D29401" w14:textId="77777777"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Selected spreading material and </w:t>
            </w:r>
            <w:r w:rsidRPr="00D800BE">
              <w:rPr>
                <w:rFonts w:ascii="Times New Roman" w:eastAsia="Times New Roman" w:hAnsi="Times New Roman" w:cs="Times New Roman"/>
                <w:sz w:val="22"/>
                <w:szCs w:val="22"/>
                <w:lang w:eastAsia="en-US"/>
              </w:rPr>
              <w:t>spreading rate;</w:t>
            </w:r>
          </w:p>
          <w:p w14:paraId="6084BBCF" w14:textId="77777777"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Spreading width and asymmetry;</w:t>
            </w:r>
          </w:p>
          <w:p w14:paraId="5F25DF0C" w14:textId="77777777"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Moistening of the spreading material with solution is on/off, selected moistening percentage (%);</w:t>
            </w:r>
          </w:p>
          <w:p w14:paraId="4AEAA9F3" w14:textId="4F5D6748"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xml:space="preserve">- </w:t>
            </w:r>
            <w:r w:rsidR="001B7E9A" w:rsidRPr="00D800BE">
              <w:rPr>
                <w:rFonts w:ascii="Times New Roman" w:eastAsia="Times New Roman" w:hAnsi="Times New Roman" w:cs="Times New Roman"/>
                <w:sz w:val="22"/>
                <w:szCs w:val="22"/>
                <w:lang w:eastAsia="en-US"/>
              </w:rPr>
              <w:t>A</w:t>
            </w:r>
            <w:r w:rsidRPr="00D800BE">
              <w:rPr>
                <w:rFonts w:ascii="Times New Roman" w:eastAsia="Times New Roman" w:hAnsi="Times New Roman" w:cs="Times New Roman"/>
                <w:sz w:val="22"/>
                <w:szCs w:val="22"/>
                <w:lang w:eastAsia="en-US"/>
              </w:rPr>
              <w:t>mount of spreading material</w:t>
            </w:r>
            <w:r w:rsidR="001B7E9A" w:rsidRPr="00D800BE">
              <w:rPr>
                <w:rFonts w:ascii="Times New Roman" w:eastAsia="Times New Roman" w:hAnsi="Times New Roman" w:cs="Times New Roman"/>
                <w:sz w:val="22"/>
                <w:szCs w:val="22"/>
                <w:lang w:eastAsia="en-US"/>
              </w:rPr>
              <w:t>;</w:t>
            </w:r>
          </w:p>
          <w:p w14:paraId="71CB2FD2" w14:textId="7FFF16C4"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xml:space="preserve">- </w:t>
            </w:r>
            <w:r w:rsidR="00AF52DC" w:rsidRPr="00D800BE">
              <w:rPr>
                <w:rFonts w:ascii="Times New Roman" w:eastAsia="Times New Roman" w:hAnsi="Times New Roman" w:cs="Times New Roman"/>
                <w:sz w:val="22"/>
                <w:szCs w:val="22"/>
                <w:lang w:eastAsia="en-US"/>
              </w:rPr>
              <w:t>A</w:t>
            </w:r>
            <w:r w:rsidRPr="00D800BE">
              <w:rPr>
                <w:rFonts w:ascii="Times New Roman" w:eastAsia="Times New Roman" w:hAnsi="Times New Roman" w:cs="Times New Roman"/>
                <w:sz w:val="22"/>
                <w:szCs w:val="22"/>
                <w:lang w:eastAsia="en-US"/>
              </w:rPr>
              <w:t xml:space="preserve">mount of solution </w:t>
            </w:r>
          </w:p>
          <w:p w14:paraId="1AF683A0" w14:textId="77777777"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The control panel must:</w:t>
            </w:r>
          </w:p>
          <w:p w14:paraId="7E24602C" w14:textId="78281B21" w:rsidR="00826E02" w:rsidRPr="00D800BE"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collect data and ensure digital scanning and real-time (“</w:t>
            </w:r>
            <w:proofErr w:type="gramStart"/>
            <w:r w:rsidRPr="00D800BE">
              <w:rPr>
                <w:rFonts w:ascii="Times New Roman" w:eastAsia="Times New Roman" w:hAnsi="Times New Roman" w:cs="Times New Roman"/>
                <w:sz w:val="22"/>
                <w:szCs w:val="22"/>
                <w:lang w:eastAsia="en-US"/>
              </w:rPr>
              <w:t>On</w:t>
            </w:r>
            <w:r w:rsidR="008028EC" w:rsidRPr="00D800BE">
              <w:rPr>
                <w:rFonts w:ascii="Times New Roman" w:eastAsia="Times New Roman" w:hAnsi="Times New Roman" w:cs="Times New Roman"/>
                <w:sz w:val="22"/>
                <w:szCs w:val="22"/>
                <w:lang w:eastAsia="en-US"/>
              </w:rPr>
              <w:t>l</w:t>
            </w:r>
            <w:r w:rsidRPr="00D800BE">
              <w:rPr>
                <w:rFonts w:ascii="Times New Roman" w:eastAsia="Times New Roman" w:hAnsi="Times New Roman" w:cs="Times New Roman"/>
                <w:sz w:val="22"/>
                <w:szCs w:val="22"/>
                <w:lang w:eastAsia="en-US"/>
              </w:rPr>
              <w:t>ine“</w:t>
            </w:r>
            <w:proofErr w:type="gramEnd"/>
            <w:r w:rsidRPr="00D800BE">
              <w:rPr>
                <w:rFonts w:ascii="Times New Roman" w:eastAsia="Times New Roman" w:hAnsi="Times New Roman" w:cs="Times New Roman"/>
                <w:sz w:val="22"/>
                <w:szCs w:val="22"/>
                <w:lang w:eastAsia="en-US"/>
              </w:rPr>
              <w:t>) transmission of data to the dispatcher</w:t>
            </w:r>
            <w:r w:rsidR="00C57E02" w:rsidRPr="00D800BE">
              <w:rPr>
                <w:rFonts w:ascii="Times New Roman" w:eastAsia="Times New Roman" w:hAnsi="Times New Roman" w:cs="Times New Roman"/>
                <w:sz w:val="22"/>
                <w:szCs w:val="22"/>
                <w:lang w:eastAsia="en-US"/>
              </w:rPr>
              <w:t>’</w:t>
            </w:r>
            <w:r w:rsidRPr="00D800BE">
              <w:rPr>
                <w:rFonts w:ascii="Times New Roman" w:eastAsia="Times New Roman" w:hAnsi="Times New Roman" w:cs="Times New Roman"/>
                <w:sz w:val="22"/>
                <w:szCs w:val="22"/>
                <w:lang w:eastAsia="en-US"/>
              </w:rPr>
              <w:t>s workstation;</w:t>
            </w:r>
          </w:p>
          <w:p w14:paraId="548A6A06"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D800BE">
              <w:rPr>
                <w:rFonts w:ascii="Times New Roman" w:eastAsia="Times New Roman" w:hAnsi="Times New Roman" w:cs="Times New Roman"/>
                <w:sz w:val="22"/>
                <w:szCs w:val="22"/>
                <w:lang w:eastAsia="en-US"/>
              </w:rPr>
              <w:t>- inform</w:t>
            </w:r>
            <w:r w:rsidRPr="00396734">
              <w:rPr>
                <w:rFonts w:ascii="Times New Roman" w:eastAsia="Times New Roman" w:hAnsi="Times New Roman" w:cs="Times New Roman"/>
                <w:sz w:val="22"/>
                <w:szCs w:val="22"/>
                <w:lang w:eastAsia="en-US"/>
              </w:rPr>
              <w:t xml:space="preserve"> the operator about the shortage of the spreading materials or salt solution with an additional audible signal;</w:t>
            </w:r>
          </w:p>
          <w:p w14:paraId="5D1253B3"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have connections for data transmission in accordance with data encryption standard EN15430 or an equivalent standard.</w:t>
            </w:r>
          </w:p>
          <w:p w14:paraId="2321ECF8"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have a menu in Lithuanian.</w:t>
            </w:r>
          </w:p>
          <w:p w14:paraId="678CB1FE" w14:textId="47BFC883"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control panel menu must indicate the following names of spreading materials (may be without Lithuanian symbols, e.g., </w:t>
            </w:r>
            <w:proofErr w:type="spellStart"/>
            <w:r w:rsidR="0002659F" w:rsidRPr="00396734">
              <w:rPr>
                <w:rFonts w:ascii="Times New Roman" w:eastAsia="Times New Roman" w:hAnsi="Times New Roman" w:cs="Times New Roman"/>
                <w:sz w:val="22"/>
                <w:szCs w:val="22"/>
                <w:lang w:eastAsia="en-US"/>
              </w:rPr>
              <w:t>Misinys</w:t>
            </w:r>
            <w:proofErr w:type="spellEnd"/>
            <w:r w:rsidR="0002659F" w:rsidRPr="00396734">
              <w:rPr>
                <w:rFonts w:ascii="Times New Roman" w:eastAsia="Times New Roman" w:hAnsi="Times New Roman" w:cs="Times New Roman"/>
                <w:sz w:val="22"/>
                <w:szCs w:val="22"/>
                <w:lang w:eastAsia="en-US"/>
              </w:rPr>
              <w:t xml:space="preserve"> (</w:t>
            </w:r>
            <w:r w:rsidRPr="00396734">
              <w:rPr>
                <w:rFonts w:ascii="Times New Roman" w:eastAsia="Times New Roman" w:hAnsi="Times New Roman" w:cs="Times New Roman"/>
                <w:sz w:val="22"/>
                <w:szCs w:val="22"/>
                <w:lang w:eastAsia="en-US"/>
              </w:rPr>
              <w:t>Mi</w:t>
            </w:r>
            <w:r w:rsidR="00F87F05" w:rsidRPr="00396734">
              <w:rPr>
                <w:rFonts w:ascii="Times New Roman" w:eastAsia="Times New Roman" w:hAnsi="Times New Roman" w:cs="Times New Roman"/>
                <w:sz w:val="22"/>
                <w:szCs w:val="22"/>
                <w:lang w:eastAsia="en-US"/>
              </w:rPr>
              <w:t>xture</w:t>
            </w:r>
            <w:r w:rsidR="0002659F" w:rsidRPr="00396734">
              <w:rPr>
                <w:rFonts w:ascii="Times New Roman" w:eastAsia="Times New Roman" w:hAnsi="Times New Roman" w:cs="Times New Roman"/>
                <w:sz w:val="22"/>
                <w:szCs w:val="22"/>
                <w:lang w:eastAsia="en-US"/>
              </w:rPr>
              <w:t>)</w:t>
            </w:r>
            <w:r w:rsidRPr="00396734">
              <w:rPr>
                <w:rFonts w:ascii="Times New Roman" w:eastAsia="Times New Roman" w:hAnsi="Times New Roman" w:cs="Times New Roman"/>
                <w:sz w:val="22"/>
                <w:szCs w:val="22"/>
                <w:lang w:eastAsia="en-US"/>
              </w:rPr>
              <w:t xml:space="preserve"> 1:1):</w:t>
            </w:r>
          </w:p>
          <w:p w14:paraId="1B955D8E"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Salt</w:t>
            </w:r>
          </w:p>
          <w:p w14:paraId="4C32C2DD"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1:1</w:t>
            </w:r>
          </w:p>
          <w:p w14:paraId="526A6D8E"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1:3</w:t>
            </w:r>
          </w:p>
          <w:p w14:paraId="57F9AF2F"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1:10</w:t>
            </w:r>
          </w:p>
          <w:p w14:paraId="20C28CAC"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Solution</w:t>
            </w:r>
          </w:p>
          <w:p w14:paraId="629B59DB"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Supplier must provide the Purchaser with the access codes required to adjust the control panel settings.</w:t>
            </w:r>
          </w:p>
          <w:p w14:paraId="3F0F7F65" w14:textId="77777777" w:rsidR="00826E02" w:rsidRPr="00396734" w:rsidRDefault="00826E02" w:rsidP="00A613B7">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meanings of the control panel buttons must be provided in the user manual.</w:t>
            </w:r>
          </w:p>
          <w:p w14:paraId="5A149FFE" w14:textId="6DE9B099" w:rsidR="00A613B7" w:rsidRPr="00396734" w:rsidRDefault="00A613B7" w:rsidP="00826E02">
            <w:pPr>
              <w:shd w:val="clear" w:color="auto" w:fill="E7E6E6"/>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An additional score is awarded for a spreader control panel with an automatic </w:t>
            </w:r>
            <w:r w:rsidRPr="00396734">
              <w:rPr>
                <w:rFonts w:ascii="Times New Roman" w:eastAsia="Times New Roman" w:hAnsi="Times New Roman" w:cs="Times New Roman"/>
                <w:sz w:val="22"/>
                <w:szCs w:val="22"/>
              </w:rPr>
              <w:lastRenderedPageBreak/>
              <w:t>spreading function according to a selected pre-programmed route.</w:t>
            </w:r>
          </w:p>
        </w:tc>
        <w:tc>
          <w:tcPr>
            <w:tcW w:w="2410" w:type="dxa"/>
          </w:tcPr>
          <w:p w14:paraId="60AB825D" w14:textId="77777777" w:rsidR="00350AEF" w:rsidRPr="00396734" w:rsidRDefault="00826E02"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sz w:val="22"/>
                <w:szCs w:val="22"/>
              </w:rPr>
              <w:lastRenderedPageBreak/>
              <w:t xml:space="preserve"> </w:t>
            </w:r>
            <w:r w:rsidR="00350AEF" w:rsidRPr="00396734">
              <w:rPr>
                <w:rFonts w:ascii="Times New Roman" w:eastAsia="Times New Roman" w:hAnsi="Times New Roman" w:cs="Times New Roman"/>
                <w:b/>
                <w:bCs/>
                <w:sz w:val="22"/>
                <w:szCs w:val="22"/>
                <w:lang w:eastAsia="en-US"/>
              </w:rPr>
              <w:t xml:space="preserve">Yes/No </w:t>
            </w:r>
            <w:r w:rsidR="00350AEF" w:rsidRPr="00396734">
              <w:rPr>
                <w:rFonts w:ascii="Times New Roman" w:eastAsia="Times New Roman" w:hAnsi="Times New Roman" w:cs="Times New Roman"/>
                <w:i/>
                <w:iCs/>
                <w:sz w:val="22"/>
                <w:szCs w:val="22"/>
                <w:lang w:eastAsia="en-US"/>
              </w:rPr>
              <w:t>(delete as appropriate).</w:t>
            </w:r>
          </w:p>
          <w:p w14:paraId="644AA757" w14:textId="2EB5086C"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5044326D"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1F02AD2B" w14:textId="3FBCFD0A"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382B6DFA" w14:textId="77777777" w:rsidTr="00B33D01">
        <w:tc>
          <w:tcPr>
            <w:tcW w:w="959" w:type="dxa"/>
            <w:vAlign w:val="center"/>
          </w:tcPr>
          <w:p w14:paraId="2FD4258E"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2.17.</w:t>
            </w:r>
          </w:p>
        </w:tc>
        <w:tc>
          <w:tcPr>
            <w:tcW w:w="2551" w:type="dxa"/>
            <w:vAlign w:val="center"/>
          </w:tcPr>
          <w:p w14:paraId="78B186F5" w14:textId="4A529393"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System for transferring data about operation</w:t>
            </w:r>
          </w:p>
        </w:tc>
        <w:tc>
          <w:tcPr>
            <w:tcW w:w="3856" w:type="dxa"/>
            <w:vAlign w:val="center"/>
          </w:tcPr>
          <w:p w14:paraId="4EF1438C" w14:textId="6A499F4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 xml:space="preserve"> must provide access to the control panel data transmission, at least for the following data (for the purpose of controlling the spreader operation):</w:t>
            </w:r>
          </w:p>
          <w:p w14:paraId="18B923E9"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1.  Date, time, operating time.</w:t>
            </w:r>
          </w:p>
          <w:p w14:paraId="11A35127" w14:textId="71ADD00C"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2.  Spreader operating parameters: spreading is on/off or spreading mode, spreading time, spreading width, name of the material being spread, dosage of the material being spread g/m², amount spread kg, solution dosage ml/m² or g/m² (depending on the </w:t>
            </w:r>
            <w:r w:rsidR="007F1ACB" w:rsidRPr="00396734">
              <w:rPr>
                <w:rFonts w:ascii="Times New Roman" w:eastAsia="Times New Roman" w:hAnsi="Times New Roman" w:cs="Times New Roman"/>
                <w:sz w:val="22"/>
                <w:szCs w:val="22"/>
                <w:lang w:eastAsia="en-US"/>
              </w:rPr>
              <w:t>manufacturer’s</w:t>
            </w:r>
            <w:r w:rsidRPr="00396734">
              <w:rPr>
                <w:rFonts w:ascii="Times New Roman" w:eastAsia="Times New Roman" w:hAnsi="Times New Roman" w:cs="Times New Roman"/>
                <w:sz w:val="22"/>
                <w:szCs w:val="22"/>
                <w:lang w:eastAsia="en-US"/>
              </w:rPr>
              <w:t xml:space="preserve"> specifications), amount of solution dispensed in litres.</w:t>
            </w:r>
          </w:p>
          <w:p w14:paraId="416CFECA"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3. Position of snow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operating/transport position.</w:t>
            </w:r>
          </w:p>
          <w:p w14:paraId="0D775903"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Transport telemetry control services are provided to the Purchaser by UAB </w:t>
            </w:r>
            <w:proofErr w:type="spellStart"/>
            <w:r w:rsidRPr="00396734">
              <w:rPr>
                <w:rFonts w:ascii="Times New Roman" w:eastAsia="Times New Roman" w:hAnsi="Times New Roman" w:cs="Times New Roman"/>
                <w:sz w:val="22"/>
                <w:szCs w:val="22"/>
                <w:lang w:eastAsia="en-US"/>
              </w:rPr>
              <w:t>Xirgo</w:t>
            </w:r>
            <w:proofErr w:type="spellEnd"/>
            <w:r w:rsidRPr="00396734">
              <w:rPr>
                <w:rFonts w:ascii="Times New Roman" w:eastAsia="Times New Roman" w:hAnsi="Times New Roman" w:cs="Times New Roman"/>
                <w:sz w:val="22"/>
                <w:szCs w:val="22"/>
                <w:lang w:eastAsia="en-US"/>
              </w:rPr>
              <w:t xml:space="preserve"> Global.</w:t>
            </w:r>
          </w:p>
          <w:p w14:paraId="21FDE4A1" w14:textId="369E8276"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i/>
                <w:iCs/>
                <w:sz w:val="22"/>
                <w:szCs w:val="22"/>
                <w:lang w:eastAsia="en-US"/>
              </w:rPr>
              <w:t>The tender must be accompanied by information that clearly and comprehensively shows the required data.</w:t>
            </w:r>
          </w:p>
        </w:tc>
        <w:tc>
          <w:tcPr>
            <w:tcW w:w="2410" w:type="dxa"/>
          </w:tcPr>
          <w:p w14:paraId="0B9BFE81"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438BD19" w14:textId="7210DA84"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7920AD16"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2FBB1BEF" w14:textId="634F6D4A"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45C406CE" w14:textId="77777777" w:rsidTr="00B33D01">
        <w:tc>
          <w:tcPr>
            <w:tcW w:w="959" w:type="dxa"/>
            <w:vAlign w:val="center"/>
          </w:tcPr>
          <w:p w14:paraId="7526D49A"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2.18.</w:t>
            </w:r>
          </w:p>
        </w:tc>
        <w:tc>
          <w:tcPr>
            <w:tcW w:w="2551" w:type="dxa"/>
            <w:vAlign w:val="center"/>
          </w:tcPr>
          <w:p w14:paraId="6DB70E68" w14:textId="7DB7B68F"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Generation of data transmission system reports</w:t>
            </w:r>
          </w:p>
        </w:tc>
        <w:tc>
          <w:tcPr>
            <w:tcW w:w="3856" w:type="dxa"/>
            <w:vAlign w:val="center"/>
          </w:tcPr>
          <w:p w14:paraId="3BF01843"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Reports must be generated with freely selectable dates and times. They must include:</w:t>
            </w:r>
          </w:p>
          <w:p w14:paraId="04DF839B"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date of spreading, the start/end time of spreading.</w:t>
            </w:r>
          </w:p>
          <w:p w14:paraId="0DC88CCE" w14:textId="75F3B59D"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start/end location of spreading, the total spreading time, the spreading distance, the consumption of the spreading material and salt solution (kg</w:t>
            </w:r>
            <w:r w:rsidR="00C84607" w:rsidRPr="00396734">
              <w:rPr>
                <w:rFonts w:ascii="Times New Roman" w:eastAsia="Times New Roman" w:hAnsi="Times New Roman" w:cs="Times New Roman"/>
                <w:sz w:val="22"/>
                <w:szCs w:val="22"/>
              </w:rPr>
              <w:t>, litres</w:t>
            </w:r>
            <w:r w:rsidRPr="00396734">
              <w:rPr>
                <w:rFonts w:ascii="Times New Roman" w:eastAsia="Times New Roman" w:hAnsi="Times New Roman" w:cs="Times New Roman"/>
                <w:sz w:val="22"/>
                <w:szCs w:val="22"/>
              </w:rPr>
              <w:t>).</w:t>
            </w:r>
          </w:p>
          <w:p w14:paraId="61CE76DA" w14:textId="63408FBF"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dosage of the spreading material in g/m², the dosage of the solution in ml/m² or g/m² (depending on the </w:t>
            </w:r>
            <w:r w:rsidR="007F1ACB" w:rsidRPr="00396734">
              <w:rPr>
                <w:rFonts w:ascii="Times New Roman" w:eastAsia="Times New Roman" w:hAnsi="Times New Roman" w:cs="Times New Roman"/>
                <w:sz w:val="22"/>
                <w:szCs w:val="22"/>
              </w:rPr>
              <w:t>manufacturer’s</w:t>
            </w:r>
            <w:r w:rsidRPr="00396734">
              <w:rPr>
                <w:rFonts w:ascii="Times New Roman" w:eastAsia="Times New Roman" w:hAnsi="Times New Roman" w:cs="Times New Roman"/>
                <w:sz w:val="22"/>
                <w:szCs w:val="22"/>
              </w:rPr>
              <w:t xml:space="preserve"> specifications).</w:t>
            </w:r>
          </w:p>
          <w:p w14:paraId="48B275FE" w14:textId="28A7DF0F"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Distance travel</w:t>
            </w:r>
            <w:r w:rsidR="004B512C" w:rsidRPr="00396734">
              <w:rPr>
                <w:rFonts w:ascii="Times New Roman" w:eastAsia="Times New Roman" w:hAnsi="Times New Roman" w:cs="Times New Roman"/>
                <w:sz w:val="22"/>
                <w:szCs w:val="22"/>
              </w:rPr>
              <w:t>l</w:t>
            </w:r>
            <w:r w:rsidRPr="00396734">
              <w:rPr>
                <w:rFonts w:ascii="Times New Roman" w:eastAsia="Times New Roman" w:hAnsi="Times New Roman" w:cs="Times New Roman"/>
                <w:sz w:val="22"/>
                <w:szCs w:val="22"/>
              </w:rPr>
              <w:t>ed by the vehicle and spreader, m.</w:t>
            </w:r>
          </w:p>
          <w:p w14:paraId="0165613A"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Names of materials spread.</w:t>
            </w:r>
          </w:p>
          <w:p w14:paraId="17347F79" w14:textId="033730C0"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bCs/>
                <w:i/>
                <w:iCs/>
                <w:sz w:val="22"/>
                <w:szCs w:val="22"/>
              </w:rPr>
              <w:t>The tender must include detailed information about the reports to be generated and the required data to be included in them.</w:t>
            </w:r>
          </w:p>
        </w:tc>
        <w:tc>
          <w:tcPr>
            <w:tcW w:w="2410" w:type="dxa"/>
          </w:tcPr>
          <w:p w14:paraId="02CA5BD0"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40B0FE2" w14:textId="7A7F5AC6"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25E880AC"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476D4384" w14:textId="759D12D6"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12010AD9" w14:textId="77777777" w:rsidTr="00B33D01">
        <w:tc>
          <w:tcPr>
            <w:tcW w:w="959" w:type="dxa"/>
            <w:vAlign w:val="center"/>
          </w:tcPr>
          <w:p w14:paraId="0C45DD3D"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2.19.</w:t>
            </w:r>
          </w:p>
        </w:tc>
        <w:tc>
          <w:tcPr>
            <w:tcW w:w="2551" w:type="dxa"/>
            <w:vAlign w:val="center"/>
          </w:tcPr>
          <w:p w14:paraId="6F451CD0" w14:textId="1BD346CB"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Even spreading and salt solution feeding.</w:t>
            </w:r>
          </w:p>
        </w:tc>
        <w:tc>
          <w:tcPr>
            <w:tcW w:w="3856" w:type="dxa"/>
            <w:vAlign w:val="center"/>
          </w:tcPr>
          <w:p w14:paraId="496F457B" w14:textId="589B10A2"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vehicle speed signal must be transmitted to the spreader control panel (linked). The even supply of salt and salt solution to the spreading disc, the even rotation of the disc and the spreading of materials, according to the settings on the control panel, must take place regardless </w:t>
            </w:r>
            <w:r w:rsidRPr="00396734">
              <w:rPr>
                <w:rFonts w:ascii="Times New Roman" w:eastAsia="Times New Roman" w:hAnsi="Times New Roman" w:cs="Times New Roman"/>
                <w:sz w:val="22"/>
                <w:szCs w:val="22"/>
              </w:rPr>
              <w:lastRenderedPageBreak/>
              <w:t>of the vehicle's speed, as well as when the vehicle is stationary.</w:t>
            </w:r>
          </w:p>
        </w:tc>
        <w:tc>
          <w:tcPr>
            <w:tcW w:w="2410" w:type="dxa"/>
            <w:vAlign w:val="center"/>
          </w:tcPr>
          <w:p w14:paraId="790EBCF5"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4CC96B81" w14:textId="2830F409"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1C0AF78E"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_________ and page No </w:t>
            </w:r>
            <w:r w:rsidRPr="00396734">
              <w:rPr>
                <w:rFonts w:ascii="Times New Roman" w:eastAsia="Times New Roman" w:hAnsi="Times New Roman" w:cs="Times New Roman"/>
                <w:i/>
                <w:iCs/>
                <w:color w:val="000000"/>
                <w:sz w:val="22"/>
                <w:szCs w:val="22"/>
              </w:rPr>
              <w:lastRenderedPageBreak/>
              <w:t>___________ or reference - ________.</w:t>
            </w:r>
          </w:p>
          <w:p w14:paraId="662E1C50" w14:textId="639D13BC"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4CE2912D" w14:textId="77777777" w:rsidTr="00B33D01">
        <w:tc>
          <w:tcPr>
            <w:tcW w:w="959" w:type="dxa"/>
            <w:vAlign w:val="center"/>
          </w:tcPr>
          <w:p w14:paraId="4D09DBE1"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2.20.</w:t>
            </w:r>
          </w:p>
        </w:tc>
        <w:tc>
          <w:tcPr>
            <w:tcW w:w="2551" w:type="dxa"/>
            <w:vAlign w:val="center"/>
          </w:tcPr>
          <w:p w14:paraId="0E4537A9" w14:textId="04040459"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Emergency unloading function. </w:t>
            </w:r>
          </w:p>
        </w:tc>
        <w:tc>
          <w:tcPr>
            <w:tcW w:w="3856" w:type="dxa"/>
            <w:vAlign w:val="center"/>
          </w:tcPr>
          <w:p w14:paraId="1074F79C" w14:textId="4A57DBAC"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Must be provided by the manufacturer and activated via the control panel.</w:t>
            </w:r>
          </w:p>
        </w:tc>
        <w:tc>
          <w:tcPr>
            <w:tcW w:w="2410" w:type="dxa"/>
            <w:vAlign w:val="center"/>
          </w:tcPr>
          <w:p w14:paraId="0EA33A51"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24BCB66" w14:textId="457402FB"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60C6FCF1" w14:textId="4DEFC178"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38551A76" w14:textId="77777777" w:rsidTr="00B33D01">
        <w:tc>
          <w:tcPr>
            <w:tcW w:w="959" w:type="dxa"/>
            <w:vAlign w:val="center"/>
          </w:tcPr>
          <w:p w14:paraId="2AE84D35"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2.21.</w:t>
            </w:r>
          </w:p>
        </w:tc>
        <w:tc>
          <w:tcPr>
            <w:tcW w:w="2551" w:type="dxa"/>
          </w:tcPr>
          <w:p w14:paraId="2CE6A646" w14:textId="4C0EE3E8"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Spreading parameter programming and fault notification system.</w:t>
            </w:r>
          </w:p>
        </w:tc>
        <w:tc>
          <w:tcPr>
            <w:tcW w:w="3856" w:type="dxa"/>
            <w:vAlign w:val="center"/>
          </w:tcPr>
          <w:p w14:paraId="278591DD" w14:textId="6F94105B"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Must be provided and installed by the manufacturer.</w:t>
            </w:r>
          </w:p>
          <w:p w14:paraId="4A399B3C"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410" w:type="dxa"/>
            <w:vAlign w:val="center"/>
          </w:tcPr>
          <w:p w14:paraId="6ABCC306"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F051F5F" w14:textId="2700F4D1"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2291396F" w14:textId="3503F623"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60BBEEEE" w14:textId="77777777" w:rsidTr="00B33D01">
        <w:trPr>
          <w:trHeight w:val="188"/>
        </w:trPr>
        <w:tc>
          <w:tcPr>
            <w:tcW w:w="959" w:type="dxa"/>
            <w:vAlign w:val="center"/>
          </w:tcPr>
          <w:p w14:paraId="33E4F11E"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2.22.</w:t>
            </w:r>
          </w:p>
        </w:tc>
        <w:tc>
          <w:tcPr>
            <w:tcW w:w="2551" w:type="dxa"/>
          </w:tcPr>
          <w:p w14:paraId="36D3A149"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p w14:paraId="6FDF4F86"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Instantaneous increase of the amount being spread.</w:t>
            </w:r>
          </w:p>
          <w:p w14:paraId="64FAB7FF"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p>
          <w:p w14:paraId="368A6F42"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3856" w:type="dxa"/>
            <w:vAlign w:val="center"/>
          </w:tcPr>
          <w:p w14:paraId="01719645"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 function that allows the amount of material being spread to be increased two or more times for a limited period of time.</w:t>
            </w:r>
          </w:p>
          <w:p w14:paraId="279FF070"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410" w:type="dxa"/>
            <w:vAlign w:val="center"/>
          </w:tcPr>
          <w:p w14:paraId="25F1105B"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DD7D06E" w14:textId="6692B9DC"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1B63DA57" w14:textId="68CAE95B"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7603F194" w14:textId="77777777" w:rsidTr="00B33D01">
        <w:tc>
          <w:tcPr>
            <w:tcW w:w="9776" w:type="dxa"/>
            <w:gridSpan w:val="4"/>
            <w:vAlign w:val="center"/>
          </w:tcPr>
          <w:p w14:paraId="24CA0A90" w14:textId="19B93870" w:rsidR="00826E02" w:rsidRPr="00396734" w:rsidRDefault="004B512C" w:rsidP="00826E02">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bCs/>
                <w:sz w:val="22"/>
                <w:szCs w:val="22"/>
                <w:lang w:eastAsia="en-US"/>
              </w:rPr>
              <w:t>Spreading (dispersal) mechanism</w:t>
            </w:r>
          </w:p>
        </w:tc>
      </w:tr>
      <w:tr w:rsidR="00826E02" w:rsidRPr="00396734" w14:paraId="5BCABBC6" w14:textId="77777777" w:rsidTr="00B33D01">
        <w:tc>
          <w:tcPr>
            <w:tcW w:w="959" w:type="dxa"/>
            <w:vAlign w:val="center"/>
          </w:tcPr>
          <w:p w14:paraId="1057AE9C"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2.23.</w:t>
            </w:r>
          </w:p>
        </w:tc>
        <w:tc>
          <w:tcPr>
            <w:tcW w:w="2551" w:type="dxa"/>
            <w:vAlign w:val="center"/>
          </w:tcPr>
          <w:p w14:paraId="0ED24342" w14:textId="34BB7178"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Spreading material and solution mixing system.</w:t>
            </w:r>
          </w:p>
        </w:tc>
        <w:tc>
          <w:tcPr>
            <w:tcW w:w="3856" w:type="dxa"/>
            <w:vAlign w:val="center"/>
          </w:tcPr>
          <w:p w14:paraId="336AF160" w14:textId="4D922E73"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Ensuring mixing of the spreading material and salt solution and delivery of the mixture onto the spreading disc, or mixing of salt and solution directly on the spreading disc.</w:t>
            </w:r>
          </w:p>
        </w:tc>
        <w:tc>
          <w:tcPr>
            <w:tcW w:w="2410" w:type="dxa"/>
            <w:vAlign w:val="center"/>
          </w:tcPr>
          <w:p w14:paraId="0FC2C4FD"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8BAC4C5" w14:textId="2C0D27F6"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201B8BB1" w14:textId="3F1D17DB"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4CF5A8EF" w14:textId="77777777" w:rsidTr="00B33D01">
        <w:tc>
          <w:tcPr>
            <w:tcW w:w="959" w:type="dxa"/>
            <w:vAlign w:val="center"/>
          </w:tcPr>
          <w:p w14:paraId="0B9276CC"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2.24.</w:t>
            </w:r>
          </w:p>
        </w:tc>
        <w:tc>
          <w:tcPr>
            <w:tcW w:w="2551" w:type="dxa"/>
            <w:vAlign w:val="center"/>
          </w:tcPr>
          <w:p w14:paraId="0CE417C0" w14:textId="2F0F7321"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Salt moistening and spreading mechanism</w:t>
            </w:r>
          </w:p>
          <w:p w14:paraId="256FD799"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3856" w:type="dxa"/>
            <w:vAlign w:val="center"/>
          </w:tcPr>
          <w:p w14:paraId="5C370D30"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Variable length sleeve/trough and disc with hydraulic drive, liftable upwards and lockable in transport position.</w:t>
            </w:r>
          </w:p>
          <w:p w14:paraId="4701E47F"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mechanism is lifted and locked in the transport position.</w:t>
            </w:r>
          </w:p>
          <w:p w14:paraId="2761C9DC" w14:textId="7173F7DF"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Air shock absorbers provided for and installed by the manufacturer, or equivalent solution to facilitate lifting of the mechanism into transport position.</w:t>
            </w:r>
          </w:p>
        </w:tc>
        <w:tc>
          <w:tcPr>
            <w:tcW w:w="2410" w:type="dxa"/>
            <w:vAlign w:val="center"/>
          </w:tcPr>
          <w:p w14:paraId="661EF820"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D89C3A7" w14:textId="3E0BCF5D"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5923C97D" w14:textId="47CE98DC"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160996EC" w14:textId="77777777" w:rsidTr="00B33D01">
        <w:tc>
          <w:tcPr>
            <w:tcW w:w="959" w:type="dxa"/>
            <w:vAlign w:val="center"/>
          </w:tcPr>
          <w:p w14:paraId="075EC194"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2.25.</w:t>
            </w:r>
          </w:p>
        </w:tc>
        <w:tc>
          <w:tcPr>
            <w:tcW w:w="2551" w:type="dxa"/>
            <w:vAlign w:val="center"/>
          </w:tcPr>
          <w:p w14:paraId="5934FBB1" w14:textId="026EA50C"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Spreading disc</w:t>
            </w:r>
          </w:p>
        </w:tc>
        <w:tc>
          <w:tcPr>
            <w:tcW w:w="3856" w:type="dxa"/>
            <w:vAlign w:val="center"/>
          </w:tcPr>
          <w:p w14:paraId="6989E37D"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Diameter not less than 600 mm.</w:t>
            </w:r>
          </w:p>
          <w:p w14:paraId="410BE145" w14:textId="4566AB82"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height of the disc above the road surface is adjusted mechanically (manually) at interval not less than 100 mm.</w:t>
            </w:r>
          </w:p>
        </w:tc>
        <w:tc>
          <w:tcPr>
            <w:tcW w:w="2410" w:type="dxa"/>
            <w:vAlign w:val="center"/>
          </w:tcPr>
          <w:p w14:paraId="6317EDFD"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5CD532FC" w14:textId="77777777" w:rsidR="00C268B9" w:rsidRPr="00396734" w:rsidRDefault="00C268B9" w:rsidP="00321588">
            <w:pPr>
              <w:spacing w:after="0" w:line="240" w:lineRule="auto"/>
              <w:jc w:val="both"/>
              <w:rPr>
                <w:rFonts w:ascii="Times New Roman" w:eastAsia="Times New Roman" w:hAnsi="Times New Roman" w:cs="Times New Roman"/>
                <w:b/>
                <w:bCs/>
                <w:sz w:val="22"/>
                <w:szCs w:val="22"/>
              </w:rPr>
            </w:pPr>
          </w:p>
          <w:p w14:paraId="1C4636C6" w14:textId="73C85119" w:rsidR="00826E02"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826E02" w:rsidRPr="00396734">
              <w:rPr>
                <w:rFonts w:ascii="Times New Roman" w:eastAsia="Times New Roman" w:hAnsi="Times New Roman" w:cs="Times New Roman"/>
                <w:i/>
                <w:iCs/>
                <w:sz w:val="22"/>
                <w:szCs w:val="22"/>
                <w:lang w:eastAsia="ar-SA"/>
              </w:rPr>
              <w:t xml:space="preserve">-    </w:t>
            </w:r>
            <w:r w:rsidR="00826E02" w:rsidRPr="00396734">
              <w:rPr>
                <w:rFonts w:ascii="Times New Roman" w:eastAsia="Times New Roman" w:hAnsi="Times New Roman" w:cs="Times New Roman"/>
                <w:i/>
                <w:iCs/>
                <w:sz w:val="22"/>
                <w:szCs w:val="22"/>
                <w:shd w:val="clear" w:color="auto" w:fill="C0C0C0"/>
                <w:lang w:eastAsia="ar-SA"/>
              </w:rPr>
              <w:t>____</w:t>
            </w:r>
            <w:r w:rsidR="00826E02" w:rsidRPr="00396734">
              <w:rPr>
                <w:rFonts w:ascii="Times New Roman" w:eastAsia="Times New Roman" w:hAnsi="Times New Roman" w:cs="Times New Roman"/>
                <w:i/>
                <w:iCs/>
                <w:sz w:val="22"/>
                <w:szCs w:val="22"/>
                <w:lang w:eastAsia="ar-SA"/>
              </w:rPr>
              <w:t xml:space="preserve"> mm.</w:t>
            </w:r>
          </w:p>
          <w:p w14:paraId="4CAFF9A9" w14:textId="7C7AED08" w:rsidR="00826E02" w:rsidRPr="00396734" w:rsidRDefault="000D62A3"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_________ and page No </w:t>
            </w:r>
            <w:r w:rsidRPr="00396734">
              <w:rPr>
                <w:rFonts w:ascii="Times New Roman" w:eastAsia="Times New Roman" w:hAnsi="Times New Roman" w:cs="Times New Roman"/>
                <w:i/>
                <w:iCs/>
                <w:color w:val="000000"/>
                <w:sz w:val="22"/>
                <w:szCs w:val="22"/>
              </w:rPr>
              <w:lastRenderedPageBreak/>
              <w:t>___________ or reference - ________.</w:t>
            </w:r>
          </w:p>
        </w:tc>
      </w:tr>
      <w:tr w:rsidR="00826E02" w:rsidRPr="00396734" w14:paraId="14C9B2AD" w14:textId="77777777" w:rsidTr="00B33D01">
        <w:tc>
          <w:tcPr>
            <w:tcW w:w="959" w:type="dxa"/>
            <w:vAlign w:val="center"/>
          </w:tcPr>
          <w:p w14:paraId="08EF9D00"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2.26.</w:t>
            </w:r>
          </w:p>
        </w:tc>
        <w:tc>
          <w:tcPr>
            <w:tcW w:w="2551" w:type="dxa"/>
            <w:vAlign w:val="center"/>
          </w:tcPr>
          <w:p w14:paraId="6B66C47E" w14:textId="0E267447"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Spreading disc hydraulic motor</w:t>
            </w:r>
          </w:p>
        </w:tc>
        <w:tc>
          <w:tcPr>
            <w:tcW w:w="3856" w:type="dxa"/>
            <w:vAlign w:val="center"/>
          </w:tcPr>
          <w:p w14:paraId="608CF827" w14:textId="20019C7C"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Protected from direct exposure to salt.</w:t>
            </w:r>
          </w:p>
        </w:tc>
        <w:tc>
          <w:tcPr>
            <w:tcW w:w="2410" w:type="dxa"/>
            <w:vAlign w:val="center"/>
          </w:tcPr>
          <w:p w14:paraId="278A3510"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B18DD0B" w14:textId="4D21DF8E"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23E49F8D" w14:textId="2AF0A25B"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56D50868" w14:textId="77777777" w:rsidTr="00B33D01">
        <w:tc>
          <w:tcPr>
            <w:tcW w:w="959" w:type="dxa"/>
            <w:vAlign w:val="center"/>
          </w:tcPr>
          <w:p w14:paraId="18D85125"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2.27.</w:t>
            </w:r>
          </w:p>
        </w:tc>
        <w:tc>
          <w:tcPr>
            <w:tcW w:w="2551" w:type="dxa"/>
            <w:vAlign w:val="center"/>
          </w:tcPr>
          <w:p w14:paraId="3DADB80E" w14:textId="2D865B4C"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Salt spreading sensor</w:t>
            </w:r>
          </w:p>
        </w:tc>
        <w:tc>
          <w:tcPr>
            <w:tcW w:w="3856" w:type="dxa"/>
            <w:vAlign w:val="center"/>
          </w:tcPr>
          <w:p w14:paraId="3358E639"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Must be provided and installed by the manufacturer - contactless, electronic.</w:t>
            </w:r>
          </w:p>
          <w:p w14:paraId="1F0109AD"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410" w:type="dxa"/>
            <w:vAlign w:val="center"/>
          </w:tcPr>
          <w:p w14:paraId="4D92732F"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5DCF00B" w14:textId="7C225E8E"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07F18056" w14:textId="490EBE59"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0EBBCE31" w14:textId="77777777" w:rsidTr="00B33D01">
        <w:tc>
          <w:tcPr>
            <w:tcW w:w="959" w:type="dxa"/>
            <w:vAlign w:val="center"/>
          </w:tcPr>
          <w:p w14:paraId="45B05B38"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2.27.1</w:t>
            </w:r>
          </w:p>
        </w:tc>
        <w:tc>
          <w:tcPr>
            <w:tcW w:w="2551" w:type="dxa"/>
            <w:vAlign w:val="center"/>
          </w:tcPr>
          <w:p w14:paraId="19A83A3B" w14:textId="2A8808E0"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Visual control</w:t>
            </w:r>
          </w:p>
        </w:tc>
        <w:tc>
          <w:tcPr>
            <w:tcW w:w="3856" w:type="dxa"/>
            <w:vAlign w:val="center"/>
          </w:tcPr>
          <w:p w14:paraId="00861C14" w14:textId="6614B97C"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 </w:t>
            </w:r>
            <w:r w:rsidR="00C57E02" w:rsidRPr="00396734">
              <w:rPr>
                <w:rFonts w:ascii="Times New Roman" w:eastAsia="Times New Roman" w:hAnsi="Times New Roman" w:cs="Times New Roman"/>
                <w:sz w:val="22"/>
                <w:szCs w:val="22"/>
              </w:rPr>
              <w:t>rear-view</w:t>
            </w:r>
            <w:r w:rsidRPr="00396734">
              <w:rPr>
                <w:rFonts w:ascii="Times New Roman" w:eastAsia="Times New Roman" w:hAnsi="Times New Roman" w:cs="Times New Roman"/>
                <w:sz w:val="22"/>
                <w:szCs w:val="22"/>
              </w:rPr>
              <w:t xml:space="preserve"> camera with night vision, installed by the spreader manufacturer, is mounted at the rear of the spreader, as high as technically possible, for visual control of the spreading process and control of the </w:t>
            </w:r>
            <w:r w:rsidR="00C57E02" w:rsidRPr="00396734">
              <w:rPr>
                <w:rFonts w:ascii="Times New Roman" w:eastAsia="Times New Roman" w:hAnsi="Times New Roman" w:cs="Times New Roman"/>
                <w:sz w:val="22"/>
                <w:szCs w:val="22"/>
              </w:rPr>
              <w:t>vehicle</w:t>
            </w:r>
            <w:r w:rsidR="00C57E02">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s reverse movement.</w:t>
            </w:r>
          </w:p>
          <w:p w14:paraId="416F3370" w14:textId="20F76389"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image transmitted by the camera must be visible at the operator</w:t>
            </w:r>
            <w:r w:rsidR="00C57E02">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s workplace (in the cab of truck) on the monitor (in a separate section) located on the spreader control panel.</w:t>
            </w:r>
          </w:p>
        </w:tc>
        <w:tc>
          <w:tcPr>
            <w:tcW w:w="2410" w:type="dxa"/>
            <w:vAlign w:val="center"/>
          </w:tcPr>
          <w:p w14:paraId="38618A79"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2153237" w14:textId="0659A6D2"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59EE8C5E"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623462B6" w14:textId="55A945FB" w:rsidR="00826E02" w:rsidRPr="00396734" w:rsidRDefault="00826E02" w:rsidP="00826E02">
            <w:pPr>
              <w:spacing w:after="0" w:line="240" w:lineRule="auto"/>
              <w:jc w:val="both"/>
              <w:rPr>
                <w:rFonts w:ascii="Times New Roman" w:eastAsia="Times New Roman" w:hAnsi="Times New Roman" w:cs="Times New Roman"/>
                <w:b/>
                <w:bCs/>
                <w:sz w:val="22"/>
                <w:szCs w:val="22"/>
              </w:rPr>
            </w:pPr>
          </w:p>
        </w:tc>
      </w:tr>
      <w:tr w:rsidR="00826E02" w:rsidRPr="00396734" w14:paraId="7DC5FEFB" w14:textId="77777777" w:rsidTr="00B33D01">
        <w:tc>
          <w:tcPr>
            <w:tcW w:w="959" w:type="dxa"/>
            <w:vAlign w:val="center"/>
          </w:tcPr>
          <w:p w14:paraId="55E1DAC2"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2.28.</w:t>
            </w:r>
          </w:p>
        </w:tc>
        <w:tc>
          <w:tcPr>
            <w:tcW w:w="2551" w:type="dxa"/>
            <w:vAlign w:val="center"/>
          </w:tcPr>
          <w:p w14:paraId="54921DB7" w14:textId="1414BF85"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Adjustable amount of material being spread per m²</w:t>
            </w:r>
          </w:p>
        </w:tc>
        <w:tc>
          <w:tcPr>
            <w:tcW w:w="3856" w:type="dxa"/>
            <w:vAlign w:val="center"/>
          </w:tcPr>
          <w:p w14:paraId="295FD7A5"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Salt - within the range of 5-40 g/m², with a maximum “</w:t>
            </w:r>
            <w:proofErr w:type="gramStart"/>
            <w:r w:rsidRPr="00396734">
              <w:rPr>
                <w:rFonts w:ascii="Times New Roman" w:eastAsia="Times New Roman" w:hAnsi="Times New Roman" w:cs="Times New Roman"/>
                <w:sz w:val="22"/>
                <w:szCs w:val="22"/>
                <w:lang w:eastAsia="en-US"/>
              </w:rPr>
              <w:t>pace“ of</w:t>
            </w:r>
            <w:proofErr w:type="gramEnd"/>
            <w:r w:rsidRPr="00396734">
              <w:rPr>
                <w:rFonts w:ascii="Times New Roman" w:eastAsia="Times New Roman" w:hAnsi="Times New Roman" w:cs="Times New Roman"/>
                <w:sz w:val="22"/>
                <w:szCs w:val="22"/>
                <w:lang w:eastAsia="en-US"/>
              </w:rPr>
              <w:t xml:space="preserve"> 5 g/m².</w:t>
            </w:r>
          </w:p>
          <w:p w14:paraId="5CE0A616"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Sifted sand and crushed stone - within the range of 20-300 g/m², with a maximum “</w:t>
            </w:r>
            <w:proofErr w:type="gramStart"/>
            <w:r w:rsidRPr="00396734">
              <w:rPr>
                <w:rFonts w:ascii="Times New Roman" w:eastAsia="Times New Roman" w:hAnsi="Times New Roman" w:cs="Times New Roman"/>
                <w:sz w:val="22"/>
                <w:szCs w:val="22"/>
                <w:lang w:eastAsia="en-US"/>
              </w:rPr>
              <w:t>pace“ of</w:t>
            </w:r>
            <w:proofErr w:type="gramEnd"/>
            <w:r w:rsidRPr="00396734">
              <w:rPr>
                <w:rFonts w:ascii="Times New Roman" w:eastAsia="Times New Roman" w:hAnsi="Times New Roman" w:cs="Times New Roman"/>
                <w:sz w:val="22"/>
                <w:szCs w:val="22"/>
                <w:lang w:eastAsia="en-US"/>
              </w:rPr>
              <w:t xml:space="preserve"> 10 g/m².</w:t>
            </w:r>
          </w:p>
          <w:p w14:paraId="5E2BD858" w14:textId="7A1C43BE"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410" w:type="dxa"/>
            <w:vAlign w:val="center"/>
          </w:tcPr>
          <w:p w14:paraId="27EC3AA6"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17E9E954" w14:textId="77777777" w:rsidR="00C268B9" w:rsidRPr="00396734" w:rsidRDefault="00C268B9" w:rsidP="00321588">
            <w:pPr>
              <w:spacing w:after="0" w:line="240" w:lineRule="auto"/>
              <w:jc w:val="both"/>
              <w:rPr>
                <w:rFonts w:ascii="Times New Roman" w:eastAsia="Times New Roman" w:hAnsi="Times New Roman" w:cs="Times New Roman"/>
                <w:b/>
                <w:bCs/>
                <w:sz w:val="22"/>
                <w:szCs w:val="22"/>
              </w:rPr>
            </w:pPr>
          </w:p>
          <w:p w14:paraId="4B6AEAE0" w14:textId="7269B3D4" w:rsidR="00826E02" w:rsidRPr="00396734" w:rsidRDefault="00321588" w:rsidP="00826E0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00826E02" w:rsidRPr="00396734">
              <w:rPr>
                <w:rFonts w:ascii="Times New Roman" w:eastAsia="Times New Roman" w:hAnsi="Times New Roman" w:cs="Times New Roman"/>
                <w:i/>
                <w:iCs/>
                <w:sz w:val="22"/>
                <w:szCs w:val="22"/>
                <w:lang w:eastAsia="ar-SA"/>
              </w:rPr>
              <w:t>:</w:t>
            </w:r>
          </w:p>
          <w:p w14:paraId="4924535D"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Salt within the range of </w:t>
            </w:r>
            <w:r w:rsidRPr="00396734">
              <w:rPr>
                <w:rFonts w:ascii="Times New Roman" w:eastAsia="Times New Roman" w:hAnsi="Times New Roman" w:cs="Times New Roman"/>
                <w:sz w:val="22"/>
                <w:szCs w:val="22"/>
                <w:shd w:val="clear" w:color="auto" w:fill="D0CECE" w:themeFill="background2" w:themeFillShade="E6"/>
              </w:rPr>
              <w:t>____</w:t>
            </w:r>
            <w:r w:rsidRPr="00396734">
              <w:rPr>
                <w:rFonts w:ascii="Times New Roman" w:eastAsia="Times New Roman" w:hAnsi="Times New Roman" w:cs="Times New Roman"/>
                <w:sz w:val="22"/>
                <w:szCs w:val="22"/>
              </w:rPr>
              <w:t xml:space="preserve"> g/m</w:t>
            </w:r>
            <w:r w:rsidRPr="00396734">
              <w:rPr>
                <w:rFonts w:ascii="Times New Roman" w:eastAsia="Times New Roman" w:hAnsi="Times New Roman" w:cs="Times New Roman"/>
                <w:sz w:val="22"/>
                <w:szCs w:val="22"/>
                <w:vertAlign w:val="superscript"/>
              </w:rPr>
              <w:t>2</w:t>
            </w:r>
            <w:r w:rsidRPr="00396734">
              <w:rPr>
                <w:rFonts w:ascii="Times New Roman" w:eastAsia="Times New Roman" w:hAnsi="Times New Roman" w:cs="Times New Roman"/>
                <w:sz w:val="22"/>
                <w:szCs w:val="22"/>
              </w:rPr>
              <w:t>.</w:t>
            </w:r>
          </w:p>
          <w:p w14:paraId="119EEB9B"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Spread gravel, sand, crushed stone within the range of </w:t>
            </w:r>
            <w:r w:rsidRPr="00396734">
              <w:rPr>
                <w:rFonts w:ascii="Times New Roman" w:eastAsia="Times New Roman" w:hAnsi="Times New Roman" w:cs="Times New Roman"/>
                <w:sz w:val="22"/>
                <w:szCs w:val="22"/>
                <w:shd w:val="clear" w:color="auto" w:fill="D0CECE" w:themeFill="background2" w:themeFillShade="E6"/>
              </w:rPr>
              <w:t>____</w:t>
            </w:r>
            <w:r w:rsidRPr="00396734">
              <w:rPr>
                <w:rFonts w:ascii="Times New Roman" w:eastAsia="Times New Roman" w:hAnsi="Times New Roman" w:cs="Times New Roman"/>
                <w:sz w:val="22"/>
                <w:szCs w:val="22"/>
              </w:rPr>
              <w:t xml:space="preserve"> g/m</w:t>
            </w:r>
            <w:r w:rsidRPr="00396734">
              <w:rPr>
                <w:rFonts w:ascii="Times New Roman" w:eastAsia="Times New Roman" w:hAnsi="Times New Roman" w:cs="Times New Roman"/>
                <w:sz w:val="22"/>
                <w:szCs w:val="22"/>
                <w:vertAlign w:val="superscript"/>
              </w:rPr>
              <w:t>2</w:t>
            </w:r>
            <w:r w:rsidRPr="00396734">
              <w:rPr>
                <w:rFonts w:ascii="Times New Roman" w:eastAsia="Times New Roman" w:hAnsi="Times New Roman" w:cs="Times New Roman"/>
                <w:sz w:val="22"/>
                <w:szCs w:val="22"/>
              </w:rPr>
              <w:t>.</w:t>
            </w:r>
          </w:p>
          <w:p w14:paraId="2A4A41AB" w14:textId="1656BF7B"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5C5D88CF" w14:textId="77777777" w:rsidTr="00B33D01">
        <w:tc>
          <w:tcPr>
            <w:tcW w:w="959" w:type="dxa"/>
            <w:vAlign w:val="center"/>
          </w:tcPr>
          <w:p w14:paraId="2FD3D66D"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2.29.</w:t>
            </w:r>
          </w:p>
        </w:tc>
        <w:tc>
          <w:tcPr>
            <w:tcW w:w="2551" w:type="dxa"/>
            <w:vAlign w:val="center"/>
          </w:tcPr>
          <w:p w14:paraId="6CD5D528" w14:textId="653EE36F"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Adjustable spreading width of the material being spread.</w:t>
            </w:r>
          </w:p>
        </w:tc>
        <w:tc>
          <w:tcPr>
            <w:tcW w:w="3856" w:type="dxa"/>
            <w:vAlign w:val="center"/>
          </w:tcPr>
          <w:p w14:paraId="625F5D42" w14:textId="11CC12DB"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From 3 m to at least 12 m, at intervals of no more than 0.5 m, with asymmetrical (increasing or decreasing the width of one side of the spread without changing the width of the other side) adjustment of the spreading material, set using the control panel.</w:t>
            </w:r>
          </w:p>
        </w:tc>
        <w:tc>
          <w:tcPr>
            <w:tcW w:w="2410" w:type="dxa"/>
            <w:vAlign w:val="center"/>
          </w:tcPr>
          <w:p w14:paraId="07E6F2AF"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6389A744" w14:textId="77777777" w:rsidR="000444B0" w:rsidRPr="00396734" w:rsidRDefault="000444B0" w:rsidP="00321588">
            <w:pPr>
              <w:spacing w:after="0" w:line="240" w:lineRule="auto"/>
              <w:jc w:val="both"/>
              <w:rPr>
                <w:rFonts w:ascii="Times New Roman" w:eastAsia="Times New Roman" w:hAnsi="Times New Roman" w:cs="Times New Roman"/>
                <w:b/>
                <w:bCs/>
                <w:sz w:val="22"/>
                <w:szCs w:val="22"/>
              </w:rPr>
            </w:pPr>
          </w:p>
          <w:p w14:paraId="5E9A9CD5" w14:textId="0881DFA3" w:rsidR="00826E02" w:rsidRPr="00396734" w:rsidRDefault="00321588" w:rsidP="00826E0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00826E02" w:rsidRPr="00396734">
              <w:rPr>
                <w:rFonts w:ascii="Times New Roman" w:eastAsia="Times New Roman" w:hAnsi="Times New Roman" w:cs="Times New Roman"/>
                <w:i/>
                <w:iCs/>
                <w:sz w:val="22"/>
                <w:szCs w:val="22"/>
                <w:lang w:eastAsia="ar-SA"/>
              </w:rPr>
              <w:t>:</w:t>
            </w:r>
          </w:p>
          <w:p w14:paraId="2978467F"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Within </w:t>
            </w:r>
            <w:r w:rsidRPr="00396734">
              <w:rPr>
                <w:rFonts w:ascii="Times New Roman" w:eastAsia="Times New Roman" w:hAnsi="Times New Roman" w:cs="Times New Roman"/>
                <w:sz w:val="22"/>
                <w:szCs w:val="22"/>
                <w:shd w:val="clear" w:color="auto" w:fill="D0CECE" w:themeFill="background2" w:themeFillShade="E6"/>
              </w:rPr>
              <w:t>____</w:t>
            </w:r>
            <w:r w:rsidRPr="00396734">
              <w:rPr>
                <w:rFonts w:ascii="Times New Roman" w:eastAsia="Times New Roman" w:hAnsi="Times New Roman" w:cs="Times New Roman"/>
                <w:sz w:val="22"/>
                <w:szCs w:val="22"/>
              </w:rPr>
              <w:t xml:space="preserve"> m, spreading width “pace” of </w:t>
            </w:r>
            <w:r w:rsidRPr="00396734">
              <w:rPr>
                <w:rFonts w:ascii="Times New Roman" w:eastAsia="Times New Roman" w:hAnsi="Times New Roman" w:cs="Times New Roman"/>
                <w:sz w:val="22"/>
                <w:szCs w:val="22"/>
                <w:shd w:val="clear" w:color="auto" w:fill="D0CECE" w:themeFill="background2" w:themeFillShade="E6"/>
              </w:rPr>
              <w:t>__</w:t>
            </w:r>
            <w:r w:rsidRPr="00396734">
              <w:rPr>
                <w:rFonts w:ascii="Times New Roman" w:eastAsia="Times New Roman" w:hAnsi="Times New Roman" w:cs="Times New Roman"/>
                <w:sz w:val="22"/>
                <w:szCs w:val="22"/>
              </w:rPr>
              <w:t>m.</w:t>
            </w:r>
          </w:p>
          <w:p w14:paraId="7118B826" w14:textId="1874B9CB"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w:t>
            </w:r>
            <w:r w:rsidRPr="00396734">
              <w:rPr>
                <w:rFonts w:ascii="Times New Roman" w:eastAsia="Times New Roman" w:hAnsi="Times New Roman" w:cs="Times New Roman"/>
                <w:i/>
                <w:iCs/>
                <w:color w:val="000000"/>
                <w:sz w:val="22"/>
                <w:szCs w:val="22"/>
              </w:rPr>
              <w:lastRenderedPageBreak/>
              <w:t>_________ and page No ___________ or reference - ________.</w:t>
            </w:r>
          </w:p>
        </w:tc>
      </w:tr>
      <w:tr w:rsidR="00826E02" w:rsidRPr="00396734" w14:paraId="0DF205D9" w14:textId="77777777" w:rsidTr="00B33D01">
        <w:trPr>
          <w:trHeight w:val="1295"/>
        </w:trPr>
        <w:tc>
          <w:tcPr>
            <w:tcW w:w="959" w:type="dxa"/>
            <w:vAlign w:val="center"/>
          </w:tcPr>
          <w:p w14:paraId="0B56428C"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2.30.</w:t>
            </w:r>
          </w:p>
        </w:tc>
        <w:tc>
          <w:tcPr>
            <w:tcW w:w="2551" w:type="dxa"/>
            <w:vAlign w:val="center"/>
          </w:tcPr>
          <w:p w14:paraId="0743A411" w14:textId="0C9A139F" w:rsidR="00826E02" w:rsidRPr="00396734" w:rsidRDefault="000760BB"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Forced (pressure) salt solution feeding (to the spreading disc) and control of amount.</w:t>
            </w:r>
          </w:p>
        </w:tc>
        <w:tc>
          <w:tcPr>
            <w:tcW w:w="3856" w:type="dxa"/>
            <w:vAlign w:val="center"/>
          </w:tcPr>
          <w:p w14:paraId="69F48979"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At interval of 5 %, starting from a minimum of 15%, which automatically changes depending on the amount of salt being spread.</w:t>
            </w:r>
          </w:p>
          <w:p w14:paraId="35B7A2A1" w14:textId="654AE5BC"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It is assumed that the percentage of salt solution for salt moistening indicates the proportion of the solution in the spread rate (e.g., 15% means that the spread rate consists of 15% solution + 85% dry matter).</w:t>
            </w:r>
          </w:p>
        </w:tc>
        <w:tc>
          <w:tcPr>
            <w:tcW w:w="2410" w:type="dxa"/>
            <w:vAlign w:val="center"/>
          </w:tcPr>
          <w:p w14:paraId="6A6995B2"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4243BA2A" w14:textId="77777777" w:rsidR="000444B0" w:rsidRPr="00396734" w:rsidRDefault="000444B0" w:rsidP="00321588">
            <w:pPr>
              <w:spacing w:after="0" w:line="240" w:lineRule="auto"/>
              <w:jc w:val="both"/>
              <w:rPr>
                <w:rFonts w:ascii="Times New Roman" w:eastAsia="Times New Roman" w:hAnsi="Times New Roman" w:cs="Times New Roman"/>
                <w:b/>
                <w:bCs/>
                <w:sz w:val="22"/>
                <w:szCs w:val="22"/>
              </w:rPr>
            </w:pPr>
          </w:p>
          <w:p w14:paraId="133B62E1" w14:textId="164BBDF3" w:rsidR="00826E02" w:rsidRPr="00396734" w:rsidRDefault="00321588" w:rsidP="00826E0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00826E02" w:rsidRPr="00396734">
              <w:rPr>
                <w:rFonts w:ascii="Times New Roman" w:eastAsia="Times New Roman" w:hAnsi="Times New Roman" w:cs="Times New Roman"/>
                <w:i/>
                <w:iCs/>
                <w:sz w:val="22"/>
                <w:szCs w:val="22"/>
                <w:lang w:eastAsia="ar-SA"/>
              </w:rPr>
              <w:t>:</w:t>
            </w:r>
          </w:p>
          <w:p w14:paraId="048C15BA"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At </w:t>
            </w:r>
            <w:r w:rsidRPr="00396734">
              <w:rPr>
                <w:rFonts w:ascii="Times New Roman" w:eastAsia="Times New Roman" w:hAnsi="Times New Roman" w:cs="Times New Roman"/>
                <w:sz w:val="22"/>
                <w:szCs w:val="22"/>
                <w:shd w:val="clear" w:color="auto" w:fill="D0CECE" w:themeFill="background2" w:themeFillShade="E6"/>
              </w:rPr>
              <w:t>__</w:t>
            </w:r>
            <w:r w:rsidRPr="00396734">
              <w:rPr>
                <w:rFonts w:ascii="Times New Roman" w:eastAsia="Times New Roman" w:hAnsi="Times New Roman" w:cs="Times New Roman"/>
                <w:sz w:val="22"/>
                <w:szCs w:val="22"/>
              </w:rPr>
              <w:t xml:space="preserve"> % interval from </w:t>
            </w:r>
            <w:r w:rsidRPr="00396734">
              <w:rPr>
                <w:rFonts w:ascii="Times New Roman" w:eastAsia="Times New Roman" w:hAnsi="Times New Roman" w:cs="Times New Roman"/>
                <w:sz w:val="22"/>
                <w:szCs w:val="22"/>
                <w:shd w:val="clear" w:color="auto" w:fill="D0CECE" w:themeFill="background2" w:themeFillShade="E6"/>
              </w:rPr>
              <w:t>___</w:t>
            </w:r>
            <w:r w:rsidRPr="00396734">
              <w:rPr>
                <w:rFonts w:ascii="Times New Roman" w:eastAsia="Times New Roman" w:hAnsi="Times New Roman" w:cs="Times New Roman"/>
                <w:sz w:val="22"/>
                <w:szCs w:val="22"/>
              </w:rPr>
              <w:t xml:space="preserve"> %</w:t>
            </w:r>
          </w:p>
          <w:p w14:paraId="6F438FD6" w14:textId="0AE8A32F"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0C5EEF72" w14:textId="77777777" w:rsidTr="00B33D01">
        <w:tc>
          <w:tcPr>
            <w:tcW w:w="9776" w:type="dxa"/>
            <w:gridSpan w:val="4"/>
            <w:vAlign w:val="center"/>
          </w:tcPr>
          <w:p w14:paraId="18D7081D" w14:textId="64305C2F" w:rsidR="00826E02" w:rsidRPr="00396734" w:rsidRDefault="00826E02" w:rsidP="00826E02">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Safety fence</w:t>
            </w:r>
          </w:p>
        </w:tc>
      </w:tr>
      <w:tr w:rsidR="00826E02" w:rsidRPr="00396734" w14:paraId="4B3EED02" w14:textId="77777777" w:rsidTr="00B33D01">
        <w:trPr>
          <w:trHeight w:val="293"/>
        </w:trPr>
        <w:tc>
          <w:tcPr>
            <w:tcW w:w="959" w:type="dxa"/>
            <w:vAlign w:val="center"/>
          </w:tcPr>
          <w:p w14:paraId="311490A7"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2.31. </w:t>
            </w:r>
          </w:p>
        </w:tc>
        <w:tc>
          <w:tcPr>
            <w:tcW w:w="2551" w:type="dxa"/>
          </w:tcPr>
          <w:p w14:paraId="7CFE1EE5" w14:textId="57BF164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Safety fence – lightweight construction, 1-1.15 m high, on the </w:t>
            </w:r>
            <w:r w:rsidR="001776DA" w:rsidRPr="00396734">
              <w:rPr>
                <w:rFonts w:ascii="Times New Roman" w:eastAsia="Times New Roman" w:hAnsi="Times New Roman" w:cs="Times New Roman"/>
                <w:sz w:val="22"/>
                <w:szCs w:val="22"/>
                <w:lang w:eastAsia="en-US"/>
              </w:rPr>
              <w:t>both</w:t>
            </w:r>
            <w:r w:rsidRPr="00396734">
              <w:rPr>
                <w:rFonts w:ascii="Times New Roman" w:eastAsia="Times New Roman" w:hAnsi="Times New Roman" w:cs="Times New Roman"/>
                <w:sz w:val="22"/>
                <w:szCs w:val="22"/>
                <w:lang w:eastAsia="en-US"/>
              </w:rPr>
              <w:t xml:space="preserve"> side</w:t>
            </w:r>
            <w:r w:rsidR="001776DA" w:rsidRPr="00396734">
              <w:rPr>
                <w:rFonts w:ascii="Times New Roman" w:eastAsia="Times New Roman" w:hAnsi="Times New Roman" w:cs="Times New Roman"/>
                <w:sz w:val="22"/>
                <w:szCs w:val="22"/>
                <w:lang w:eastAsia="en-US"/>
              </w:rPr>
              <w:t>s</w:t>
            </w:r>
            <w:r w:rsidRPr="00396734">
              <w:rPr>
                <w:rFonts w:ascii="Times New Roman" w:eastAsia="Times New Roman" w:hAnsi="Times New Roman" w:cs="Times New Roman"/>
                <w:sz w:val="22"/>
                <w:szCs w:val="22"/>
                <w:lang w:eastAsia="en-US"/>
              </w:rPr>
              <w:t xml:space="preserve"> of the spreader.</w:t>
            </w:r>
          </w:p>
        </w:tc>
        <w:tc>
          <w:tcPr>
            <w:tcW w:w="3856" w:type="dxa"/>
            <w:vAlign w:val="center"/>
          </w:tcPr>
          <w:p w14:paraId="58C67928" w14:textId="77777777" w:rsidR="001776DA" w:rsidRPr="00396734" w:rsidRDefault="001776DA" w:rsidP="001776DA">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Mounted on top of the salt spreader hopper and raised/folded for maintenance/repair before accessing the hopper. The raising/lowering of the Safety fence is performed by lowering/raising the ladder intended for access to the hopper or by a separate raising/lowering mechanism.</w:t>
            </w:r>
          </w:p>
          <w:p w14:paraId="5576DCFD" w14:textId="77777777" w:rsidR="00826E02" w:rsidRPr="00396734" w:rsidRDefault="00826E02" w:rsidP="00826E02">
            <w:pPr>
              <w:spacing w:after="0" w:line="240" w:lineRule="auto"/>
              <w:rPr>
                <w:rFonts w:ascii="Times New Roman" w:eastAsia="Times New Roman" w:hAnsi="Times New Roman" w:cs="Times New Roman"/>
                <w:sz w:val="22"/>
                <w:szCs w:val="22"/>
                <w:lang w:eastAsia="en-US"/>
              </w:rPr>
            </w:pPr>
          </w:p>
          <w:p w14:paraId="4C08AABB" w14:textId="77777777" w:rsidR="00826E02" w:rsidRPr="00396734" w:rsidRDefault="00826E02" w:rsidP="00826E02">
            <w:pPr>
              <w:spacing w:after="0" w:line="240" w:lineRule="auto"/>
              <w:rPr>
                <w:rFonts w:ascii="Times New Roman" w:eastAsia="Times New Roman" w:hAnsi="Times New Roman" w:cs="Times New Roman"/>
                <w:sz w:val="22"/>
                <w:szCs w:val="22"/>
                <w:lang w:eastAsia="en-US"/>
              </w:rPr>
            </w:pPr>
          </w:p>
          <w:p w14:paraId="3BF43B4A" w14:textId="020DC93F"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410" w:type="dxa"/>
          </w:tcPr>
          <w:p w14:paraId="4DD51962"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39368B7" w14:textId="110A290A"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6924FE5C" w14:textId="00CBEF45" w:rsidR="00826E02"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3E2DD803" w14:textId="77777777" w:rsidTr="00B33D01">
        <w:tc>
          <w:tcPr>
            <w:tcW w:w="9776" w:type="dxa"/>
            <w:gridSpan w:val="4"/>
            <w:vAlign w:val="center"/>
          </w:tcPr>
          <w:p w14:paraId="48173A8C" w14:textId="66672C37" w:rsidR="00826E02" w:rsidRPr="00396734" w:rsidRDefault="00826E02" w:rsidP="00826E02">
            <w:pPr>
              <w:widowControl w:val="0"/>
              <w:suppressAutoHyphens/>
              <w:autoSpaceDE w:val="0"/>
              <w:autoSpaceDN w:val="0"/>
              <w:spacing w:after="0" w:line="240" w:lineRule="auto"/>
              <w:jc w:val="both"/>
              <w:textAlignment w:val="baseline"/>
              <w:rPr>
                <w:rFonts w:ascii="Times New Roman" w:eastAsia="Times New Roman" w:hAnsi="Times New Roman" w:cs="Times New Roman"/>
                <w:strike/>
                <w:sz w:val="22"/>
                <w:szCs w:val="22"/>
              </w:rPr>
            </w:pPr>
            <w:r w:rsidRPr="00396734">
              <w:rPr>
                <w:rFonts w:ascii="Times New Roman" w:eastAsia="Times New Roman" w:hAnsi="Times New Roman" w:cs="Times New Roman"/>
                <w:b/>
                <w:sz w:val="22"/>
                <w:szCs w:val="22"/>
              </w:rPr>
              <w:t xml:space="preserve">Signal marking </w:t>
            </w:r>
          </w:p>
        </w:tc>
      </w:tr>
      <w:tr w:rsidR="00826E02" w:rsidRPr="00396734" w14:paraId="20CACD5E" w14:textId="77777777" w:rsidTr="00B33D01">
        <w:tc>
          <w:tcPr>
            <w:tcW w:w="959" w:type="dxa"/>
            <w:vAlign w:val="center"/>
          </w:tcPr>
          <w:p w14:paraId="7FC4CC0B"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rPr>
              <w:t xml:space="preserve">  2.32.</w:t>
            </w:r>
          </w:p>
        </w:tc>
        <w:tc>
          <w:tcPr>
            <w:tcW w:w="2551" w:type="dxa"/>
            <w:vAlign w:val="center"/>
          </w:tcPr>
          <w:p w14:paraId="7A613038" w14:textId="77777777" w:rsidR="00826E02" w:rsidRPr="00396734" w:rsidRDefault="00826E02" w:rsidP="00826E02">
            <w:pPr>
              <w:spacing w:after="0" w:line="240" w:lineRule="auto"/>
              <w:jc w:val="both"/>
              <w:rPr>
                <w:rFonts w:ascii="Times New Roman" w:eastAsia="Times New Roman" w:hAnsi="Times New Roman" w:cs="Times New Roman"/>
                <w:color w:val="00B050"/>
                <w:sz w:val="22"/>
                <w:szCs w:val="22"/>
                <w:lang w:eastAsia="en-US"/>
              </w:rPr>
            </w:pPr>
            <w:r w:rsidRPr="00396734">
              <w:rPr>
                <w:rFonts w:ascii="Times New Roman" w:eastAsia="Times New Roman" w:hAnsi="Times New Roman" w:cs="Times New Roman"/>
                <w:color w:val="00B050"/>
                <w:sz w:val="22"/>
                <w:szCs w:val="22"/>
                <w:lang w:eastAsia="en-US"/>
              </w:rPr>
              <w:t>Dimensional marking,</w:t>
            </w:r>
          </w:p>
          <w:p w14:paraId="6C6A2D6D" w14:textId="7D83C5DB"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lang w:eastAsia="en-US"/>
              </w:rPr>
              <w:t>signal lighting</w:t>
            </w:r>
          </w:p>
        </w:tc>
        <w:tc>
          <w:tcPr>
            <w:tcW w:w="3856" w:type="dxa"/>
            <w:vAlign w:val="center"/>
          </w:tcPr>
          <w:p w14:paraId="5A33E5B6" w14:textId="77777777" w:rsidR="00826E02" w:rsidRPr="00396734"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kern w:val="2"/>
                <w:sz w:val="22"/>
                <w:szCs w:val="22"/>
                <w:lang w:eastAsia="ar-SA"/>
              </w:rPr>
              <w:t xml:space="preserve">The working </w:t>
            </w:r>
            <w:r w:rsidRPr="00396734">
              <w:rPr>
                <w:rFonts w:ascii="Times New Roman" w:eastAsia="Arial Unicode MS" w:hAnsi="Times New Roman" w:cs="Times New Roman"/>
                <w:i/>
                <w:iCs/>
                <w:kern w:val="2"/>
                <w:sz w:val="22"/>
                <w:szCs w:val="22"/>
                <w:lang w:eastAsia="ar-SA"/>
              </w:rPr>
              <w:t xml:space="preserve">(spreading/dispersal) </w:t>
            </w:r>
            <w:r w:rsidRPr="00396734">
              <w:rPr>
                <w:rFonts w:ascii="Times New Roman" w:eastAsia="Arial Unicode MS" w:hAnsi="Times New Roman" w:cs="Times New Roman"/>
                <w:kern w:val="2"/>
                <w:sz w:val="22"/>
                <w:szCs w:val="22"/>
                <w:lang w:eastAsia="ar-SA"/>
              </w:rPr>
              <w:t xml:space="preserve">area must be illuminated by at least one light. </w:t>
            </w:r>
          </w:p>
          <w:p w14:paraId="140066FD" w14:textId="77777777" w:rsidR="00826E02" w:rsidRPr="00396734"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b/>
                <w:bCs/>
                <w:color w:val="00B050"/>
                <w:kern w:val="2"/>
                <w:sz w:val="22"/>
                <w:szCs w:val="22"/>
                <w:lang w:eastAsia="ar-SA"/>
              </w:rPr>
              <w:t xml:space="preserve">At least one orange LED beacon </w:t>
            </w:r>
            <w:r w:rsidRPr="00396734">
              <w:rPr>
                <w:rFonts w:ascii="Times New Roman" w:eastAsia="Arial Unicode MS" w:hAnsi="Times New Roman" w:cs="Times New Roman"/>
                <w:color w:val="00B050"/>
                <w:kern w:val="2"/>
                <w:sz w:val="22"/>
                <w:szCs w:val="22"/>
                <w:lang w:eastAsia="ar-SA"/>
              </w:rPr>
              <w:t>installed at the rear of the spreader.</w:t>
            </w:r>
          </w:p>
          <w:p w14:paraId="6E7BB2A7" w14:textId="77777777" w:rsidR="00826E02" w:rsidRPr="00396734" w:rsidRDefault="00826E02" w:rsidP="00826E02">
            <w:pPr>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b/>
                <w:bCs/>
                <w:color w:val="00B050"/>
                <w:kern w:val="2"/>
                <w:sz w:val="22"/>
                <w:szCs w:val="22"/>
                <w:lang w:eastAsia="ar-SA"/>
              </w:rPr>
              <w:t xml:space="preserve">Two flashing LED lights (round lights) </w:t>
            </w:r>
            <w:r w:rsidRPr="00396734">
              <w:rPr>
                <w:rFonts w:ascii="Times New Roman" w:eastAsia="Times New Roman" w:hAnsi="Times New Roman" w:cs="Times New Roman"/>
                <w:bCs/>
                <w:color w:val="00B050"/>
                <w:sz w:val="22"/>
                <w:szCs w:val="22"/>
                <w:lang w:eastAsia="en-US"/>
              </w:rPr>
              <w:t>with a diameter of at least 180 mm, installed at the upper corners of the rear part of the spreader.</w:t>
            </w:r>
          </w:p>
          <w:p w14:paraId="1A819A18" w14:textId="77777777" w:rsidR="00826E02" w:rsidRPr="00396734" w:rsidRDefault="00826E02" w:rsidP="00826E02">
            <w:pPr>
              <w:suppressAutoHyphens/>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rear part marked with warning light-reflecting diagonal red and white stripes. Sample pattern of warning marking:</w:t>
            </w:r>
          </w:p>
          <w:p w14:paraId="79015412" w14:textId="77777777" w:rsidR="00826E02" w:rsidRPr="00396734" w:rsidRDefault="00826E02" w:rsidP="00826E02">
            <w:pPr>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Times New Roman" w:hAnsi="Times New Roman" w:cs="Times New Roman"/>
                <w:noProof/>
                <w:sz w:val="22"/>
                <w:szCs w:val="22"/>
                <w:lang w:eastAsia="en-US"/>
              </w:rPr>
              <w:drawing>
                <wp:inline distT="0" distB="0" distL="0" distR="0" wp14:anchorId="6C58145A" wp14:editId="0A11BD88">
                  <wp:extent cx="1996440" cy="1181100"/>
                  <wp:effectExtent l="0" t="0" r="3810" b="0"/>
                  <wp:docPr id="147228540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1D3F750E" w14:textId="43033013" w:rsidR="00826E02" w:rsidRPr="00396734" w:rsidRDefault="00826E02" w:rsidP="00826E02">
            <w:pPr>
              <w:suppressAutoHyphens/>
              <w:spacing w:after="0" w:line="240" w:lineRule="auto"/>
              <w:jc w:val="both"/>
              <w:rPr>
                <w:rFonts w:ascii="Times New Roman" w:eastAsia="Times New Roman" w:hAnsi="Times New Roman" w:cs="Times New Roman"/>
                <w:bCs/>
                <w:sz w:val="22"/>
                <w:szCs w:val="22"/>
              </w:rPr>
            </w:pPr>
            <w:r w:rsidRPr="00396734">
              <w:rPr>
                <w:rFonts w:ascii="Times New Roman" w:eastAsia="Times New Roman" w:hAnsi="Times New Roman" w:cs="Times New Roman"/>
                <w:bCs/>
                <w:sz w:val="22"/>
                <w:szCs w:val="22"/>
                <w:lang w:eastAsia="en-US"/>
              </w:rPr>
              <w:t>Protection of LED beacons and flashing LED lights against solid objects and liquids must be at least IP65.</w:t>
            </w:r>
          </w:p>
        </w:tc>
        <w:tc>
          <w:tcPr>
            <w:tcW w:w="2410" w:type="dxa"/>
            <w:vAlign w:val="center"/>
          </w:tcPr>
          <w:p w14:paraId="1667988D" w14:textId="77777777" w:rsidR="007320B9" w:rsidRPr="00396734" w:rsidRDefault="007320B9" w:rsidP="007320B9">
            <w:pPr>
              <w:spacing w:after="0" w:line="240" w:lineRule="auto"/>
              <w:rPr>
                <w:rFonts w:ascii="Times New Roman" w:eastAsia="Times New Roman" w:hAnsi="Times New Roman" w:cs="Times New Roman"/>
                <w:i/>
                <w:i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BB9F8F2" w14:textId="77777777" w:rsidR="005B4038" w:rsidRPr="00396734" w:rsidRDefault="005B4038" w:rsidP="007320B9">
            <w:pPr>
              <w:spacing w:after="0" w:line="240" w:lineRule="auto"/>
              <w:rPr>
                <w:rFonts w:ascii="Times New Roman" w:eastAsia="Times New Roman" w:hAnsi="Times New Roman" w:cs="Times New Roman"/>
                <w:b/>
                <w:bCs/>
                <w:sz w:val="22"/>
                <w:szCs w:val="22"/>
                <w:lang w:eastAsia="en-US"/>
              </w:rPr>
            </w:pPr>
          </w:p>
          <w:p w14:paraId="5FA4C29F"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3F00E7D6" w14:textId="2AA6E4D0"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6816A8DE" w14:textId="77777777" w:rsidTr="00B33D01">
        <w:tc>
          <w:tcPr>
            <w:tcW w:w="959" w:type="dxa"/>
            <w:vAlign w:val="center"/>
          </w:tcPr>
          <w:p w14:paraId="1F3553B6"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rPr>
              <w:t xml:space="preserve"> 2.33.</w:t>
            </w:r>
          </w:p>
        </w:tc>
        <w:tc>
          <w:tcPr>
            <w:tcW w:w="2551" w:type="dxa"/>
            <w:vAlign w:val="center"/>
          </w:tcPr>
          <w:p w14:paraId="5BD9284F" w14:textId="25B0C480" w:rsidR="00826E02" w:rsidRPr="00396734" w:rsidRDefault="00826E02" w:rsidP="00826E02">
            <w:pPr>
              <w:spacing w:after="0" w:line="240" w:lineRule="auto"/>
              <w:jc w:val="both"/>
              <w:rPr>
                <w:rFonts w:ascii="Times New Roman" w:eastAsia="Times New Roman" w:hAnsi="Times New Roman" w:cs="Times New Roman"/>
                <w:color w:val="00B050"/>
                <w:sz w:val="22"/>
                <w:szCs w:val="22"/>
              </w:rPr>
            </w:pPr>
            <w:r w:rsidRPr="00396734">
              <w:rPr>
                <w:rFonts w:ascii="Times New Roman" w:eastAsia="Times New Roman" w:hAnsi="Times New Roman" w:cs="Times New Roman"/>
                <w:color w:val="00B050"/>
                <w:sz w:val="22"/>
                <w:szCs w:val="22"/>
                <w:lang w:eastAsia="en-US"/>
              </w:rPr>
              <w:t>Mounting locations for road signs and road signs.</w:t>
            </w:r>
          </w:p>
          <w:p w14:paraId="34EC4B92"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3856" w:type="dxa"/>
            <w:vAlign w:val="center"/>
          </w:tcPr>
          <w:p w14:paraId="25EA1EDB" w14:textId="77777777" w:rsidR="00826E02" w:rsidRPr="00396734" w:rsidRDefault="00826E02" w:rsidP="00826E02">
            <w:pPr>
              <w:tabs>
                <w:tab w:val="left" w:pos="720"/>
              </w:tabs>
              <w:spacing w:after="0" w:line="256"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rear part of the spreader (on the mounting/suspension unit/frame) shall be equipped with places for mounting warning/directional road signs or the </w:t>
            </w:r>
            <w:r w:rsidRPr="00396734">
              <w:rPr>
                <w:rFonts w:ascii="Times New Roman" w:eastAsia="Times New Roman" w:hAnsi="Times New Roman" w:cs="Times New Roman"/>
                <w:sz w:val="22"/>
                <w:szCs w:val="22"/>
              </w:rPr>
              <w:lastRenderedPageBreak/>
              <w:t>necessary mounting structure, and no later than on the date of delivery of the Item, the following shall be installed:</w:t>
            </w:r>
          </w:p>
          <w:p w14:paraId="21AE81E4" w14:textId="77777777" w:rsidR="00826E02" w:rsidRPr="00396734" w:rsidRDefault="00826E02">
            <w:pPr>
              <w:numPr>
                <w:ilvl w:val="1"/>
                <w:numId w:val="8"/>
              </w:numPr>
              <w:tabs>
                <w:tab w:val="left" w:pos="720"/>
              </w:tabs>
              <w:spacing w:after="0" w:line="256" w:lineRule="auto"/>
              <w:ind w:right="-1"/>
              <w:contextualSpacing/>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a light-reflecting sign No 106 “</w:t>
            </w:r>
            <w:proofErr w:type="gramStart"/>
            <w:r w:rsidRPr="00396734">
              <w:rPr>
                <w:rFonts w:ascii="Times New Roman" w:eastAsia="Times New Roman" w:hAnsi="Times New Roman" w:cs="Times New Roman"/>
                <w:sz w:val="22"/>
                <w:szCs w:val="22"/>
              </w:rPr>
              <w:t>Work“ not</w:t>
            </w:r>
            <w:proofErr w:type="gramEnd"/>
            <w:r w:rsidRPr="00396734">
              <w:rPr>
                <w:rFonts w:ascii="Times New Roman" w:eastAsia="Times New Roman" w:hAnsi="Times New Roman" w:cs="Times New Roman"/>
                <w:sz w:val="22"/>
                <w:szCs w:val="22"/>
              </w:rPr>
              <w:t xml:space="preserve"> less than 1 (first) size: </w:t>
            </w:r>
          </w:p>
          <w:p w14:paraId="3EB9C27F" w14:textId="77777777" w:rsidR="00826E02" w:rsidRPr="00396734" w:rsidRDefault="00826E02" w:rsidP="00826E02">
            <w:pPr>
              <w:tabs>
                <w:tab w:val="left" w:pos="720"/>
              </w:tabs>
              <w:spacing w:after="0" w:line="256"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noProof/>
                <w:sz w:val="22"/>
                <w:szCs w:val="22"/>
                <w:lang w:eastAsia="en-US"/>
              </w:rPr>
              <w:drawing>
                <wp:inline distT="0" distB="0" distL="0" distR="0" wp14:anchorId="56C011F8" wp14:editId="217E2CAA">
                  <wp:extent cx="541020" cy="556260"/>
                  <wp:effectExtent l="0" t="0" r="0" b="0"/>
                  <wp:docPr id="1458851680"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77676497" w14:textId="6C0E39E2" w:rsidR="00826E02" w:rsidRPr="00396734" w:rsidRDefault="00826E02">
            <w:pPr>
              <w:numPr>
                <w:ilvl w:val="1"/>
                <w:numId w:val="8"/>
              </w:numPr>
              <w:spacing w:after="200" w:line="256" w:lineRule="auto"/>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color w:val="00B050"/>
                <w:sz w:val="22"/>
                <w:szCs w:val="22"/>
                <w:lang w:eastAsia="zh-CN"/>
              </w:rPr>
              <w:t>Signal LED light pointer –</w:t>
            </w:r>
            <w:r w:rsidRPr="00396734">
              <w:rPr>
                <w:rFonts w:ascii="Times New Roman" w:eastAsia="Calibri" w:hAnsi="Times New Roman" w:cs="Times New Roman"/>
                <w:sz w:val="22"/>
                <w:szCs w:val="22"/>
                <w:lang w:eastAsia="zh-CN"/>
              </w:rPr>
              <w:t xml:space="preserve"> </w:t>
            </w:r>
            <w:r w:rsidRPr="00396734">
              <w:rPr>
                <w:rFonts w:ascii="Times New Roman" w:eastAsia="Calibri" w:hAnsi="Times New Roman" w:cs="Times New Roman"/>
                <w:color w:val="00B050"/>
                <w:sz w:val="22"/>
                <w:szCs w:val="22"/>
                <w:lang w:eastAsia="zh-CN"/>
              </w:rPr>
              <w:t>a system of at least 13 lights complying with L8</w:t>
            </w:r>
            <w:r w:rsidR="00114C2A">
              <w:rPr>
                <w:rFonts w:ascii="Times New Roman" w:eastAsia="Calibri" w:hAnsi="Times New Roman" w:cs="Times New Roman"/>
                <w:color w:val="00B050"/>
                <w:sz w:val="22"/>
                <w:szCs w:val="22"/>
                <w:lang w:eastAsia="zh-CN"/>
              </w:rPr>
              <w:t>H</w:t>
            </w:r>
            <w:r w:rsidRPr="00396734">
              <w:rPr>
                <w:rFonts w:ascii="Times New Roman" w:eastAsia="Calibri" w:hAnsi="Times New Roman" w:cs="Times New Roman"/>
                <w:color w:val="00B050"/>
                <w:sz w:val="22"/>
                <w:szCs w:val="22"/>
                <w:lang w:eastAsia="zh-CN"/>
              </w:rPr>
              <w:t>, EN 12352 or an equivalent standard</w:t>
            </w:r>
            <w:r w:rsidRPr="00396734">
              <w:rPr>
                <w:rFonts w:ascii="Times New Roman" w:eastAsia="Calibri" w:hAnsi="Times New Roman" w:cs="Times New Roman"/>
                <w:sz w:val="22"/>
                <w:szCs w:val="22"/>
                <w:lang w:eastAsia="zh-CN"/>
              </w:rPr>
              <w:t>, fastened from the rear with screws or equivalent fasteners. The direction of the arrow indicating the mandatory side of the obstacle is changed from the operator's workplace using an electrical connection.</w:t>
            </w:r>
          </w:p>
          <w:p w14:paraId="548AE89E" w14:textId="77777777" w:rsidR="00826E02" w:rsidRPr="00396734" w:rsidRDefault="00826E02" w:rsidP="00826E02">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A visual indicator informing about the activated direction of the arrow is mandatory at the operator's workplace.</w:t>
            </w:r>
          </w:p>
          <w:p w14:paraId="700AE7A9" w14:textId="77777777" w:rsidR="00826E02" w:rsidRPr="00396734" w:rsidRDefault="00826E02" w:rsidP="00826E02">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The feed voltage of the arrow lights is 24 V.</w:t>
            </w:r>
          </w:p>
          <w:p w14:paraId="6D663EAB" w14:textId="77777777" w:rsidR="00826E02" w:rsidRPr="00396734" w:rsidRDefault="00826E02" w:rsidP="00826E02">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The protection of the LED light system components against solid objects and liquids is not less than IP65.</w:t>
            </w:r>
          </w:p>
          <w:p w14:paraId="1074C3DD" w14:textId="067F2521" w:rsidR="00826E02" w:rsidRPr="00396734" w:rsidRDefault="00826E02" w:rsidP="00826E02">
            <w:pPr>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noProof/>
                <w:sz w:val="22"/>
                <w:szCs w:val="22"/>
                <w:lang w:eastAsia="zh-CN"/>
              </w:rPr>
              <w:drawing>
                <wp:inline distT="0" distB="0" distL="0" distR="0" wp14:anchorId="008439DF" wp14:editId="6BACD7C2">
                  <wp:extent cx="601980" cy="518160"/>
                  <wp:effectExtent l="0" t="0" r="7620" b="0"/>
                  <wp:docPr id="1532704446"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410" w:type="dxa"/>
            <w:vAlign w:val="center"/>
          </w:tcPr>
          <w:p w14:paraId="7A205E91"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6A8AC0E3" w14:textId="1F54251C" w:rsidR="00826E02" w:rsidRPr="00396734" w:rsidRDefault="00826E02" w:rsidP="00826E02">
            <w:pPr>
              <w:spacing w:after="0" w:line="240" w:lineRule="auto"/>
              <w:jc w:val="both"/>
              <w:rPr>
                <w:rFonts w:ascii="Times New Roman" w:eastAsia="Times New Roman" w:hAnsi="Times New Roman" w:cs="Times New Roman"/>
                <w:sz w:val="22"/>
                <w:szCs w:val="22"/>
              </w:rPr>
            </w:pPr>
          </w:p>
        </w:tc>
      </w:tr>
    </w:tbl>
    <w:p w14:paraId="1E76CC8F" w14:textId="3C2E5044" w:rsidR="00F753A1" w:rsidRPr="00396734" w:rsidRDefault="00F753A1" w:rsidP="00F753A1">
      <w:pPr>
        <w:tabs>
          <w:tab w:val="left" w:pos="8137"/>
        </w:tabs>
        <w:spacing w:before="60" w:after="6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w:t>
      </w:r>
      <w:r w:rsidRPr="00396734">
        <w:rPr>
          <w:rFonts w:ascii="Times New Roman" w:eastAsia="Times New Roman" w:hAnsi="Times New Roman" w:cs="Times New Roman"/>
          <w:i/>
          <w:iCs/>
          <w:sz w:val="22"/>
          <w:szCs w:val="22"/>
          <w:lang w:eastAsia="en-GB"/>
        </w:rPr>
        <w:t xml:space="preserve"> </w:t>
      </w:r>
      <w:r w:rsidRPr="00396734">
        <w:rPr>
          <w:rFonts w:ascii="Times New Roman" w:eastAsia="Times New Roman" w:hAnsi="Times New Roman" w:cs="Times New Roman"/>
          <w:i/>
          <w:iCs/>
          <w:sz w:val="22"/>
          <w:szCs w:val="22"/>
        </w:rPr>
        <w:t>The Supplier must confirm compliance with the technical requirement by indicating: Yes/No (delete as appropriate) and, where required, enter the exact parameter/value of the proposed Item.</w:t>
      </w:r>
    </w:p>
    <w:p w14:paraId="4E925D7E" w14:textId="77777777" w:rsidR="00F753A1" w:rsidRPr="00396734" w:rsidRDefault="00F753A1" w:rsidP="00F753A1">
      <w:pPr>
        <w:tabs>
          <w:tab w:val="left" w:pos="8137"/>
        </w:tabs>
        <w:spacing w:before="60" w:after="6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Where required, the Supplier must enter the name of the document proving the parameters and/or a reference to the source confirming the proposed parameters.</w:t>
      </w:r>
    </w:p>
    <w:p w14:paraId="601998EB" w14:textId="77777777" w:rsidR="00F753A1" w:rsidRPr="00396734" w:rsidRDefault="00F753A1" w:rsidP="00F753A1">
      <w:pPr>
        <w:tabs>
          <w:tab w:val="left" w:pos="8137"/>
        </w:tabs>
        <w:spacing w:before="60" w:after="60" w:line="240" w:lineRule="auto"/>
        <w:jc w:val="both"/>
        <w:rPr>
          <w:rFonts w:ascii="Times New Roman" w:eastAsia="Times New Roman" w:hAnsi="Times New Roman" w:cs="Times New Roman"/>
          <w:bCs/>
          <w:i/>
          <w:sz w:val="22"/>
          <w:szCs w:val="22"/>
        </w:rPr>
      </w:pPr>
      <w:r w:rsidRPr="00396734">
        <w:rPr>
          <w:rFonts w:ascii="Times New Roman" w:eastAsia="Times New Roman" w:hAnsi="Times New Roman" w:cs="Times New Roman"/>
          <w:bCs/>
          <w:i/>
          <w:sz w:val="22"/>
          <w:szCs w:val="22"/>
        </w:rPr>
        <w:t xml:space="preserve"> </w:t>
      </w:r>
    </w:p>
    <w:p w14:paraId="510C49A9" w14:textId="77777777" w:rsidR="00F753A1" w:rsidRPr="00396734" w:rsidRDefault="00F753A1" w:rsidP="00F753A1">
      <w:pPr>
        <w:tabs>
          <w:tab w:val="left" w:pos="8137"/>
        </w:tabs>
        <w:spacing w:before="60" w:after="60" w:line="240" w:lineRule="auto"/>
        <w:rPr>
          <w:rFonts w:ascii="Times New Roman" w:eastAsia="Times New Roman" w:hAnsi="Times New Roman" w:cs="Times New Roman"/>
          <w:bCs/>
          <w:i/>
          <w:sz w:val="22"/>
          <w:szCs w:val="22"/>
        </w:rPr>
      </w:pPr>
    </w:p>
    <w:p w14:paraId="5F72AD83" w14:textId="77777777" w:rsidR="00F753A1" w:rsidRPr="00396734" w:rsidRDefault="00F753A1" w:rsidP="00F753A1">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____________________                               _____________                                       _____________________</w:t>
      </w:r>
    </w:p>
    <w:p w14:paraId="4D77619E" w14:textId="7BC8B16E" w:rsidR="00F753A1" w:rsidRPr="00396734" w:rsidRDefault="00F753A1" w:rsidP="00F753A1">
      <w:pPr>
        <w:tabs>
          <w:tab w:val="left" w:pos="2552"/>
          <w:tab w:val="left" w:pos="7230"/>
        </w:tabs>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(position)</w:t>
      </w:r>
      <w:r w:rsidRPr="00396734">
        <w:rPr>
          <w:rFonts w:ascii="Times New Roman" w:eastAsia="Times New Roman" w:hAnsi="Times New Roman" w:cs="Times New Roman"/>
          <w:sz w:val="22"/>
          <w:szCs w:val="22"/>
        </w:rPr>
        <w:tab/>
        <w:t xml:space="preserve">                       </w:t>
      </w:r>
      <w:r w:rsidR="001E53FA" w:rsidRPr="00396734">
        <w:rPr>
          <w:rFonts w:ascii="Times New Roman" w:eastAsia="Times New Roman" w:hAnsi="Times New Roman" w:cs="Times New Roman"/>
          <w:sz w:val="22"/>
          <w:szCs w:val="22"/>
        </w:rPr>
        <w:t xml:space="preserve">   </w:t>
      </w:r>
      <w:proofErr w:type="gramStart"/>
      <w:r w:rsidR="001E53FA"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rPr>
        <w:t>(</w:t>
      </w:r>
      <w:proofErr w:type="gramEnd"/>
      <w:r w:rsidRPr="00396734">
        <w:rPr>
          <w:rFonts w:ascii="Times New Roman" w:eastAsia="Times New Roman" w:hAnsi="Times New Roman" w:cs="Times New Roman"/>
          <w:sz w:val="22"/>
          <w:szCs w:val="22"/>
        </w:rPr>
        <w:t>signature)</w:t>
      </w:r>
      <w:r w:rsidRPr="00396734">
        <w:rPr>
          <w:rFonts w:ascii="Times New Roman" w:eastAsia="Times New Roman" w:hAnsi="Times New Roman" w:cs="Times New Roman"/>
          <w:sz w:val="22"/>
          <w:szCs w:val="22"/>
        </w:rPr>
        <w:tab/>
      </w:r>
      <w:r w:rsidR="001E53FA" w:rsidRPr="00396734">
        <w:rPr>
          <w:rFonts w:ascii="Times New Roman" w:eastAsia="Times New Roman" w:hAnsi="Times New Roman" w:cs="Times New Roman"/>
          <w:sz w:val="22"/>
          <w:szCs w:val="22"/>
        </w:rPr>
        <w:t xml:space="preserve">       </w:t>
      </w:r>
      <w:proofErr w:type="gramStart"/>
      <w:r w:rsidR="001E53FA"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rPr>
        <w:t>(</w:t>
      </w:r>
      <w:proofErr w:type="gramEnd"/>
      <w:r w:rsidRPr="00396734">
        <w:rPr>
          <w:rFonts w:ascii="Times New Roman" w:eastAsia="Times New Roman" w:hAnsi="Times New Roman" w:cs="Times New Roman"/>
          <w:sz w:val="22"/>
          <w:szCs w:val="22"/>
        </w:rPr>
        <w:t>forename, surname)</w:t>
      </w:r>
    </w:p>
    <w:p w14:paraId="77E8BADE" w14:textId="77777777" w:rsidR="00F753A1" w:rsidRPr="00396734" w:rsidRDefault="00F753A1" w:rsidP="00F753A1">
      <w:pPr>
        <w:tabs>
          <w:tab w:val="left" w:pos="2552"/>
          <w:tab w:val="left" w:pos="7230"/>
        </w:tabs>
        <w:spacing w:after="0" w:line="240" w:lineRule="auto"/>
        <w:rPr>
          <w:rFonts w:ascii="Times New Roman" w:eastAsia="Times New Roman" w:hAnsi="Times New Roman" w:cs="Times New Roman"/>
          <w:sz w:val="22"/>
          <w:szCs w:val="22"/>
        </w:rPr>
      </w:pPr>
    </w:p>
    <w:p w14:paraId="3655DA00" w14:textId="4232F821" w:rsidR="00F753A1" w:rsidRPr="00396734" w:rsidRDefault="00F753A1" w:rsidP="00F753A1">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 xml:space="preserve">If the tender is signed by a person empowered by the </w:t>
      </w:r>
      <w:r w:rsidR="00F05A53" w:rsidRPr="00396734">
        <w:rPr>
          <w:rFonts w:ascii="Times New Roman" w:eastAsia="Times New Roman" w:hAnsi="Times New Roman" w:cs="Times New Roman"/>
          <w:i/>
          <w:iCs/>
          <w:sz w:val="22"/>
          <w:szCs w:val="22"/>
        </w:rPr>
        <w:t>Supplier</w:t>
      </w:r>
      <w:r w:rsidRPr="00396734">
        <w:rPr>
          <w:rFonts w:ascii="Times New Roman" w:eastAsia="Times New Roman" w:hAnsi="Times New Roman" w:cs="Times New Roman"/>
          <w:i/>
          <w:iCs/>
          <w:sz w:val="22"/>
          <w:szCs w:val="22"/>
        </w:rPr>
        <w:t xml:space="preserve">, a document (power of attorney) granting the specified person the right to sign on behalf of the </w:t>
      </w:r>
      <w:r w:rsidR="00F05A53" w:rsidRPr="00396734">
        <w:rPr>
          <w:rFonts w:ascii="Times New Roman" w:eastAsia="Times New Roman" w:hAnsi="Times New Roman" w:cs="Times New Roman"/>
          <w:i/>
          <w:iCs/>
          <w:sz w:val="22"/>
          <w:szCs w:val="22"/>
        </w:rPr>
        <w:t>Supplier</w:t>
      </w:r>
      <w:r w:rsidRPr="00396734">
        <w:rPr>
          <w:rFonts w:ascii="Times New Roman" w:eastAsia="Times New Roman" w:hAnsi="Times New Roman" w:cs="Times New Roman"/>
          <w:i/>
          <w:iCs/>
          <w:sz w:val="22"/>
          <w:szCs w:val="22"/>
        </w:rPr>
        <w:t xml:space="preserve"> must be submitted together with the tender.</w:t>
      </w:r>
    </w:p>
    <w:p w14:paraId="1698F583" w14:textId="77777777" w:rsidR="00F753A1" w:rsidRPr="00396734" w:rsidRDefault="00F753A1" w:rsidP="00F753A1">
      <w:pPr>
        <w:spacing w:after="0" w:line="240" w:lineRule="auto"/>
        <w:jc w:val="both"/>
        <w:rPr>
          <w:rFonts w:ascii="Times New Roman" w:eastAsia="Times New Roman" w:hAnsi="Times New Roman" w:cs="Times New Roman"/>
          <w:i/>
          <w:iCs/>
          <w:sz w:val="22"/>
          <w:szCs w:val="22"/>
        </w:rPr>
      </w:pPr>
    </w:p>
    <w:p w14:paraId="55103539" w14:textId="77777777" w:rsidR="002F048D" w:rsidRPr="00396734" w:rsidRDefault="002F048D" w:rsidP="00B75FA0">
      <w:pPr>
        <w:spacing w:after="0" w:line="240" w:lineRule="auto"/>
        <w:jc w:val="both"/>
        <w:rPr>
          <w:rFonts w:ascii="Times New Roman" w:eastAsia="Times New Roman" w:hAnsi="Times New Roman" w:cs="Times New Roman"/>
          <w:i/>
          <w:iCs/>
          <w:sz w:val="22"/>
          <w:szCs w:val="22"/>
        </w:rPr>
      </w:pPr>
    </w:p>
    <w:p w14:paraId="6CD5C3CB" w14:textId="77777777" w:rsidR="002F048D" w:rsidRPr="00396734" w:rsidRDefault="002F048D" w:rsidP="00B75FA0">
      <w:pPr>
        <w:spacing w:after="0" w:line="240" w:lineRule="auto"/>
        <w:jc w:val="both"/>
        <w:rPr>
          <w:rFonts w:ascii="Times New Roman" w:eastAsia="Times New Roman" w:hAnsi="Times New Roman" w:cs="Times New Roman"/>
          <w:i/>
          <w:iCs/>
          <w:sz w:val="22"/>
          <w:szCs w:val="22"/>
        </w:rPr>
      </w:pPr>
    </w:p>
    <w:p w14:paraId="2B6A2FB0" w14:textId="77777777" w:rsidR="002F048D" w:rsidRPr="00396734" w:rsidRDefault="002F048D" w:rsidP="00B75FA0">
      <w:pPr>
        <w:spacing w:after="0" w:line="240" w:lineRule="auto"/>
        <w:jc w:val="both"/>
        <w:rPr>
          <w:rFonts w:ascii="Times New Roman" w:eastAsia="Times New Roman" w:hAnsi="Times New Roman" w:cs="Times New Roman"/>
          <w:i/>
          <w:iCs/>
          <w:sz w:val="22"/>
          <w:szCs w:val="22"/>
        </w:rPr>
      </w:pPr>
    </w:p>
    <w:p w14:paraId="534C09FF" w14:textId="77777777" w:rsidR="002F048D" w:rsidRPr="00396734" w:rsidRDefault="002F048D" w:rsidP="00B75FA0">
      <w:pPr>
        <w:spacing w:after="0" w:line="240" w:lineRule="auto"/>
        <w:jc w:val="both"/>
        <w:rPr>
          <w:rFonts w:ascii="Times New Roman" w:eastAsia="Times New Roman" w:hAnsi="Times New Roman" w:cs="Times New Roman"/>
          <w:i/>
          <w:iCs/>
          <w:sz w:val="22"/>
          <w:szCs w:val="22"/>
        </w:rPr>
      </w:pPr>
    </w:p>
    <w:p w14:paraId="1FED1AA4" w14:textId="381282A4" w:rsidR="00B75FA0" w:rsidRPr="00396734" w:rsidRDefault="00A07744" w:rsidP="00223DD6">
      <w:pPr>
        <w:spacing w:after="0" w:line="240" w:lineRule="auto"/>
        <w:jc w:val="center"/>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lastRenderedPageBreak/>
        <w:t xml:space="preserve">PART </w:t>
      </w:r>
      <w:r w:rsidR="00B75FA0" w:rsidRPr="00396734">
        <w:rPr>
          <w:rFonts w:ascii="Times New Roman" w:eastAsia="Times New Roman" w:hAnsi="Times New Roman" w:cs="Times New Roman"/>
          <w:b/>
          <w:bCs/>
          <w:sz w:val="22"/>
          <w:szCs w:val="22"/>
        </w:rPr>
        <w:t xml:space="preserve">9 </w:t>
      </w:r>
      <w:r w:rsidRPr="00396734">
        <w:rPr>
          <w:rFonts w:ascii="Times New Roman" w:eastAsia="Times New Roman" w:hAnsi="Times New Roman" w:cs="Times New Roman"/>
          <w:b/>
          <w:bCs/>
          <w:sz w:val="22"/>
          <w:szCs w:val="22"/>
        </w:rPr>
        <w:t>OF THE PROCUREMENT.</w:t>
      </w:r>
      <w:r w:rsidR="00B75FA0" w:rsidRPr="00396734">
        <w:rPr>
          <w:rFonts w:ascii="Times New Roman" w:eastAsia="Times New Roman" w:hAnsi="Times New Roman" w:cs="Times New Roman"/>
          <w:b/>
          <w:bCs/>
          <w:sz w:val="22"/>
          <w:szCs w:val="22"/>
        </w:rPr>
        <w:t xml:space="preserve"> </w:t>
      </w:r>
      <w:r w:rsidRPr="00396734">
        <w:rPr>
          <w:rFonts w:ascii="Times New Roman" w:eastAsia="Times New Roman" w:hAnsi="Times New Roman" w:cs="Times New Roman"/>
          <w:b/>
          <w:bCs/>
          <w:sz w:val="22"/>
          <w:szCs w:val="22"/>
        </w:rPr>
        <w:t xml:space="preserve">SALT SPREADER FOR A THREE-AXLE </w:t>
      </w:r>
      <w:r w:rsidR="00D80E62" w:rsidRPr="00396734">
        <w:rPr>
          <w:rFonts w:ascii="Times New Roman" w:eastAsia="Times New Roman" w:hAnsi="Times New Roman" w:cs="Times New Roman"/>
          <w:b/>
          <w:bCs/>
          <w:sz w:val="22"/>
          <w:szCs w:val="22"/>
        </w:rPr>
        <w:t>VEHICLE (</w:t>
      </w:r>
      <w:r w:rsidR="00B75FA0" w:rsidRPr="00396734">
        <w:rPr>
          <w:rFonts w:ascii="Times New Roman" w:eastAsia="Times New Roman" w:hAnsi="Times New Roman" w:cs="Times New Roman"/>
          <w:b/>
          <w:bCs/>
          <w:sz w:val="22"/>
          <w:szCs w:val="22"/>
        </w:rPr>
        <w:t xml:space="preserve">6X4) </w:t>
      </w:r>
      <w:r w:rsidR="000526E5" w:rsidRPr="000526E5">
        <w:rPr>
          <w:rFonts w:ascii="Times New Roman" w:eastAsia="Times New Roman" w:hAnsi="Times New Roman" w:cs="Times New Roman"/>
          <w:b/>
          <w:bCs/>
          <w:sz w:val="22"/>
          <w:szCs w:val="22"/>
        </w:rPr>
        <w:t xml:space="preserve">(new or used) </w:t>
      </w:r>
      <w:r w:rsidR="00B75FA0" w:rsidRPr="00396734">
        <w:rPr>
          <w:rFonts w:ascii="Times New Roman" w:eastAsia="Times New Roman" w:hAnsi="Times New Roman" w:cs="Times New Roman"/>
          <w:b/>
          <w:bCs/>
          <w:sz w:val="22"/>
          <w:szCs w:val="22"/>
        </w:rPr>
        <w:t xml:space="preserve">(1 </w:t>
      </w:r>
      <w:r w:rsidR="00223DD6" w:rsidRPr="00396734">
        <w:rPr>
          <w:rFonts w:ascii="Times New Roman" w:eastAsia="Times New Roman" w:hAnsi="Times New Roman" w:cs="Times New Roman"/>
          <w:b/>
          <w:bCs/>
          <w:sz w:val="22"/>
          <w:szCs w:val="22"/>
        </w:rPr>
        <w:t>set</w:t>
      </w:r>
      <w:r w:rsidR="00B75FA0" w:rsidRPr="00396734">
        <w:rPr>
          <w:rFonts w:ascii="Times New Roman" w:eastAsia="Times New Roman" w:hAnsi="Times New Roman" w:cs="Times New Roman"/>
          <w:b/>
          <w:bCs/>
          <w:sz w:val="22"/>
          <w:szCs w:val="22"/>
        </w:rPr>
        <w:t xml:space="preserve">)  </w:t>
      </w:r>
    </w:p>
    <w:p w14:paraId="5F1878CA" w14:textId="77777777" w:rsidR="00B75FA0" w:rsidRPr="00396734" w:rsidRDefault="00B75FA0" w:rsidP="00E45596">
      <w:pPr>
        <w:tabs>
          <w:tab w:val="left" w:pos="8137"/>
        </w:tabs>
        <w:spacing w:before="60" w:after="60" w:line="240" w:lineRule="auto"/>
        <w:rPr>
          <w:rFonts w:ascii="Times New Roman" w:eastAsia="Times New Roman" w:hAnsi="Times New Roman" w:cs="Times New Roman"/>
          <w:b/>
          <w:bCs/>
          <w:i/>
          <w:iCs/>
          <w:sz w:val="22"/>
          <w:szCs w:val="22"/>
          <w:lang w:eastAsia="zh-CN"/>
        </w:rPr>
      </w:pPr>
    </w:p>
    <w:p w14:paraId="25B6E00A" w14:textId="682BFC48" w:rsidR="00B75FA0" w:rsidRPr="00396734" w:rsidRDefault="00223DD6" w:rsidP="00B75FA0">
      <w:pPr>
        <w:shd w:val="clear" w:color="auto" w:fill="FFFFFF"/>
        <w:spacing w:after="0" w:line="240" w:lineRule="auto"/>
        <w:ind w:right="141"/>
        <w:jc w:val="both"/>
        <w:textAlignment w:val="baseline"/>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salt spreader will the operated with a truck</w:t>
      </w:r>
      <w:r w:rsidR="00B75FA0" w:rsidRPr="00396734">
        <w:rPr>
          <w:rFonts w:ascii="Times New Roman" w:eastAsia="Times New Roman" w:hAnsi="Times New Roman" w:cs="Times New Roman"/>
          <w:sz w:val="22"/>
          <w:szCs w:val="22"/>
        </w:rPr>
        <w:t>:</w:t>
      </w:r>
    </w:p>
    <w:tbl>
      <w:tblPr>
        <w:tblW w:w="5000" w:type="pct"/>
        <w:tblLayout w:type="fixed"/>
        <w:tblLook w:val="04A0" w:firstRow="1" w:lastRow="0" w:firstColumn="1" w:lastColumn="0" w:noHBand="0" w:noVBand="1"/>
      </w:tblPr>
      <w:tblGrid>
        <w:gridCol w:w="1620"/>
        <w:gridCol w:w="516"/>
        <w:gridCol w:w="837"/>
        <w:gridCol w:w="749"/>
        <w:gridCol w:w="1247"/>
        <w:gridCol w:w="743"/>
        <w:gridCol w:w="604"/>
        <w:gridCol w:w="1399"/>
        <w:gridCol w:w="920"/>
        <w:gridCol w:w="1327"/>
      </w:tblGrid>
      <w:tr w:rsidR="004D458B" w:rsidRPr="00396734" w14:paraId="19833A1C" w14:textId="77777777" w:rsidTr="004D458B">
        <w:trPr>
          <w:trHeight w:val="636"/>
        </w:trPr>
        <w:tc>
          <w:tcPr>
            <w:tcW w:w="813" w:type="pct"/>
            <w:tcBorders>
              <w:top w:val="single" w:sz="4" w:space="0" w:color="auto"/>
              <w:left w:val="single" w:sz="4" w:space="0" w:color="auto"/>
              <w:bottom w:val="single" w:sz="4" w:space="0" w:color="auto"/>
              <w:right w:val="single" w:sz="4" w:space="0" w:color="auto"/>
            </w:tcBorders>
            <w:noWrap/>
            <w:vAlign w:val="bottom"/>
            <w:hideMark/>
          </w:tcPr>
          <w:p w14:paraId="5C8A86B8" w14:textId="668A24D0" w:rsidR="00B75FA0" w:rsidRPr="00396734" w:rsidRDefault="004D458B"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Vehicle location</w:t>
            </w:r>
            <w:r w:rsidR="00B75FA0" w:rsidRPr="00396734">
              <w:rPr>
                <w:rFonts w:ascii="Times New Roman" w:eastAsia="Times New Roman" w:hAnsi="Times New Roman" w:cs="Times New Roman"/>
                <w:color w:val="000000"/>
                <w:sz w:val="22"/>
                <w:szCs w:val="22"/>
              </w:rPr>
              <w:t xml:space="preserve"> (KT, m</w:t>
            </w:r>
            <w:r w:rsidR="00881511" w:rsidRPr="00396734">
              <w:rPr>
                <w:rFonts w:ascii="Times New Roman" w:eastAsia="Times New Roman" w:hAnsi="Times New Roman" w:cs="Times New Roman"/>
                <w:color w:val="000000"/>
                <w:sz w:val="22"/>
                <w:szCs w:val="22"/>
              </w:rPr>
              <w:t>astery</w:t>
            </w:r>
            <w:r w:rsidR="00B75FA0" w:rsidRPr="00396734">
              <w:rPr>
                <w:rFonts w:ascii="Times New Roman" w:eastAsia="Times New Roman" w:hAnsi="Times New Roman" w:cs="Times New Roman"/>
                <w:color w:val="000000"/>
                <w:sz w:val="22"/>
                <w:szCs w:val="22"/>
              </w:rPr>
              <w:t>)</w:t>
            </w:r>
          </w:p>
          <w:p w14:paraId="60086353"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291BBF7D"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73BDB952" w14:textId="1C6B553A" w:rsidR="004D458B" w:rsidRPr="00396734" w:rsidRDefault="004D458B" w:rsidP="00B33D01">
            <w:pPr>
              <w:spacing w:after="0" w:line="240" w:lineRule="auto"/>
              <w:rPr>
                <w:rFonts w:ascii="Times New Roman" w:eastAsia="Times New Roman" w:hAnsi="Times New Roman" w:cs="Times New Roman"/>
                <w:color w:val="000000"/>
                <w:sz w:val="22"/>
                <w:szCs w:val="22"/>
              </w:rPr>
            </w:pPr>
          </w:p>
        </w:tc>
        <w:tc>
          <w:tcPr>
            <w:tcW w:w="259" w:type="pct"/>
            <w:tcBorders>
              <w:top w:val="single" w:sz="4" w:space="0" w:color="auto"/>
              <w:left w:val="nil"/>
              <w:bottom w:val="single" w:sz="4" w:space="0" w:color="auto"/>
              <w:right w:val="single" w:sz="4" w:space="0" w:color="auto"/>
            </w:tcBorders>
            <w:noWrap/>
            <w:vAlign w:val="bottom"/>
            <w:hideMark/>
          </w:tcPr>
          <w:p w14:paraId="692BE469" w14:textId="77777777" w:rsidR="00B75FA0" w:rsidRPr="00396734" w:rsidRDefault="004D458B"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Truck </w:t>
            </w:r>
          </w:p>
          <w:p w14:paraId="4E989F60"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03D0B9C9"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507B68E3" w14:textId="46BE2AB8" w:rsidR="004D458B" w:rsidRPr="00396734" w:rsidRDefault="004D458B" w:rsidP="00B33D01">
            <w:pPr>
              <w:spacing w:after="0" w:line="240" w:lineRule="auto"/>
              <w:rPr>
                <w:rFonts w:ascii="Times New Roman" w:eastAsia="Times New Roman" w:hAnsi="Times New Roman" w:cs="Times New Roman"/>
                <w:color w:val="000000"/>
                <w:sz w:val="22"/>
                <w:szCs w:val="22"/>
              </w:rPr>
            </w:pPr>
          </w:p>
        </w:tc>
        <w:tc>
          <w:tcPr>
            <w:tcW w:w="420" w:type="pct"/>
            <w:tcBorders>
              <w:top w:val="single" w:sz="4" w:space="0" w:color="auto"/>
              <w:left w:val="nil"/>
              <w:bottom w:val="single" w:sz="4" w:space="0" w:color="auto"/>
              <w:right w:val="single" w:sz="4" w:space="0" w:color="auto"/>
            </w:tcBorders>
            <w:noWrap/>
            <w:vAlign w:val="bottom"/>
            <w:hideMark/>
          </w:tcPr>
          <w:p w14:paraId="728A0DBB"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Year</w:t>
            </w:r>
          </w:p>
          <w:p w14:paraId="196ADB0A"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489CDB21"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2973AE19" w14:textId="3361C3AF" w:rsidR="00B75FA0" w:rsidRPr="00396734" w:rsidRDefault="004D458B"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 </w:t>
            </w:r>
          </w:p>
        </w:tc>
        <w:tc>
          <w:tcPr>
            <w:tcW w:w="376" w:type="pct"/>
            <w:tcBorders>
              <w:top w:val="single" w:sz="4" w:space="0" w:color="auto"/>
              <w:left w:val="nil"/>
              <w:bottom w:val="single" w:sz="4" w:space="0" w:color="auto"/>
              <w:right w:val="single" w:sz="4" w:space="0" w:color="auto"/>
            </w:tcBorders>
            <w:noWrap/>
            <w:vAlign w:val="bottom"/>
            <w:hideMark/>
          </w:tcPr>
          <w:p w14:paraId="49127A68" w14:textId="77777777" w:rsidR="00B75FA0" w:rsidRPr="00396734" w:rsidRDefault="004D458B"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Registration plate No</w:t>
            </w:r>
          </w:p>
          <w:p w14:paraId="34D4B5F6"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6E24ED16"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55EAC28F" w14:textId="708FE505" w:rsidR="004D458B" w:rsidRPr="00396734" w:rsidRDefault="004D458B" w:rsidP="00B33D01">
            <w:pPr>
              <w:spacing w:after="0" w:line="240" w:lineRule="auto"/>
              <w:rPr>
                <w:rFonts w:ascii="Times New Roman" w:eastAsia="Times New Roman" w:hAnsi="Times New Roman" w:cs="Times New Roman"/>
                <w:color w:val="000000"/>
                <w:sz w:val="22"/>
                <w:szCs w:val="22"/>
              </w:rPr>
            </w:pPr>
          </w:p>
        </w:tc>
        <w:tc>
          <w:tcPr>
            <w:tcW w:w="626" w:type="pct"/>
            <w:tcBorders>
              <w:top w:val="single" w:sz="4" w:space="0" w:color="auto"/>
              <w:left w:val="nil"/>
              <w:bottom w:val="single" w:sz="4" w:space="0" w:color="auto"/>
              <w:right w:val="single" w:sz="4" w:space="0" w:color="auto"/>
            </w:tcBorders>
            <w:noWrap/>
            <w:vAlign w:val="bottom"/>
            <w:hideMark/>
          </w:tcPr>
          <w:p w14:paraId="69568254" w14:textId="77777777" w:rsidR="00B75FA0" w:rsidRPr="00396734" w:rsidRDefault="004D458B"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Factory No </w:t>
            </w:r>
          </w:p>
          <w:p w14:paraId="4F87210F"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0318AB88"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161EF56E"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2A36BABF" w14:textId="767B5A36" w:rsidR="004D458B" w:rsidRPr="00396734" w:rsidRDefault="004D458B" w:rsidP="00B33D01">
            <w:pPr>
              <w:spacing w:after="0" w:line="240" w:lineRule="auto"/>
              <w:rPr>
                <w:rFonts w:ascii="Times New Roman" w:eastAsia="Times New Roman" w:hAnsi="Times New Roman" w:cs="Times New Roman"/>
                <w:color w:val="000000"/>
                <w:sz w:val="22"/>
                <w:szCs w:val="22"/>
              </w:rPr>
            </w:pPr>
          </w:p>
        </w:tc>
        <w:tc>
          <w:tcPr>
            <w:tcW w:w="373" w:type="pct"/>
            <w:tcBorders>
              <w:top w:val="single" w:sz="4" w:space="0" w:color="auto"/>
              <w:left w:val="nil"/>
              <w:bottom w:val="single" w:sz="4" w:space="0" w:color="auto"/>
              <w:right w:val="single" w:sz="4" w:space="0" w:color="auto"/>
            </w:tcBorders>
            <w:noWrap/>
            <w:vAlign w:val="bottom"/>
            <w:hideMark/>
          </w:tcPr>
          <w:p w14:paraId="4E260741"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Inv. N</w:t>
            </w:r>
            <w:r w:rsidR="004D458B" w:rsidRPr="00396734">
              <w:rPr>
                <w:rFonts w:ascii="Times New Roman" w:eastAsia="Times New Roman" w:hAnsi="Times New Roman" w:cs="Times New Roman"/>
                <w:color w:val="000000"/>
                <w:sz w:val="22"/>
                <w:szCs w:val="22"/>
              </w:rPr>
              <w:t>o</w:t>
            </w:r>
          </w:p>
          <w:p w14:paraId="771F32A7"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77035285"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69E76DB7"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10A70037" w14:textId="58B057C3" w:rsidR="004D458B" w:rsidRPr="00396734" w:rsidRDefault="004D458B" w:rsidP="00B33D01">
            <w:pPr>
              <w:spacing w:after="0" w:line="240" w:lineRule="auto"/>
              <w:rPr>
                <w:rFonts w:ascii="Times New Roman" w:eastAsia="Times New Roman" w:hAnsi="Times New Roman" w:cs="Times New Roman"/>
                <w:color w:val="000000"/>
                <w:sz w:val="22"/>
                <w:szCs w:val="22"/>
              </w:rPr>
            </w:pPr>
          </w:p>
        </w:tc>
        <w:tc>
          <w:tcPr>
            <w:tcW w:w="303" w:type="pct"/>
            <w:tcBorders>
              <w:top w:val="single" w:sz="4" w:space="0" w:color="auto"/>
              <w:left w:val="nil"/>
              <w:bottom w:val="single" w:sz="4" w:space="0" w:color="auto"/>
              <w:right w:val="single" w:sz="4" w:space="0" w:color="auto"/>
            </w:tcBorders>
            <w:vAlign w:val="bottom"/>
            <w:hideMark/>
          </w:tcPr>
          <w:p w14:paraId="71BFF4C0" w14:textId="22B9EC8F" w:rsidR="00B75FA0" w:rsidRPr="00396734" w:rsidRDefault="004D458B"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Spreader volume, m³</w:t>
            </w:r>
          </w:p>
        </w:tc>
        <w:tc>
          <w:tcPr>
            <w:tcW w:w="702" w:type="pct"/>
            <w:tcBorders>
              <w:top w:val="single" w:sz="4" w:space="0" w:color="auto"/>
              <w:left w:val="nil"/>
              <w:bottom w:val="single" w:sz="4" w:space="0" w:color="auto"/>
              <w:right w:val="single" w:sz="4" w:space="0" w:color="auto"/>
            </w:tcBorders>
            <w:noWrap/>
            <w:vAlign w:val="bottom"/>
            <w:hideMark/>
          </w:tcPr>
          <w:p w14:paraId="4A8DE477" w14:textId="77777777" w:rsidR="00B75FA0" w:rsidRPr="00396734" w:rsidRDefault="004D458B"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Spreader operating method</w:t>
            </w:r>
          </w:p>
          <w:p w14:paraId="6C3580D3"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0FC5C465"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36703F79"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6C1D617C" w14:textId="52900B65" w:rsidR="004D458B" w:rsidRPr="00396734" w:rsidRDefault="004D458B" w:rsidP="00B33D01">
            <w:pPr>
              <w:spacing w:after="0" w:line="240" w:lineRule="auto"/>
              <w:rPr>
                <w:rFonts w:ascii="Times New Roman" w:eastAsia="Times New Roman" w:hAnsi="Times New Roman" w:cs="Times New Roman"/>
                <w:color w:val="000000"/>
                <w:sz w:val="22"/>
                <w:szCs w:val="22"/>
              </w:rPr>
            </w:pPr>
          </w:p>
        </w:tc>
        <w:tc>
          <w:tcPr>
            <w:tcW w:w="462" w:type="pct"/>
            <w:tcBorders>
              <w:top w:val="single" w:sz="4" w:space="0" w:color="auto"/>
              <w:left w:val="nil"/>
              <w:bottom w:val="single" w:sz="4" w:space="0" w:color="auto"/>
              <w:right w:val="single" w:sz="4" w:space="0" w:color="auto"/>
            </w:tcBorders>
            <w:noWrap/>
            <w:vAlign w:val="bottom"/>
            <w:hideMark/>
          </w:tcPr>
          <w:p w14:paraId="2D361F91" w14:textId="77777777" w:rsidR="00B75FA0" w:rsidRPr="00396734" w:rsidRDefault="004D458B"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Wheelbase, mm</w:t>
            </w:r>
          </w:p>
          <w:p w14:paraId="2B2CB59B"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4151AD79"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37C7A4F0"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3E31B614" w14:textId="74DCF7DB" w:rsidR="004D458B" w:rsidRPr="00396734" w:rsidRDefault="004D458B" w:rsidP="00B33D01">
            <w:pPr>
              <w:spacing w:after="0" w:line="240" w:lineRule="auto"/>
              <w:rPr>
                <w:rFonts w:ascii="Times New Roman" w:eastAsia="Times New Roman" w:hAnsi="Times New Roman" w:cs="Times New Roman"/>
                <w:color w:val="000000"/>
                <w:sz w:val="22"/>
                <w:szCs w:val="22"/>
              </w:rPr>
            </w:pPr>
          </w:p>
        </w:tc>
        <w:tc>
          <w:tcPr>
            <w:tcW w:w="666" w:type="pct"/>
            <w:tcBorders>
              <w:top w:val="single" w:sz="4" w:space="0" w:color="auto"/>
              <w:left w:val="nil"/>
              <w:bottom w:val="single" w:sz="4" w:space="0" w:color="auto"/>
              <w:right w:val="single" w:sz="4" w:space="0" w:color="auto"/>
            </w:tcBorders>
            <w:vAlign w:val="bottom"/>
            <w:hideMark/>
          </w:tcPr>
          <w:p w14:paraId="447BA80C" w14:textId="77777777" w:rsidR="00B75FA0" w:rsidRPr="00396734" w:rsidRDefault="004D458B"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Spreader power unit</w:t>
            </w:r>
          </w:p>
          <w:p w14:paraId="01F09146"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33F2BBB9"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00B1C287"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1422E3A0" w14:textId="76D2EA28" w:rsidR="004D458B" w:rsidRPr="00396734" w:rsidRDefault="004D458B" w:rsidP="00B33D01">
            <w:pPr>
              <w:spacing w:after="0" w:line="240" w:lineRule="auto"/>
              <w:rPr>
                <w:rFonts w:ascii="Times New Roman" w:eastAsia="Times New Roman" w:hAnsi="Times New Roman" w:cs="Times New Roman"/>
                <w:color w:val="000000"/>
                <w:sz w:val="22"/>
                <w:szCs w:val="22"/>
              </w:rPr>
            </w:pPr>
          </w:p>
        </w:tc>
      </w:tr>
      <w:tr w:rsidR="004D458B" w:rsidRPr="00396734" w14:paraId="76AA4037" w14:textId="77777777" w:rsidTr="004D458B">
        <w:trPr>
          <w:trHeight w:val="288"/>
        </w:trPr>
        <w:tc>
          <w:tcPr>
            <w:tcW w:w="813" w:type="pct"/>
            <w:tcBorders>
              <w:top w:val="single" w:sz="4" w:space="0" w:color="auto"/>
              <w:left w:val="single" w:sz="4" w:space="0" w:color="auto"/>
              <w:bottom w:val="single" w:sz="4" w:space="0" w:color="auto"/>
              <w:right w:val="single" w:sz="4" w:space="0" w:color="auto"/>
            </w:tcBorders>
            <w:vAlign w:val="center"/>
          </w:tcPr>
          <w:p w14:paraId="5A58F480"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proofErr w:type="spellStart"/>
            <w:r w:rsidRPr="00396734">
              <w:rPr>
                <w:rFonts w:ascii="Times New Roman" w:eastAsia="Times New Roman" w:hAnsi="Times New Roman" w:cs="Times New Roman"/>
                <w:color w:val="000000"/>
                <w:sz w:val="22"/>
                <w:szCs w:val="22"/>
              </w:rPr>
              <w:t>Rokiškio</w:t>
            </w:r>
            <w:proofErr w:type="spellEnd"/>
            <w:r w:rsidRPr="00396734">
              <w:rPr>
                <w:rFonts w:ascii="Times New Roman" w:eastAsia="Times New Roman" w:hAnsi="Times New Roman" w:cs="Times New Roman"/>
                <w:color w:val="000000"/>
                <w:sz w:val="22"/>
                <w:szCs w:val="22"/>
              </w:rPr>
              <w:t xml:space="preserve"> KT, </w:t>
            </w:r>
            <w:proofErr w:type="spellStart"/>
            <w:r w:rsidRPr="00396734">
              <w:rPr>
                <w:rFonts w:ascii="Times New Roman" w:eastAsia="Times New Roman" w:hAnsi="Times New Roman" w:cs="Times New Roman"/>
                <w:color w:val="000000"/>
                <w:sz w:val="22"/>
                <w:szCs w:val="22"/>
              </w:rPr>
              <w:t>Kupiškio</w:t>
            </w:r>
            <w:proofErr w:type="spellEnd"/>
            <w:r w:rsidRPr="00396734">
              <w:rPr>
                <w:rFonts w:ascii="Times New Roman" w:eastAsia="Times New Roman" w:hAnsi="Times New Roman" w:cs="Times New Roman"/>
                <w:color w:val="000000"/>
                <w:sz w:val="22"/>
                <w:szCs w:val="22"/>
              </w:rPr>
              <w:t xml:space="preserve"> MT</w:t>
            </w:r>
          </w:p>
        </w:tc>
        <w:tc>
          <w:tcPr>
            <w:tcW w:w="259" w:type="pct"/>
            <w:tcBorders>
              <w:top w:val="single" w:sz="4" w:space="0" w:color="auto"/>
              <w:left w:val="single" w:sz="4" w:space="0" w:color="auto"/>
              <w:bottom w:val="single" w:sz="4" w:space="0" w:color="auto"/>
              <w:right w:val="single" w:sz="4" w:space="0" w:color="auto"/>
            </w:tcBorders>
            <w:vAlign w:val="center"/>
          </w:tcPr>
          <w:p w14:paraId="21A8B269"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 MAN TGA 33.390</w:t>
            </w:r>
          </w:p>
        </w:tc>
        <w:tc>
          <w:tcPr>
            <w:tcW w:w="420" w:type="pct"/>
            <w:tcBorders>
              <w:top w:val="single" w:sz="4" w:space="0" w:color="auto"/>
              <w:left w:val="nil"/>
              <w:bottom w:val="single" w:sz="4" w:space="0" w:color="auto"/>
              <w:right w:val="single" w:sz="4" w:space="0" w:color="auto"/>
            </w:tcBorders>
            <w:noWrap/>
          </w:tcPr>
          <w:p w14:paraId="5FD12CCD"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sz w:val="22"/>
                <w:szCs w:val="22"/>
              </w:rPr>
              <w:t>2006</w:t>
            </w:r>
          </w:p>
        </w:tc>
        <w:tc>
          <w:tcPr>
            <w:tcW w:w="376" w:type="pct"/>
            <w:tcBorders>
              <w:top w:val="single" w:sz="4" w:space="0" w:color="auto"/>
              <w:left w:val="single" w:sz="4" w:space="0" w:color="auto"/>
              <w:bottom w:val="single" w:sz="4" w:space="0" w:color="auto"/>
              <w:right w:val="single" w:sz="4" w:space="0" w:color="auto"/>
            </w:tcBorders>
            <w:noWrap/>
          </w:tcPr>
          <w:p w14:paraId="76B09953"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sz w:val="22"/>
                <w:szCs w:val="22"/>
              </w:rPr>
              <w:t>CEU157</w:t>
            </w:r>
          </w:p>
        </w:tc>
        <w:tc>
          <w:tcPr>
            <w:tcW w:w="626" w:type="pct"/>
            <w:tcBorders>
              <w:top w:val="single" w:sz="4" w:space="0" w:color="auto"/>
              <w:left w:val="nil"/>
              <w:bottom w:val="single" w:sz="4" w:space="0" w:color="auto"/>
              <w:right w:val="single" w:sz="4" w:space="0" w:color="auto"/>
            </w:tcBorders>
            <w:noWrap/>
          </w:tcPr>
          <w:p w14:paraId="6FF6F1B9"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sz w:val="22"/>
                <w:szCs w:val="22"/>
              </w:rPr>
              <w:t>MAH26ZZ27M463843</w:t>
            </w:r>
          </w:p>
        </w:tc>
        <w:tc>
          <w:tcPr>
            <w:tcW w:w="373" w:type="pct"/>
            <w:tcBorders>
              <w:top w:val="single" w:sz="4" w:space="0" w:color="auto"/>
              <w:left w:val="nil"/>
              <w:bottom w:val="single" w:sz="4" w:space="0" w:color="auto"/>
              <w:right w:val="single" w:sz="4" w:space="0" w:color="auto"/>
            </w:tcBorders>
            <w:noWrap/>
          </w:tcPr>
          <w:p w14:paraId="6FA427B0" w14:textId="77777777" w:rsidR="00B75FA0" w:rsidRPr="00396734" w:rsidRDefault="00B75FA0"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sz w:val="22"/>
                <w:szCs w:val="22"/>
              </w:rPr>
              <w:t>0403-00538</w:t>
            </w:r>
          </w:p>
        </w:tc>
        <w:tc>
          <w:tcPr>
            <w:tcW w:w="303" w:type="pct"/>
            <w:tcBorders>
              <w:top w:val="single" w:sz="4" w:space="0" w:color="auto"/>
              <w:left w:val="nil"/>
              <w:bottom w:val="single" w:sz="4" w:space="0" w:color="auto"/>
              <w:right w:val="single" w:sz="4" w:space="0" w:color="auto"/>
            </w:tcBorders>
            <w:noWrap/>
            <w:vAlign w:val="bottom"/>
          </w:tcPr>
          <w:p w14:paraId="1FDF1B59" w14:textId="77777777" w:rsidR="00B75FA0" w:rsidRPr="00396734" w:rsidRDefault="00B75FA0"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7</w:t>
            </w:r>
          </w:p>
          <w:p w14:paraId="373F9EC3" w14:textId="77777777" w:rsidR="004D458B" w:rsidRPr="00396734" w:rsidRDefault="004D458B" w:rsidP="00B33D01">
            <w:pPr>
              <w:spacing w:after="0" w:line="240" w:lineRule="auto"/>
              <w:jc w:val="center"/>
              <w:rPr>
                <w:rFonts w:ascii="Times New Roman" w:eastAsia="Times New Roman" w:hAnsi="Times New Roman" w:cs="Times New Roman"/>
                <w:color w:val="000000"/>
                <w:sz w:val="22"/>
                <w:szCs w:val="22"/>
              </w:rPr>
            </w:pPr>
          </w:p>
          <w:p w14:paraId="72DCBB12" w14:textId="77777777" w:rsidR="004D458B" w:rsidRPr="00396734" w:rsidRDefault="004D458B" w:rsidP="00B33D01">
            <w:pPr>
              <w:spacing w:after="0" w:line="240" w:lineRule="auto"/>
              <w:jc w:val="center"/>
              <w:rPr>
                <w:rFonts w:ascii="Times New Roman" w:eastAsia="Times New Roman" w:hAnsi="Times New Roman" w:cs="Times New Roman"/>
                <w:color w:val="000000"/>
                <w:sz w:val="22"/>
                <w:szCs w:val="22"/>
              </w:rPr>
            </w:pPr>
          </w:p>
          <w:p w14:paraId="6BAFE9E9" w14:textId="77777777" w:rsidR="004D458B" w:rsidRPr="00396734" w:rsidRDefault="004D458B" w:rsidP="00B33D01">
            <w:pPr>
              <w:spacing w:after="0" w:line="240" w:lineRule="auto"/>
              <w:jc w:val="center"/>
              <w:rPr>
                <w:rFonts w:ascii="Times New Roman" w:eastAsia="Times New Roman" w:hAnsi="Times New Roman" w:cs="Times New Roman"/>
                <w:color w:val="000000"/>
                <w:sz w:val="22"/>
                <w:szCs w:val="22"/>
              </w:rPr>
            </w:pPr>
          </w:p>
          <w:p w14:paraId="58BF88D2" w14:textId="77777777" w:rsidR="004D458B" w:rsidRPr="00396734" w:rsidRDefault="004D458B" w:rsidP="00B33D01">
            <w:pPr>
              <w:spacing w:after="0" w:line="240" w:lineRule="auto"/>
              <w:jc w:val="center"/>
              <w:rPr>
                <w:rFonts w:ascii="Times New Roman" w:eastAsia="Times New Roman" w:hAnsi="Times New Roman" w:cs="Times New Roman"/>
                <w:color w:val="000000"/>
                <w:sz w:val="22"/>
                <w:szCs w:val="22"/>
              </w:rPr>
            </w:pPr>
          </w:p>
          <w:p w14:paraId="1D82E5C1" w14:textId="77777777" w:rsidR="004D458B" w:rsidRPr="00396734" w:rsidRDefault="004D458B" w:rsidP="00B33D01">
            <w:pPr>
              <w:spacing w:after="0" w:line="240" w:lineRule="auto"/>
              <w:jc w:val="center"/>
              <w:rPr>
                <w:rFonts w:ascii="Times New Roman" w:eastAsia="Times New Roman" w:hAnsi="Times New Roman" w:cs="Times New Roman"/>
                <w:color w:val="000000"/>
                <w:sz w:val="22"/>
                <w:szCs w:val="22"/>
              </w:rPr>
            </w:pPr>
          </w:p>
          <w:p w14:paraId="55282F2F" w14:textId="77777777" w:rsidR="004D458B" w:rsidRPr="00396734" w:rsidRDefault="004D458B" w:rsidP="00B33D01">
            <w:pPr>
              <w:spacing w:after="0" w:line="240" w:lineRule="auto"/>
              <w:jc w:val="center"/>
              <w:rPr>
                <w:rFonts w:ascii="Times New Roman" w:eastAsia="Times New Roman" w:hAnsi="Times New Roman" w:cs="Times New Roman"/>
                <w:color w:val="000000"/>
                <w:sz w:val="22"/>
                <w:szCs w:val="22"/>
              </w:rPr>
            </w:pPr>
          </w:p>
          <w:p w14:paraId="7F78A70B" w14:textId="77777777" w:rsidR="004D458B" w:rsidRPr="00396734" w:rsidRDefault="004D458B" w:rsidP="00B33D01">
            <w:pPr>
              <w:spacing w:after="0" w:line="240" w:lineRule="auto"/>
              <w:jc w:val="center"/>
              <w:rPr>
                <w:rFonts w:ascii="Times New Roman" w:eastAsia="Times New Roman" w:hAnsi="Times New Roman" w:cs="Times New Roman"/>
                <w:color w:val="000000"/>
                <w:sz w:val="22"/>
                <w:szCs w:val="22"/>
              </w:rPr>
            </w:pPr>
          </w:p>
          <w:p w14:paraId="5F27C231" w14:textId="77777777" w:rsidR="004D458B" w:rsidRPr="00396734" w:rsidRDefault="004D458B" w:rsidP="00B33D01">
            <w:pPr>
              <w:spacing w:after="0" w:line="240" w:lineRule="auto"/>
              <w:jc w:val="center"/>
              <w:rPr>
                <w:rFonts w:ascii="Times New Roman" w:eastAsia="Times New Roman" w:hAnsi="Times New Roman" w:cs="Times New Roman"/>
                <w:color w:val="000000"/>
                <w:sz w:val="22"/>
                <w:szCs w:val="22"/>
              </w:rPr>
            </w:pPr>
          </w:p>
          <w:p w14:paraId="079370EB" w14:textId="77777777" w:rsidR="004D458B" w:rsidRPr="00396734" w:rsidRDefault="004D458B" w:rsidP="00B33D01">
            <w:pPr>
              <w:spacing w:after="0" w:line="240" w:lineRule="auto"/>
              <w:jc w:val="center"/>
              <w:rPr>
                <w:rFonts w:ascii="Times New Roman" w:eastAsia="Times New Roman" w:hAnsi="Times New Roman" w:cs="Times New Roman"/>
                <w:color w:val="000000"/>
                <w:sz w:val="22"/>
                <w:szCs w:val="22"/>
              </w:rPr>
            </w:pPr>
          </w:p>
        </w:tc>
        <w:tc>
          <w:tcPr>
            <w:tcW w:w="702" w:type="pct"/>
            <w:tcBorders>
              <w:top w:val="single" w:sz="4" w:space="0" w:color="auto"/>
              <w:left w:val="nil"/>
              <w:bottom w:val="single" w:sz="4" w:space="0" w:color="auto"/>
              <w:right w:val="single" w:sz="4" w:space="0" w:color="auto"/>
            </w:tcBorders>
            <w:noWrap/>
            <w:vAlign w:val="bottom"/>
          </w:tcPr>
          <w:p w14:paraId="41D1FCD2" w14:textId="36A356FF" w:rsidR="00B75FA0" w:rsidRPr="00396734" w:rsidRDefault="004D458B"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To the body</w:t>
            </w:r>
          </w:p>
          <w:p w14:paraId="4930EA6B"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69F1398D"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52FDEF9D"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54D18382"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45809B66"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4C745D80"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086BD9DF"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73E6AEB8"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3E5FA317"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tc>
        <w:tc>
          <w:tcPr>
            <w:tcW w:w="462" w:type="pct"/>
            <w:tcBorders>
              <w:top w:val="single" w:sz="4" w:space="0" w:color="auto"/>
              <w:left w:val="nil"/>
              <w:bottom w:val="single" w:sz="4" w:space="0" w:color="auto"/>
              <w:right w:val="single" w:sz="4" w:space="0" w:color="auto"/>
            </w:tcBorders>
            <w:noWrap/>
            <w:vAlign w:val="bottom"/>
          </w:tcPr>
          <w:p w14:paraId="54822128" w14:textId="04A67930" w:rsidR="00B75FA0" w:rsidRPr="00396734" w:rsidRDefault="00B75FA0" w:rsidP="00B33D01">
            <w:pPr>
              <w:spacing w:after="0" w:line="240" w:lineRule="auto"/>
              <w:jc w:val="center"/>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 xml:space="preserve">  3</w:t>
            </w:r>
            <w:r w:rsidR="004D458B" w:rsidRPr="00396734">
              <w:rPr>
                <w:rFonts w:ascii="Times New Roman" w:eastAsia="Times New Roman" w:hAnsi="Times New Roman" w:cs="Times New Roman"/>
                <w:color w:val="000000"/>
                <w:sz w:val="22"/>
                <w:szCs w:val="22"/>
              </w:rPr>
              <w:t> </w:t>
            </w:r>
            <w:r w:rsidRPr="00396734">
              <w:rPr>
                <w:rFonts w:ascii="Times New Roman" w:eastAsia="Times New Roman" w:hAnsi="Times New Roman" w:cs="Times New Roman"/>
                <w:color w:val="000000"/>
                <w:sz w:val="22"/>
                <w:szCs w:val="22"/>
              </w:rPr>
              <w:t>700</w:t>
            </w:r>
          </w:p>
          <w:p w14:paraId="3A687663" w14:textId="77777777" w:rsidR="004D458B" w:rsidRPr="00396734" w:rsidRDefault="004D458B" w:rsidP="00B33D01">
            <w:pPr>
              <w:spacing w:after="0" w:line="240" w:lineRule="auto"/>
              <w:jc w:val="center"/>
              <w:rPr>
                <w:rFonts w:ascii="Times New Roman" w:eastAsia="Times New Roman" w:hAnsi="Times New Roman" w:cs="Times New Roman"/>
                <w:color w:val="000000"/>
                <w:sz w:val="22"/>
                <w:szCs w:val="22"/>
              </w:rPr>
            </w:pPr>
          </w:p>
          <w:p w14:paraId="14D87AAA" w14:textId="77777777" w:rsidR="004D458B" w:rsidRPr="00396734" w:rsidRDefault="004D458B" w:rsidP="00B33D01">
            <w:pPr>
              <w:spacing w:after="0" w:line="240" w:lineRule="auto"/>
              <w:jc w:val="center"/>
              <w:rPr>
                <w:rFonts w:ascii="Times New Roman" w:eastAsia="Times New Roman" w:hAnsi="Times New Roman" w:cs="Times New Roman"/>
                <w:color w:val="000000"/>
                <w:sz w:val="22"/>
                <w:szCs w:val="22"/>
              </w:rPr>
            </w:pPr>
          </w:p>
          <w:p w14:paraId="5B9470F9" w14:textId="77777777" w:rsidR="004D458B" w:rsidRPr="00396734" w:rsidRDefault="004D458B" w:rsidP="00B33D01">
            <w:pPr>
              <w:spacing w:after="0" w:line="240" w:lineRule="auto"/>
              <w:jc w:val="center"/>
              <w:rPr>
                <w:rFonts w:ascii="Times New Roman" w:eastAsia="Times New Roman" w:hAnsi="Times New Roman" w:cs="Times New Roman"/>
                <w:color w:val="000000"/>
                <w:sz w:val="22"/>
                <w:szCs w:val="22"/>
              </w:rPr>
            </w:pPr>
          </w:p>
          <w:p w14:paraId="7DBDBC49" w14:textId="77777777" w:rsidR="004D458B" w:rsidRPr="00396734" w:rsidRDefault="004D458B" w:rsidP="00B33D01">
            <w:pPr>
              <w:spacing w:after="0" w:line="240" w:lineRule="auto"/>
              <w:jc w:val="center"/>
              <w:rPr>
                <w:rFonts w:ascii="Times New Roman" w:eastAsia="Times New Roman" w:hAnsi="Times New Roman" w:cs="Times New Roman"/>
                <w:color w:val="000000"/>
                <w:sz w:val="22"/>
                <w:szCs w:val="22"/>
              </w:rPr>
            </w:pPr>
          </w:p>
          <w:p w14:paraId="116D8079" w14:textId="77777777" w:rsidR="004D458B" w:rsidRPr="00396734" w:rsidRDefault="004D458B" w:rsidP="00B33D01">
            <w:pPr>
              <w:spacing w:after="0" w:line="240" w:lineRule="auto"/>
              <w:jc w:val="center"/>
              <w:rPr>
                <w:rFonts w:ascii="Times New Roman" w:eastAsia="Times New Roman" w:hAnsi="Times New Roman" w:cs="Times New Roman"/>
                <w:color w:val="000000"/>
                <w:sz w:val="22"/>
                <w:szCs w:val="22"/>
              </w:rPr>
            </w:pPr>
          </w:p>
          <w:p w14:paraId="1087C811" w14:textId="77777777" w:rsidR="004D458B" w:rsidRPr="00396734" w:rsidRDefault="004D458B" w:rsidP="00B33D01">
            <w:pPr>
              <w:spacing w:after="0" w:line="240" w:lineRule="auto"/>
              <w:jc w:val="center"/>
              <w:rPr>
                <w:rFonts w:ascii="Times New Roman" w:eastAsia="Times New Roman" w:hAnsi="Times New Roman" w:cs="Times New Roman"/>
                <w:color w:val="000000"/>
                <w:sz w:val="22"/>
                <w:szCs w:val="22"/>
              </w:rPr>
            </w:pPr>
          </w:p>
          <w:p w14:paraId="25B7F30C" w14:textId="77777777" w:rsidR="004D458B" w:rsidRPr="00396734" w:rsidRDefault="004D458B" w:rsidP="00B33D01">
            <w:pPr>
              <w:spacing w:after="0" w:line="240" w:lineRule="auto"/>
              <w:jc w:val="center"/>
              <w:rPr>
                <w:rFonts w:ascii="Times New Roman" w:eastAsia="Times New Roman" w:hAnsi="Times New Roman" w:cs="Times New Roman"/>
                <w:color w:val="000000"/>
                <w:sz w:val="22"/>
                <w:szCs w:val="22"/>
              </w:rPr>
            </w:pPr>
          </w:p>
          <w:p w14:paraId="51BAB369" w14:textId="77777777" w:rsidR="004D458B" w:rsidRPr="00396734" w:rsidRDefault="004D458B" w:rsidP="00B33D01">
            <w:pPr>
              <w:spacing w:after="0" w:line="240" w:lineRule="auto"/>
              <w:jc w:val="center"/>
              <w:rPr>
                <w:rFonts w:ascii="Times New Roman" w:eastAsia="Times New Roman" w:hAnsi="Times New Roman" w:cs="Times New Roman"/>
                <w:color w:val="000000"/>
                <w:sz w:val="22"/>
                <w:szCs w:val="22"/>
              </w:rPr>
            </w:pPr>
          </w:p>
          <w:p w14:paraId="76007A46" w14:textId="77777777" w:rsidR="004D458B" w:rsidRPr="00396734" w:rsidRDefault="004D458B" w:rsidP="00B33D01">
            <w:pPr>
              <w:spacing w:after="0" w:line="240" w:lineRule="auto"/>
              <w:jc w:val="center"/>
              <w:rPr>
                <w:rFonts w:ascii="Times New Roman" w:eastAsia="Times New Roman" w:hAnsi="Times New Roman" w:cs="Times New Roman"/>
                <w:color w:val="000000"/>
                <w:sz w:val="22"/>
                <w:szCs w:val="22"/>
              </w:rPr>
            </w:pPr>
          </w:p>
        </w:tc>
        <w:tc>
          <w:tcPr>
            <w:tcW w:w="666" w:type="pct"/>
            <w:tcBorders>
              <w:top w:val="single" w:sz="4" w:space="0" w:color="auto"/>
              <w:left w:val="nil"/>
              <w:bottom w:val="single" w:sz="4" w:space="0" w:color="auto"/>
              <w:right w:val="single" w:sz="4" w:space="0" w:color="auto"/>
            </w:tcBorders>
            <w:noWrap/>
            <w:vAlign w:val="bottom"/>
          </w:tcPr>
          <w:p w14:paraId="5E9CD5E7" w14:textId="14500F90" w:rsidR="00B75FA0" w:rsidRPr="00396734" w:rsidRDefault="004D458B" w:rsidP="00B33D01">
            <w:pPr>
              <w:spacing w:after="0" w:line="240" w:lineRule="auto"/>
              <w:rPr>
                <w:rFonts w:ascii="Times New Roman" w:eastAsia="Times New Roman" w:hAnsi="Times New Roman" w:cs="Times New Roman"/>
                <w:color w:val="000000"/>
                <w:sz w:val="22"/>
                <w:szCs w:val="22"/>
              </w:rPr>
            </w:pPr>
            <w:r w:rsidRPr="00396734">
              <w:rPr>
                <w:rFonts w:ascii="Times New Roman" w:eastAsia="Times New Roman" w:hAnsi="Times New Roman" w:cs="Times New Roman"/>
                <w:color w:val="000000"/>
                <w:sz w:val="22"/>
                <w:szCs w:val="22"/>
              </w:rPr>
              <w:t>Vehicle hydraulic system</w:t>
            </w:r>
          </w:p>
          <w:p w14:paraId="07563B0B"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049D3B4D"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45C000A8"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1ED0BFA3"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4C8BD51B"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3637BE9D"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p w14:paraId="0B5FD63B" w14:textId="77777777" w:rsidR="004D458B" w:rsidRPr="00396734" w:rsidRDefault="004D458B" w:rsidP="00B33D01">
            <w:pPr>
              <w:spacing w:after="0" w:line="240" w:lineRule="auto"/>
              <w:rPr>
                <w:rFonts w:ascii="Times New Roman" w:eastAsia="Times New Roman" w:hAnsi="Times New Roman" w:cs="Times New Roman"/>
                <w:color w:val="000000"/>
                <w:sz w:val="22"/>
                <w:szCs w:val="22"/>
              </w:rPr>
            </w:pPr>
          </w:p>
        </w:tc>
      </w:tr>
    </w:tbl>
    <w:p w14:paraId="2826B120" w14:textId="6C18788B" w:rsidR="008D704D" w:rsidRPr="00396734" w:rsidRDefault="008D704D" w:rsidP="00E45596">
      <w:pPr>
        <w:tabs>
          <w:tab w:val="right" w:leader="underscore" w:pos="8640"/>
        </w:tabs>
        <w:jc w:val="center"/>
        <w:rPr>
          <w:rFonts w:ascii="Times New Roman" w:hAnsi="Times New Roman" w:cs="Times New Roman"/>
          <w:sz w:val="22"/>
          <w:szCs w:val="22"/>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856"/>
        <w:gridCol w:w="2268"/>
      </w:tblGrid>
      <w:tr w:rsidR="004D458B" w:rsidRPr="00396734" w14:paraId="202E33D0" w14:textId="77777777" w:rsidTr="00B33D01">
        <w:tc>
          <w:tcPr>
            <w:tcW w:w="959" w:type="dxa"/>
            <w:vAlign w:val="center"/>
          </w:tcPr>
          <w:p w14:paraId="506FA2D9" w14:textId="1C6AC799" w:rsidR="004D458B" w:rsidRPr="00396734" w:rsidRDefault="004D458B" w:rsidP="004D458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Ser. No </w:t>
            </w:r>
          </w:p>
        </w:tc>
        <w:tc>
          <w:tcPr>
            <w:tcW w:w="2551" w:type="dxa"/>
            <w:vAlign w:val="center"/>
          </w:tcPr>
          <w:p w14:paraId="65C73034" w14:textId="5DF87502" w:rsidR="004D458B" w:rsidRPr="00396734" w:rsidRDefault="004D458B" w:rsidP="004D458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Name of characteristics </w:t>
            </w:r>
          </w:p>
        </w:tc>
        <w:tc>
          <w:tcPr>
            <w:tcW w:w="3856" w:type="dxa"/>
            <w:vAlign w:val="center"/>
          </w:tcPr>
          <w:p w14:paraId="25911EC6" w14:textId="671E7386" w:rsidR="004D458B" w:rsidRPr="00396734" w:rsidRDefault="004D458B" w:rsidP="004D458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 Characteristics required by the Purchaser </w:t>
            </w:r>
          </w:p>
        </w:tc>
        <w:tc>
          <w:tcPr>
            <w:tcW w:w="2268" w:type="dxa"/>
            <w:tcBorders>
              <w:top w:val="single" w:sz="4" w:space="0" w:color="auto"/>
              <w:left w:val="nil"/>
              <w:bottom w:val="single" w:sz="4" w:space="0" w:color="auto"/>
              <w:right w:val="single" w:sz="4" w:space="0" w:color="000000"/>
            </w:tcBorders>
            <w:vAlign w:val="center"/>
          </w:tcPr>
          <w:p w14:paraId="1990919A" w14:textId="77777777" w:rsidR="004D458B" w:rsidRPr="00396734" w:rsidRDefault="004D458B" w:rsidP="004D458B">
            <w:pPr>
              <w:spacing w:after="0" w:line="240" w:lineRule="auto"/>
              <w:jc w:val="center"/>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The supplier </w:t>
            </w:r>
            <w:r w:rsidRPr="00396734">
              <w:rPr>
                <w:rFonts w:ascii="Times New Roman" w:eastAsia="Times New Roman" w:hAnsi="Times New Roman" w:cs="Times New Roman"/>
                <w:b/>
                <w:bCs/>
                <w:color w:val="EE0000"/>
                <w:sz w:val="22"/>
                <w:szCs w:val="22"/>
                <w:lang w:eastAsia="en-US"/>
              </w:rPr>
              <w:t>must</w:t>
            </w:r>
            <w:r w:rsidRPr="00396734">
              <w:rPr>
                <w:rFonts w:ascii="Times New Roman" w:eastAsia="Times New Roman" w:hAnsi="Times New Roman" w:cs="Times New Roman"/>
                <w:b/>
                <w:bCs/>
                <w:sz w:val="22"/>
                <w:szCs w:val="22"/>
                <w:lang w:eastAsia="en-US"/>
              </w:rPr>
              <w:t xml:space="preserve"> confirm compliance with the technical requirement by indicating: </w:t>
            </w:r>
            <w:r w:rsidRPr="00396734">
              <w:rPr>
                <w:rFonts w:ascii="Times New Roman" w:eastAsia="Times New Roman" w:hAnsi="Times New Roman" w:cs="Times New Roman"/>
                <w:b/>
                <w:bCs/>
                <w:color w:val="EE0000"/>
                <w:sz w:val="22"/>
                <w:szCs w:val="22"/>
                <w:lang w:eastAsia="en-US"/>
              </w:rPr>
              <w:t xml:space="preserve">yes/no </w:t>
            </w:r>
            <w:r w:rsidRPr="00396734">
              <w:rPr>
                <w:rFonts w:ascii="Times New Roman" w:eastAsia="Times New Roman" w:hAnsi="Times New Roman" w:cs="Times New Roman"/>
                <w:b/>
                <w:bCs/>
                <w:sz w:val="22"/>
                <w:szCs w:val="22"/>
                <w:lang w:eastAsia="en-US"/>
              </w:rPr>
              <w:t xml:space="preserve">and, where required, </w:t>
            </w:r>
            <w:r w:rsidRPr="00396734">
              <w:rPr>
                <w:rFonts w:ascii="Times New Roman" w:eastAsia="Times New Roman" w:hAnsi="Times New Roman" w:cs="Times New Roman"/>
                <w:b/>
                <w:bCs/>
                <w:color w:val="EE0000"/>
                <w:sz w:val="22"/>
                <w:szCs w:val="22"/>
                <w:lang w:eastAsia="en-US"/>
              </w:rPr>
              <w:t>enter the exact value of the Item offered</w:t>
            </w:r>
            <w:r w:rsidRPr="00396734">
              <w:rPr>
                <w:rFonts w:ascii="Times New Roman" w:eastAsia="Times New Roman" w:hAnsi="Times New Roman" w:cs="Times New Roman"/>
                <w:b/>
                <w:bCs/>
                <w:sz w:val="22"/>
                <w:szCs w:val="22"/>
                <w:lang w:eastAsia="en-US"/>
              </w:rPr>
              <w:t>.</w:t>
            </w:r>
          </w:p>
          <w:p w14:paraId="5A2E7C4A" w14:textId="77777777" w:rsidR="004D458B" w:rsidRPr="00396734" w:rsidRDefault="004D458B" w:rsidP="004D458B">
            <w:pPr>
              <w:spacing w:after="0" w:line="240" w:lineRule="auto"/>
              <w:jc w:val="center"/>
              <w:rPr>
                <w:rFonts w:ascii="Times New Roman" w:eastAsia="Times New Roman" w:hAnsi="Times New Roman" w:cs="Times New Roman"/>
                <w:b/>
                <w:bCs/>
                <w:sz w:val="22"/>
                <w:szCs w:val="22"/>
                <w:lang w:eastAsia="en-US"/>
              </w:rPr>
            </w:pPr>
          </w:p>
          <w:p w14:paraId="7E47B66B" w14:textId="4462F754" w:rsidR="004D458B" w:rsidRPr="00396734" w:rsidRDefault="004D458B" w:rsidP="004D458B">
            <w:pPr>
              <w:spacing w:after="0" w:line="240" w:lineRule="auto"/>
              <w:jc w:val="center"/>
              <w:rPr>
                <w:rFonts w:ascii="Times New Roman" w:eastAsia="Calibri" w:hAnsi="Times New Roman" w:cs="Times New Roman"/>
                <w:i/>
                <w:iCs/>
                <w:sz w:val="22"/>
                <w:szCs w:val="22"/>
              </w:rPr>
            </w:pPr>
            <w:r w:rsidRPr="00396734">
              <w:rPr>
                <w:rFonts w:ascii="Times New Roman" w:eastAsia="Calibri" w:hAnsi="Times New Roman" w:cs="Times New Roman"/>
                <w:b/>
                <w:bCs/>
                <w:i/>
                <w:iCs/>
                <w:sz w:val="22"/>
                <w:szCs w:val="22"/>
                <w:lang w:eastAsia="en-US"/>
              </w:rPr>
              <w:t>In the clauses where required, the Supplier must enter the name of the document submitted, proving the values ​​of the parameters, and/or a reference to the source confirming the parameters offered.</w:t>
            </w:r>
          </w:p>
        </w:tc>
      </w:tr>
      <w:tr w:rsidR="00B75FA0" w:rsidRPr="00396734" w14:paraId="6DDC7313" w14:textId="77777777" w:rsidTr="00B33D01">
        <w:tc>
          <w:tcPr>
            <w:tcW w:w="9634" w:type="dxa"/>
            <w:gridSpan w:val="4"/>
          </w:tcPr>
          <w:p w14:paraId="27867FAA" w14:textId="5E6FFE99" w:rsidR="00B75FA0" w:rsidRPr="00396734" w:rsidRDefault="00B75FA0" w:rsidP="00B33D01">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1. </w:t>
            </w:r>
            <w:r w:rsidR="004D458B" w:rsidRPr="00396734">
              <w:rPr>
                <w:rFonts w:ascii="Times New Roman" w:eastAsia="Times New Roman" w:hAnsi="Times New Roman" w:cs="Times New Roman"/>
                <w:b/>
                <w:sz w:val="22"/>
                <w:szCs w:val="22"/>
              </w:rPr>
              <w:t xml:space="preserve">GENERAL REQUIREMENTS </w:t>
            </w:r>
            <w:r w:rsidRPr="00396734">
              <w:rPr>
                <w:rFonts w:ascii="Times New Roman" w:eastAsia="Times New Roman" w:hAnsi="Times New Roman" w:cs="Times New Roman"/>
                <w:b/>
                <w:sz w:val="22"/>
                <w:szCs w:val="22"/>
              </w:rPr>
              <w:t xml:space="preserve"> </w:t>
            </w:r>
          </w:p>
        </w:tc>
      </w:tr>
      <w:tr w:rsidR="00B75FA0" w:rsidRPr="00396734" w14:paraId="33A4A27A" w14:textId="77777777" w:rsidTr="00B33D01">
        <w:tc>
          <w:tcPr>
            <w:tcW w:w="959" w:type="dxa"/>
            <w:vAlign w:val="center"/>
          </w:tcPr>
          <w:p w14:paraId="3D378355"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1.1.</w:t>
            </w:r>
          </w:p>
        </w:tc>
        <w:tc>
          <w:tcPr>
            <w:tcW w:w="2551" w:type="dxa"/>
            <w:vAlign w:val="center"/>
          </w:tcPr>
          <w:p w14:paraId="15B62F38" w14:textId="4BADC409"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w:t>
            </w:r>
            <w:r w:rsidR="004D458B" w:rsidRPr="00396734">
              <w:rPr>
                <w:rFonts w:ascii="Times New Roman" w:eastAsia="Times New Roman" w:hAnsi="Times New Roman" w:cs="Times New Roman"/>
                <w:sz w:val="22"/>
                <w:szCs w:val="22"/>
              </w:rPr>
              <w:t xml:space="preserve">urpose </w:t>
            </w:r>
          </w:p>
          <w:p w14:paraId="093E3AEF"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p>
        </w:tc>
        <w:tc>
          <w:tcPr>
            <w:tcW w:w="3856" w:type="dxa"/>
            <w:vAlign w:val="center"/>
          </w:tcPr>
          <w:p w14:paraId="33679028" w14:textId="38AA3FF2" w:rsidR="00B75FA0" w:rsidRPr="00396734" w:rsidRDefault="00CA10D5"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Equipment designed for spreading anti-skid materials on road surfaces.</w:t>
            </w:r>
          </w:p>
        </w:tc>
        <w:tc>
          <w:tcPr>
            <w:tcW w:w="2268" w:type="dxa"/>
            <w:vAlign w:val="center"/>
          </w:tcPr>
          <w:p w14:paraId="46D8EA52"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E057D4B" w14:textId="77777777" w:rsidR="00B75FA0" w:rsidRPr="00396734" w:rsidRDefault="00B75FA0" w:rsidP="00B33D01">
            <w:pPr>
              <w:spacing w:after="0" w:line="240" w:lineRule="auto"/>
              <w:rPr>
                <w:rFonts w:ascii="Times New Roman" w:eastAsia="Times New Roman" w:hAnsi="Times New Roman" w:cs="Times New Roman"/>
                <w:sz w:val="22"/>
                <w:szCs w:val="22"/>
              </w:rPr>
            </w:pPr>
          </w:p>
        </w:tc>
      </w:tr>
      <w:tr w:rsidR="00B75FA0" w:rsidRPr="00396734" w14:paraId="3164772E" w14:textId="77777777" w:rsidTr="00B33D01">
        <w:tc>
          <w:tcPr>
            <w:tcW w:w="959" w:type="dxa"/>
            <w:vAlign w:val="center"/>
          </w:tcPr>
          <w:p w14:paraId="4DFA0274"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1.2.</w:t>
            </w:r>
          </w:p>
        </w:tc>
        <w:tc>
          <w:tcPr>
            <w:tcW w:w="2551" w:type="dxa"/>
            <w:vAlign w:val="center"/>
          </w:tcPr>
          <w:p w14:paraId="0B3CF7B5" w14:textId="2236EB6A" w:rsidR="00B75FA0" w:rsidRPr="00396734" w:rsidRDefault="004D458B"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Year of production </w:t>
            </w:r>
          </w:p>
        </w:tc>
        <w:tc>
          <w:tcPr>
            <w:tcW w:w="3856" w:type="dxa"/>
            <w:vAlign w:val="center"/>
          </w:tcPr>
          <w:p w14:paraId="3CF78CE2" w14:textId="0A29D351" w:rsidR="00B75FA0" w:rsidRPr="00396734" w:rsidRDefault="004D458B"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salt spreader may be used, have been in operation until the date of transfer, but it must be manufactured no earlier than 2023.</w:t>
            </w:r>
          </w:p>
        </w:tc>
        <w:tc>
          <w:tcPr>
            <w:tcW w:w="2268" w:type="dxa"/>
            <w:vAlign w:val="center"/>
          </w:tcPr>
          <w:p w14:paraId="66EB1BEF" w14:textId="77777777" w:rsidR="00B96528" w:rsidRPr="00396734" w:rsidRDefault="00B96528" w:rsidP="00B96528">
            <w:pPr>
              <w:spacing w:after="0" w:line="240" w:lineRule="auto"/>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7C46562A" w14:textId="3D1F9EBD" w:rsidR="00B75FA0" w:rsidRPr="00396734" w:rsidRDefault="00B96528" w:rsidP="00B96528">
            <w:pPr>
              <w:spacing w:after="0" w:line="240" w:lineRule="auto"/>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Year and quarter of production </w:t>
            </w:r>
            <w:r w:rsidRPr="00396734">
              <w:rPr>
                <w:rFonts w:ascii="Times New Roman" w:eastAsia="Times New Roman" w:hAnsi="Times New Roman" w:cs="Times New Roman"/>
                <w:i/>
                <w:iCs/>
                <w:sz w:val="22"/>
                <w:szCs w:val="22"/>
              </w:rPr>
              <w:t>– (enter)</w:t>
            </w:r>
            <w:r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shd w:val="clear" w:color="auto" w:fill="D0CECE" w:themeFill="background2" w:themeFillShade="E6"/>
              </w:rPr>
              <w:t>___________.</w:t>
            </w:r>
          </w:p>
        </w:tc>
      </w:tr>
      <w:tr w:rsidR="00B75FA0" w:rsidRPr="00396734" w14:paraId="688D4F85" w14:textId="77777777" w:rsidTr="00B33D01">
        <w:tc>
          <w:tcPr>
            <w:tcW w:w="959" w:type="dxa"/>
            <w:vAlign w:val="center"/>
          </w:tcPr>
          <w:p w14:paraId="763CE52B"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1.2.1</w:t>
            </w:r>
          </w:p>
        </w:tc>
        <w:tc>
          <w:tcPr>
            <w:tcW w:w="2551" w:type="dxa"/>
            <w:vAlign w:val="center"/>
          </w:tcPr>
          <w:p w14:paraId="19308B13" w14:textId="0EEE3277" w:rsidR="00B75FA0" w:rsidRPr="00396734" w:rsidRDefault="00826E02"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Operating hours worked </w:t>
            </w:r>
          </w:p>
        </w:tc>
        <w:tc>
          <w:tcPr>
            <w:tcW w:w="3856" w:type="dxa"/>
            <w:vAlign w:val="center"/>
          </w:tcPr>
          <w:p w14:paraId="3C434A02" w14:textId="08EDF157" w:rsidR="004D458B" w:rsidRPr="00396734" w:rsidRDefault="004D458B" w:rsidP="004D458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In the event that a used salt spreader is offered, its operating hours (up to the time </w:t>
            </w:r>
            <w:r w:rsidRPr="00396734">
              <w:rPr>
                <w:rFonts w:ascii="Times New Roman" w:eastAsia="Times New Roman" w:hAnsi="Times New Roman" w:cs="Times New Roman"/>
                <w:sz w:val="22"/>
                <w:szCs w:val="22"/>
              </w:rPr>
              <w:lastRenderedPageBreak/>
              <w:t xml:space="preserve">of submission of the tender) shall not exceed </w:t>
            </w:r>
            <w:r w:rsidR="00CC2086" w:rsidRPr="00396734">
              <w:rPr>
                <w:rFonts w:ascii="Times New Roman" w:eastAsia="Times New Roman" w:hAnsi="Times New Roman" w:cs="Times New Roman"/>
                <w:sz w:val="22"/>
                <w:szCs w:val="22"/>
              </w:rPr>
              <w:t>65</w:t>
            </w:r>
            <w:r w:rsidRPr="00396734">
              <w:rPr>
                <w:rFonts w:ascii="Times New Roman" w:eastAsia="Times New Roman" w:hAnsi="Times New Roman" w:cs="Times New Roman"/>
                <w:sz w:val="22"/>
                <w:szCs w:val="22"/>
              </w:rPr>
              <w:t>0 operating hours.</w:t>
            </w:r>
          </w:p>
          <w:p w14:paraId="127BCBF2" w14:textId="7C7B1261" w:rsidR="00B75FA0" w:rsidRPr="00396734" w:rsidRDefault="004D458B" w:rsidP="004D458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highlight w:val="lightGray"/>
              </w:rPr>
              <w:t>An additional point shall be awarded to a spreader with fewer operating hours</w:t>
            </w:r>
            <w:r w:rsidRPr="00396734">
              <w:rPr>
                <w:rFonts w:ascii="Times New Roman" w:eastAsia="Times New Roman" w:hAnsi="Times New Roman" w:cs="Times New Roman"/>
                <w:sz w:val="22"/>
                <w:szCs w:val="22"/>
              </w:rPr>
              <w:t>.</w:t>
            </w:r>
          </w:p>
        </w:tc>
        <w:tc>
          <w:tcPr>
            <w:tcW w:w="2268" w:type="dxa"/>
            <w:vAlign w:val="center"/>
          </w:tcPr>
          <w:p w14:paraId="20822F00"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324BC560" w14:textId="033B99A6" w:rsidR="00B75FA0" w:rsidRPr="00396734" w:rsidRDefault="00B75FA0" w:rsidP="00B33D01">
            <w:pPr>
              <w:spacing w:after="0" w:line="240" w:lineRule="auto"/>
              <w:rPr>
                <w:rFonts w:ascii="Times New Roman" w:eastAsia="Times New Roman" w:hAnsi="Times New Roman" w:cs="Times New Roman"/>
                <w:sz w:val="22"/>
                <w:szCs w:val="22"/>
              </w:rPr>
            </w:pPr>
          </w:p>
          <w:p w14:paraId="1FDFD223" w14:textId="1654049A" w:rsidR="00B75FA0" w:rsidRPr="00396734" w:rsidRDefault="00855FE4" w:rsidP="00B33D01">
            <w:pPr>
              <w:spacing w:after="0" w:line="240" w:lineRule="auto"/>
              <w:rPr>
                <w:rFonts w:ascii="Times New Roman" w:eastAsia="Times New Roman" w:hAnsi="Times New Roman" w:cs="Times New Roman"/>
                <w:b/>
                <w:bCs/>
                <w:i/>
                <w:iCs/>
                <w:sz w:val="22"/>
                <w:szCs w:val="22"/>
              </w:rPr>
            </w:pPr>
            <w:r w:rsidRPr="00396734">
              <w:rPr>
                <w:rFonts w:ascii="Times New Roman" w:eastAsia="Times New Roman" w:hAnsi="Times New Roman" w:cs="Times New Roman"/>
                <w:b/>
                <w:bCs/>
                <w:i/>
                <w:iCs/>
                <w:sz w:val="22"/>
                <w:szCs w:val="22"/>
              </w:rPr>
              <w:t xml:space="preserve">Operating hours of the proposed spreader </w:t>
            </w:r>
            <w:r w:rsidR="00B75FA0" w:rsidRPr="00396734">
              <w:rPr>
                <w:rFonts w:ascii="Times New Roman" w:eastAsia="Times New Roman" w:hAnsi="Times New Roman" w:cs="Times New Roman"/>
                <w:i/>
                <w:iCs/>
                <w:sz w:val="22"/>
                <w:szCs w:val="22"/>
              </w:rPr>
              <w:t>- (</w:t>
            </w:r>
            <w:r w:rsidRPr="00396734">
              <w:rPr>
                <w:rFonts w:ascii="Times New Roman" w:eastAsia="Times New Roman" w:hAnsi="Times New Roman" w:cs="Times New Roman"/>
                <w:i/>
                <w:iCs/>
                <w:sz w:val="22"/>
                <w:szCs w:val="22"/>
              </w:rPr>
              <w:t>enter</w:t>
            </w:r>
            <w:r w:rsidR="00B75FA0" w:rsidRPr="00396734">
              <w:rPr>
                <w:rFonts w:ascii="Times New Roman" w:eastAsia="Times New Roman" w:hAnsi="Times New Roman" w:cs="Times New Roman"/>
                <w:i/>
                <w:iCs/>
                <w:sz w:val="22"/>
                <w:szCs w:val="22"/>
              </w:rPr>
              <w:t>)</w:t>
            </w:r>
            <w:r w:rsidR="00B75FA0" w:rsidRPr="00396734">
              <w:rPr>
                <w:rFonts w:ascii="Times New Roman" w:eastAsia="Times New Roman" w:hAnsi="Times New Roman" w:cs="Times New Roman"/>
                <w:sz w:val="22"/>
                <w:szCs w:val="22"/>
              </w:rPr>
              <w:t xml:space="preserve"> </w:t>
            </w:r>
            <w:r w:rsidR="00B75FA0" w:rsidRPr="00396734">
              <w:rPr>
                <w:rFonts w:ascii="Times New Roman" w:eastAsia="Times New Roman" w:hAnsi="Times New Roman" w:cs="Times New Roman"/>
                <w:sz w:val="22"/>
                <w:szCs w:val="22"/>
                <w:shd w:val="clear" w:color="auto" w:fill="D0CECE" w:themeFill="background2" w:themeFillShade="E6"/>
              </w:rPr>
              <w:t>___________</w:t>
            </w:r>
            <w:r w:rsidR="00B75FA0" w:rsidRPr="00396734">
              <w:rPr>
                <w:rFonts w:ascii="Times New Roman" w:eastAsia="Times New Roman" w:hAnsi="Times New Roman" w:cs="Times New Roman"/>
                <w:sz w:val="22"/>
                <w:szCs w:val="22"/>
              </w:rPr>
              <w:t xml:space="preserve"> h.</w:t>
            </w:r>
          </w:p>
        </w:tc>
      </w:tr>
      <w:tr w:rsidR="00B75FA0" w:rsidRPr="00396734" w14:paraId="469BDF5C" w14:textId="77777777" w:rsidTr="00B33D01">
        <w:tc>
          <w:tcPr>
            <w:tcW w:w="959" w:type="dxa"/>
            <w:vAlign w:val="center"/>
          </w:tcPr>
          <w:p w14:paraId="1030941C"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32AEB424" w14:textId="4F171AA0" w:rsidR="00B75FA0" w:rsidRPr="00396734" w:rsidRDefault="00EB59AD"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dominant colour of the salt spreader and of the painted metal surfaces</w:t>
            </w:r>
          </w:p>
        </w:tc>
        <w:tc>
          <w:tcPr>
            <w:tcW w:w="3856" w:type="dxa"/>
            <w:vAlign w:val="center"/>
          </w:tcPr>
          <w:p w14:paraId="0ED44CA2" w14:textId="6ED79FC2" w:rsidR="00230B7D" w:rsidRPr="00396734" w:rsidRDefault="00230B7D" w:rsidP="00230B7D">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Grey (Pantone 7544C) or the </w:t>
            </w:r>
            <w:r w:rsidR="007F1ACB" w:rsidRPr="00396734">
              <w:rPr>
                <w:rFonts w:ascii="Times New Roman" w:eastAsia="Times New Roman" w:hAnsi="Times New Roman" w:cs="Times New Roman"/>
                <w:sz w:val="22"/>
                <w:szCs w:val="22"/>
              </w:rPr>
              <w:t>manufacturer’s</w:t>
            </w:r>
            <w:r w:rsidRPr="00396734">
              <w:rPr>
                <w:rFonts w:ascii="Times New Roman" w:eastAsia="Times New Roman" w:hAnsi="Times New Roman" w:cs="Times New Roman"/>
                <w:sz w:val="22"/>
                <w:szCs w:val="22"/>
              </w:rPr>
              <w:t xml:space="preserve"> default (representative) colo</w:t>
            </w:r>
            <w:r w:rsidR="00F87F05" w:rsidRPr="00396734">
              <w:rPr>
                <w:rFonts w:ascii="Times New Roman" w:eastAsia="Times New Roman" w:hAnsi="Times New Roman" w:cs="Times New Roman"/>
                <w:sz w:val="22"/>
                <w:szCs w:val="22"/>
              </w:rPr>
              <w:t>u</w:t>
            </w:r>
            <w:r w:rsidRPr="00396734">
              <w:rPr>
                <w:rFonts w:ascii="Times New Roman" w:eastAsia="Times New Roman" w:hAnsi="Times New Roman" w:cs="Times New Roman"/>
                <w:sz w:val="22"/>
                <w:szCs w:val="22"/>
              </w:rPr>
              <w:t>r for a specific group of equipment.</w:t>
            </w:r>
          </w:p>
          <w:p w14:paraId="339336E7" w14:textId="5D0A8035" w:rsidR="00B75FA0" w:rsidRPr="00396734" w:rsidRDefault="00230B7D" w:rsidP="00230B7D">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Galvanized metal surfaces and </w:t>
            </w:r>
            <w:r w:rsidR="00F87F05" w:rsidRPr="00396734">
              <w:rPr>
                <w:rFonts w:ascii="Times New Roman" w:eastAsia="Times New Roman" w:hAnsi="Times New Roman" w:cs="Times New Roman"/>
                <w:sz w:val="22"/>
                <w:szCs w:val="22"/>
                <w:lang w:eastAsia="en-US"/>
              </w:rPr>
              <w:t>stainless-steel</w:t>
            </w:r>
            <w:r w:rsidRPr="00396734">
              <w:rPr>
                <w:rFonts w:ascii="Times New Roman" w:eastAsia="Times New Roman" w:hAnsi="Times New Roman" w:cs="Times New Roman"/>
                <w:sz w:val="22"/>
                <w:szCs w:val="22"/>
              </w:rPr>
              <w:t xml:space="preserve"> elements may be left unpainted.</w:t>
            </w:r>
          </w:p>
        </w:tc>
        <w:tc>
          <w:tcPr>
            <w:tcW w:w="2268" w:type="dxa"/>
          </w:tcPr>
          <w:p w14:paraId="00C0C374" w14:textId="77777777" w:rsidR="00B96528" w:rsidRPr="00396734" w:rsidRDefault="00B96528" w:rsidP="00B96528">
            <w:pPr>
              <w:spacing w:after="0" w:line="240" w:lineRule="auto"/>
              <w:rPr>
                <w:rFonts w:ascii="Times New Roman" w:eastAsia="Times New Roman" w:hAnsi="Times New Roman" w:cs="Times New Roman"/>
                <w:b/>
                <w:b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08ABEC7B" w14:textId="51F8E120" w:rsidR="00B75FA0" w:rsidRPr="00396734" w:rsidRDefault="00B96528" w:rsidP="00B96528">
            <w:pPr>
              <w:spacing w:after="0" w:line="240" w:lineRule="auto"/>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dominant colour </w:t>
            </w:r>
            <w:r w:rsidRPr="00396734">
              <w:rPr>
                <w:rFonts w:ascii="Times New Roman" w:eastAsia="Times New Roman" w:hAnsi="Times New Roman" w:cs="Times New Roman"/>
                <w:i/>
                <w:iCs/>
                <w:sz w:val="22"/>
                <w:szCs w:val="22"/>
              </w:rPr>
              <w:t>– (enter parameter)</w:t>
            </w:r>
            <w:r w:rsidRPr="00396734">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shd w:val="clear" w:color="auto" w:fill="D0CECE" w:themeFill="background2" w:themeFillShade="E6"/>
              </w:rPr>
              <w:t>_____________.</w:t>
            </w:r>
          </w:p>
        </w:tc>
      </w:tr>
      <w:tr w:rsidR="00B75FA0" w:rsidRPr="00396734" w14:paraId="7E260CB8" w14:textId="77777777" w:rsidTr="00B33D01">
        <w:tc>
          <w:tcPr>
            <w:tcW w:w="959" w:type="dxa"/>
            <w:vAlign w:val="center"/>
          </w:tcPr>
          <w:p w14:paraId="64D49A7F"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4B37DE51" w14:textId="3690B46F" w:rsidR="00B75FA0" w:rsidRPr="00396734" w:rsidRDefault="00951ACC"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Warranty against corrosion perforation</w:t>
            </w:r>
          </w:p>
        </w:tc>
        <w:tc>
          <w:tcPr>
            <w:tcW w:w="3856" w:type="dxa"/>
            <w:tcBorders>
              <w:top w:val="single" w:sz="4" w:space="0" w:color="000000"/>
              <w:left w:val="single" w:sz="4" w:space="0" w:color="000000"/>
              <w:bottom w:val="single" w:sz="4" w:space="0" w:color="000000"/>
              <w:right w:val="single" w:sz="4" w:space="0" w:color="000000"/>
            </w:tcBorders>
            <w:vAlign w:val="center"/>
          </w:tcPr>
          <w:p w14:paraId="39589DA5" w14:textId="4BA339D8" w:rsidR="00B75FA0" w:rsidRPr="00396734" w:rsidRDefault="00D16B32"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All components included in the set, without exception, have a minimum warranty period of 72 months.</w:t>
            </w:r>
          </w:p>
        </w:tc>
        <w:tc>
          <w:tcPr>
            <w:tcW w:w="2268" w:type="dxa"/>
            <w:tcBorders>
              <w:top w:val="single" w:sz="4" w:space="0" w:color="000000"/>
              <w:left w:val="single" w:sz="4" w:space="0" w:color="000000"/>
              <w:bottom w:val="single" w:sz="4" w:space="0" w:color="000000"/>
              <w:right w:val="single" w:sz="4" w:space="0" w:color="000000"/>
            </w:tcBorders>
            <w:vAlign w:val="center"/>
          </w:tcPr>
          <w:p w14:paraId="3507CF05"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0F9AA296" w14:textId="77777777" w:rsidR="00CE6A67" w:rsidRPr="00396734" w:rsidRDefault="00CE6A67" w:rsidP="00321588">
            <w:pPr>
              <w:spacing w:after="0" w:line="240" w:lineRule="auto"/>
              <w:jc w:val="both"/>
              <w:rPr>
                <w:rFonts w:ascii="Times New Roman" w:eastAsia="Times New Roman" w:hAnsi="Times New Roman" w:cs="Times New Roman"/>
                <w:b/>
                <w:bCs/>
                <w:sz w:val="22"/>
                <w:szCs w:val="22"/>
              </w:rPr>
            </w:pPr>
          </w:p>
          <w:p w14:paraId="2210EB78" w14:textId="7A3DF6F6" w:rsidR="00B75FA0" w:rsidRPr="00396734" w:rsidRDefault="00321588" w:rsidP="00B33D01">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B75FA0" w:rsidRPr="00396734">
              <w:rPr>
                <w:rFonts w:ascii="Times New Roman" w:eastAsia="Times New Roman" w:hAnsi="Times New Roman" w:cs="Times New Roman"/>
                <w:i/>
                <w:iCs/>
                <w:sz w:val="22"/>
                <w:szCs w:val="22"/>
                <w:lang w:eastAsia="ar-SA"/>
              </w:rPr>
              <w:t xml:space="preserve">-     </w:t>
            </w:r>
            <w:r w:rsidR="00B75FA0" w:rsidRPr="00396734">
              <w:rPr>
                <w:rFonts w:ascii="Times New Roman" w:eastAsia="Times New Roman" w:hAnsi="Times New Roman" w:cs="Times New Roman"/>
                <w:i/>
                <w:iCs/>
                <w:sz w:val="22"/>
                <w:szCs w:val="22"/>
                <w:shd w:val="clear" w:color="auto" w:fill="C0C0C0"/>
                <w:lang w:eastAsia="ar-SA"/>
              </w:rPr>
              <w:t>____</w:t>
            </w:r>
            <w:r w:rsidR="00B75FA0" w:rsidRPr="00396734">
              <w:rPr>
                <w:rFonts w:ascii="Times New Roman" w:eastAsia="Times New Roman" w:hAnsi="Times New Roman" w:cs="Times New Roman"/>
                <w:i/>
                <w:iCs/>
                <w:sz w:val="22"/>
                <w:szCs w:val="22"/>
                <w:lang w:eastAsia="ar-SA"/>
              </w:rPr>
              <w:t xml:space="preserve"> m</w:t>
            </w:r>
            <w:r w:rsidRPr="00396734">
              <w:rPr>
                <w:rFonts w:ascii="Times New Roman" w:eastAsia="Times New Roman" w:hAnsi="Times New Roman" w:cs="Times New Roman"/>
                <w:i/>
                <w:iCs/>
                <w:sz w:val="22"/>
                <w:szCs w:val="22"/>
                <w:lang w:eastAsia="ar-SA"/>
              </w:rPr>
              <w:t>onths</w:t>
            </w:r>
            <w:r w:rsidR="00B75FA0" w:rsidRPr="00396734">
              <w:rPr>
                <w:rFonts w:ascii="Times New Roman" w:eastAsia="Times New Roman" w:hAnsi="Times New Roman" w:cs="Times New Roman"/>
                <w:i/>
                <w:iCs/>
                <w:sz w:val="22"/>
                <w:szCs w:val="22"/>
                <w:lang w:eastAsia="ar-SA"/>
              </w:rPr>
              <w:t>.</w:t>
            </w:r>
          </w:p>
        </w:tc>
      </w:tr>
      <w:tr w:rsidR="00B75FA0" w:rsidRPr="00396734" w14:paraId="68DD8539" w14:textId="77777777" w:rsidTr="00B33D01">
        <w:tc>
          <w:tcPr>
            <w:tcW w:w="959" w:type="dxa"/>
            <w:vAlign w:val="center"/>
          </w:tcPr>
          <w:p w14:paraId="14C2DC8B" w14:textId="77777777" w:rsidR="00B75FA0" w:rsidRPr="00396734" w:rsidRDefault="00B75FA0"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1.5.</w:t>
            </w:r>
          </w:p>
        </w:tc>
        <w:tc>
          <w:tcPr>
            <w:tcW w:w="2551" w:type="dxa"/>
            <w:tcBorders>
              <w:top w:val="single" w:sz="4" w:space="0" w:color="000000"/>
              <w:left w:val="single" w:sz="4" w:space="0" w:color="000000"/>
              <w:bottom w:val="single" w:sz="4" w:space="0" w:color="000000"/>
              <w:right w:val="single" w:sz="4" w:space="0" w:color="000000"/>
            </w:tcBorders>
          </w:tcPr>
          <w:p w14:paraId="129370FA" w14:textId="794A84D9" w:rsidR="00B75FA0" w:rsidRPr="00396734" w:rsidRDefault="007A62DE" w:rsidP="00B33D01">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Right to perform warranty repairs and warranty technical maintenance</w:t>
            </w:r>
          </w:p>
        </w:tc>
        <w:tc>
          <w:tcPr>
            <w:tcW w:w="3856" w:type="dxa"/>
            <w:tcBorders>
              <w:top w:val="single" w:sz="4" w:space="0" w:color="000000"/>
              <w:left w:val="single" w:sz="4" w:space="0" w:color="000000"/>
              <w:bottom w:val="single" w:sz="4" w:space="0" w:color="000000"/>
            </w:tcBorders>
          </w:tcPr>
          <w:p w14:paraId="51E0A778" w14:textId="77777777" w:rsidR="00F81DA7" w:rsidRPr="00396734" w:rsidRDefault="00F81DA7" w:rsidP="00F81DA7">
            <w:pPr>
              <w:autoSpaceDN w:val="0"/>
              <w:spacing w:after="0" w:line="240" w:lineRule="auto"/>
              <w:jc w:val="both"/>
              <w:rPr>
                <w:rFonts w:ascii="Times New Roman" w:eastAsia="Times New Roman" w:hAnsi="Times New Roman" w:cs="Times New Roman"/>
                <w:iCs/>
                <w:sz w:val="22"/>
                <w:szCs w:val="22"/>
                <w:lang w:eastAsia="ar-SA"/>
              </w:rPr>
            </w:pPr>
            <w:r w:rsidRPr="00396734">
              <w:rPr>
                <w:rFonts w:ascii="Times New Roman" w:eastAsia="Times New Roman" w:hAnsi="Times New Roman" w:cs="Times New Roman"/>
                <w:iCs/>
                <w:sz w:val="22"/>
                <w:szCs w:val="22"/>
                <w:lang w:eastAsia="ar-SA"/>
              </w:rPr>
              <w:t>The Supplier must be the official representative of the manufacturer of the offered Goods (if the Supplier is not the manufacturer), having the right to perform technical maintenance and repair of the offered Goods during the warranty period, or must have concluded a corresponding service agreement with another entity authorized to perform such services.</w:t>
            </w:r>
          </w:p>
          <w:p w14:paraId="3285951D" w14:textId="0EEA3B7C" w:rsidR="00F81DA7" w:rsidRPr="00396734" w:rsidRDefault="00F81DA7" w:rsidP="00F81DA7">
            <w:pPr>
              <w:autoSpaceDN w:val="0"/>
              <w:spacing w:after="0" w:line="240" w:lineRule="auto"/>
              <w:jc w:val="both"/>
              <w:rPr>
                <w:rFonts w:ascii="Times New Roman" w:eastAsia="Times New Roman" w:hAnsi="Times New Roman" w:cs="Times New Roman"/>
                <w:iCs/>
                <w:sz w:val="22"/>
                <w:szCs w:val="22"/>
                <w:lang w:eastAsia="ar-SA"/>
              </w:rPr>
            </w:pPr>
            <w:r w:rsidRPr="00396734">
              <w:rPr>
                <w:rFonts w:ascii="Times New Roman" w:eastAsia="Times New Roman" w:hAnsi="Times New Roman" w:cs="Times New Roman"/>
                <w:iCs/>
                <w:sz w:val="22"/>
                <w:szCs w:val="22"/>
                <w:lang w:eastAsia="ar-SA"/>
              </w:rPr>
              <w:t xml:space="preserve">The tender must include the </w:t>
            </w:r>
            <w:r w:rsidR="007F1ACB" w:rsidRPr="00396734">
              <w:rPr>
                <w:rFonts w:ascii="Times New Roman" w:eastAsia="Times New Roman" w:hAnsi="Times New Roman" w:cs="Times New Roman"/>
                <w:iCs/>
                <w:sz w:val="22"/>
                <w:szCs w:val="22"/>
                <w:lang w:eastAsia="ar-SA"/>
              </w:rPr>
              <w:t>manufacturer’s</w:t>
            </w:r>
            <w:r w:rsidRPr="00396734">
              <w:rPr>
                <w:rFonts w:ascii="Times New Roman" w:eastAsia="Times New Roman" w:hAnsi="Times New Roman" w:cs="Times New Roman"/>
                <w:iCs/>
                <w:sz w:val="22"/>
                <w:szCs w:val="22"/>
                <w:lang w:eastAsia="ar-SA"/>
              </w:rPr>
              <w:t xml:space="preserve"> authorization or another document confirming the Supplier’s right to provide technical maintenance and repair services during the warranty period, or evidence of a concluded service agreement with another entity authorized to provide such services, or the Supplier must provide a manufacturer-issued authorization granting the Purchaser the right to perform technical maintenance and repair services during the warranty period.</w:t>
            </w:r>
          </w:p>
          <w:p w14:paraId="70FFE4C0" w14:textId="20CC1F7C" w:rsidR="00B75FA0" w:rsidRPr="00396734" w:rsidRDefault="00B75FA0" w:rsidP="00EA4169">
            <w:pPr>
              <w:autoSpaceDN w:val="0"/>
              <w:spacing w:after="0" w:line="240" w:lineRule="auto"/>
              <w:jc w:val="both"/>
              <w:rPr>
                <w:rFonts w:ascii="Times New Roman" w:eastAsia="Times New Roman" w:hAnsi="Times New Roman" w:cs="Times New Roman"/>
                <w:sz w:val="22"/>
                <w:szCs w:val="22"/>
              </w:rPr>
            </w:pPr>
          </w:p>
        </w:tc>
        <w:tc>
          <w:tcPr>
            <w:tcW w:w="2268" w:type="dxa"/>
            <w:tcBorders>
              <w:top w:val="single" w:sz="4" w:space="0" w:color="000000"/>
              <w:left w:val="single" w:sz="4" w:space="0" w:color="000000"/>
              <w:bottom w:val="single" w:sz="4" w:space="0" w:color="000000"/>
              <w:right w:val="single" w:sz="4" w:space="0" w:color="000000"/>
            </w:tcBorders>
          </w:tcPr>
          <w:p w14:paraId="07AD38A2"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3F77F5B" w14:textId="0AA21932" w:rsidR="00B75FA0" w:rsidRPr="00396734" w:rsidRDefault="00B75FA0" w:rsidP="00B33D01">
            <w:pPr>
              <w:spacing w:after="0" w:line="240" w:lineRule="auto"/>
              <w:jc w:val="both"/>
              <w:rPr>
                <w:rFonts w:ascii="Times New Roman" w:eastAsia="Times New Roman" w:hAnsi="Times New Roman" w:cs="Times New Roman"/>
                <w:b/>
                <w:sz w:val="22"/>
                <w:szCs w:val="22"/>
              </w:rPr>
            </w:pPr>
          </w:p>
        </w:tc>
      </w:tr>
      <w:tr w:rsidR="007320B9" w:rsidRPr="00396734" w14:paraId="1A14DA3E" w14:textId="77777777" w:rsidTr="00B33D01">
        <w:tc>
          <w:tcPr>
            <w:tcW w:w="959" w:type="dxa"/>
            <w:vAlign w:val="center"/>
          </w:tcPr>
          <w:p w14:paraId="154CBA45"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3B92A562" w14:textId="7510FBEC" w:rsidR="007320B9" w:rsidRPr="00396734" w:rsidRDefault="007320B9" w:rsidP="007320B9">
            <w:pPr>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sz w:val="22"/>
                <w:szCs w:val="22"/>
                <w:lang w:eastAsia="en-US"/>
              </w:rPr>
              <w:t>Terms of technical service and warranty repairs</w:t>
            </w:r>
          </w:p>
        </w:tc>
        <w:tc>
          <w:tcPr>
            <w:tcW w:w="3856" w:type="dxa"/>
            <w:tcBorders>
              <w:top w:val="single" w:sz="4" w:space="0" w:color="000000"/>
              <w:left w:val="single" w:sz="4" w:space="0" w:color="000000"/>
              <w:bottom w:val="single" w:sz="4" w:space="0" w:color="000000"/>
            </w:tcBorders>
            <w:shd w:val="clear" w:color="auto" w:fill="FFFFFF"/>
            <w:vAlign w:val="center"/>
          </w:tcPr>
          <w:p w14:paraId="03DF82E9" w14:textId="6180873E" w:rsidR="007320B9" w:rsidRPr="00396734" w:rsidRDefault="002202AD" w:rsidP="007320B9">
            <w:pPr>
              <w:autoSpaceDN w:val="0"/>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color w:val="000000"/>
                <w:sz w:val="22"/>
                <w:szCs w:val="22"/>
                <w:lang w:eastAsia="en-US"/>
              </w:rPr>
              <w:t>The Supplier must perform warranty repair works within no more than 2 working days after the Purchaser’s request is submitted in writing (by e-mail) and by a phone call to the Supplier’s responsible person indicated in the Contract</w:t>
            </w:r>
            <w:r w:rsidR="005501ED" w:rsidRPr="00396734">
              <w:rPr>
                <w:rFonts w:ascii="Times New Roman" w:eastAsia="Times New Roman" w:hAnsi="Times New Roman" w:cs="Times New Roman"/>
                <w:color w:val="000000"/>
                <w:sz w:val="22"/>
                <w:szCs w:val="22"/>
                <w:lang w:eastAsia="en-US"/>
              </w:rPr>
              <w:t>.</w:t>
            </w:r>
          </w:p>
        </w:tc>
        <w:tc>
          <w:tcPr>
            <w:tcW w:w="2268" w:type="dxa"/>
            <w:tcBorders>
              <w:top w:val="single" w:sz="4" w:space="0" w:color="000000"/>
              <w:left w:val="single" w:sz="4" w:space="0" w:color="000000"/>
              <w:bottom w:val="single" w:sz="4" w:space="0" w:color="000000"/>
              <w:right w:val="single" w:sz="4" w:space="0" w:color="000000"/>
            </w:tcBorders>
          </w:tcPr>
          <w:p w14:paraId="30ADE41C" w14:textId="06B40BCA" w:rsidR="007320B9" w:rsidRPr="00396734" w:rsidRDefault="007320B9" w:rsidP="007320B9">
            <w:pPr>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7320B9" w:rsidRPr="00396734" w14:paraId="15796C24" w14:textId="77777777" w:rsidTr="00B33D01">
        <w:tc>
          <w:tcPr>
            <w:tcW w:w="959" w:type="dxa"/>
            <w:vAlign w:val="center"/>
          </w:tcPr>
          <w:p w14:paraId="2D054EB9"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1.7.</w:t>
            </w:r>
          </w:p>
        </w:tc>
        <w:tc>
          <w:tcPr>
            <w:tcW w:w="2551" w:type="dxa"/>
          </w:tcPr>
          <w:p w14:paraId="3FA9CCA6" w14:textId="4681DF51"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 xml:space="preserve">Documentation  </w:t>
            </w:r>
          </w:p>
        </w:tc>
        <w:tc>
          <w:tcPr>
            <w:tcW w:w="3856" w:type="dxa"/>
            <w:shd w:val="clear" w:color="auto" w:fill="FFFFFF"/>
          </w:tcPr>
          <w:p w14:paraId="701CD40B" w14:textId="33854A9D"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Operating and safety instructions in Lithuanian (user manuals for salt spreader) shall be provided no later than on the date of delivery of the Item.</w:t>
            </w:r>
          </w:p>
        </w:tc>
        <w:tc>
          <w:tcPr>
            <w:tcW w:w="2268" w:type="dxa"/>
            <w:tcBorders>
              <w:top w:val="single" w:sz="4" w:space="0" w:color="000000"/>
              <w:left w:val="single" w:sz="4" w:space="0" w:color="000000"/>
              <w:bottom w:val="single" w:sz="4" w:space="0" w:color="000000"/>
              <w:right w:val="single" w:sz="4" w:space="0" w:color="000000"/>
            </w:tcBorders>
          </w:tcPr>
          <w:p w14:paraId="1CFF9EBD" w14:textId="3E6ECC18" w:rsidR="007320B9" w:rsidRPr="00396734" w:rsidRDefault="007320B9" w:rsidP="007320B9">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tc>
      </w:tr>
      <w:tr w:rsidR="007320B9" w:rsidRPr="00396734" w14:paraId="00369159" w14:textId="77777777" w:rsidTr="00B33D01">
        <w:tc>
          <w:tcPr>
            <w:tcW w:w="959" w:type="dxa"/>
            <w:vAlign w:val="center"/>
          </w:tcPr>
          <w:p w14:paraId="6E364C62" w14:textId="77777777"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1.8.</w:t>
            </w:r>
          </w:p>
        </w:tc>
        <w:tc>
          <w:tcPr>
            <w:tcW w:w="2551" w:type="dxa"/>
            <w:tcBorders>
              <w:top w:val="single" w:sz="4" w:space="0" w:color="000000"/>
              <w:left w:val="single" w:sz="4" w:space="0" w:color="000000"/>
              <w:bottom w:val="single" w:sz="4" w:space="0" w:color="000000"/>
              <w:right w:val="single" w:sz="4" w:space="0" w:color="000000"/>
            </w:tcBorders>
          </w:tcPr>
          <w:p w14:paraId="341D4B5B" w14:textId="08D41AC0"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 xml:space="preserve">Training </w:t>
            </w:r>
          </w:p>
        </w:tc>
        <w:tc>
          <w:tcPr>
            <w:tcW w:w="3856" w:type="dxa"/>
            <w:tcBorders>
              <w:top w:val="single" w:sz="4" w:space="0" w:color="000000"/>
              <w:left w:val="single" w:sz="4" w:space="0" w:color="000000"/>
              <w:bottom w:val="single" w:sz="4" w:space="0" w:color="000000"/>
              <w:right w:val="single" w:sz="4" w:space="0" w:color="000000"/>
            </w:tcBorders>
            <w:shd w:val="clear" w:color="auto" w:fill="FFFFFF"/>
          </w:tcPr>
          <w:p w14:paraId="62E0B05B" w14:textId="01EB04C4" w:rsidR="007320B9" w:rsidRPr="00396734" w:rsidRDefault="007320B9" w:rsidP="007320B9">
            <w:pPr>
              <w:autoSpaceDN w:val="0"/>
              <w:spacing w:after="0" w:line="240" w:lineRule="auto"/>
              <w:jc w:val="both"/>
              <w:rPr>
                <w:rFonts w:ascii="Times New Roman" w:eastAsia="Calibri" w:hAnsi="Times New Roman" w:cs="Times New Roman"/>
                <w:sz w:val="22"/>
                <w:szCs w:val="22"/>
              </w:rPr>
            </w:pPr>
            <w:r w:rsidRPr="00396734">
              <w:rPr>
                <w:rFonts w:ascii="Times New Roman" w:eastAsia="Calibri" w:hAnsi="Times New Roman" w:cs="Times New Roman"/>
                <w:sz w:val="22"/>
                <w:szCs w:val="22"/>
                <w:lang w:eastAsia="en-US"/>
              </w:rPr>
              <w:t xml:space="preserve">At the time of delivery of the Item, but no later than when the Purchaser begins to </w:t>
            </w:r>
            <w:r w:rsidRPr="00396734">
              <w:rPr>
                <w:rFonts w:ascii="Times New Roman" w:eastAsia="Calibri" w:hAnsi="Times New Roman" w:cs="Times New Roman"/>
                <w:sz w:val="22"/>
                <w:szCs w:val="22"/>
                <w:lang w:eastAsia="en-US"/>
              </w:rPr>
              <w:lastRenderedPageBreak/>
              <w:t xml:space="preserve">use the Item or part of the set of the Item, the </w:t>
            </w:r>
            <w:r w:rsidR="00F05A53" w:rsidRPr="00396734">
              <w:rPr>
                <w:rFonts w:ascii="Times New Roman" w:eastAsia="Calibri" w:hAnsi="Times New Roman" w:cs="Times New Roman"/>
                <w:sz w:val="22"/>
                <w:szCs w:val="22"/>
                <w:lang w:eastAsia="en-US"/>
              </w:rPr>
              <w:t>Supplier</w:t>
            </w:r>
            <w:r w:rsidRPr="00396734">
              <w:rPr>
                <w:rFonts w:ascii="Times New Roman" w:eastAsia="Calibri" w:hAnsi="Times New Roman" w:cs="Times New Roman"/>
                <w:sz w:val="22"/>
                <w:szCs w:val="22"/>
                <w:lang w:eastAsia="en-US"/>
              </w:rPr>
              <w:t xml:space="preserve"> must provide the following training, the cost of which must be included in the offer price</w:t>
            </w:r>
            <w:r w:rsidRPr="00396734">
              <w:rPr>
                <w:rFonts w:ascii="Times New Roman" w:eastAsia="Calibri" w:hAnsi="Times New Roman" w:cs="Times New Roman"/>
                <w:sz w:val="22"/>
                <w:szCs w:val="22"/>
              </w:rPr>
              <w:t>:</w:t>
            </w:r>
          </w:p>
          <w:p w14:paraId="66BC345B" w14:textId="47161DBB" w:rsidR="007320B9" w:rsidRPr="00396734" w:rsidRDefault="007320B9" w:rsidP="007320B9">
            <w:pPr>
              <w:autoSpaceDN w:val="0"/>
              <w:spacing w:after="0" w:line="240" w:lineRule="auto"/>
              <w:jc w:val="both"/>
              <w:rPr>
                <w:rFonts w:ascii="Times New Roman" w:eastAsia="Calibri" w:hAnsi="Times New Roman" w:cs="Times New Roman"/>
                <w:sz w:val="22"/>
                <w:szCs w:val="22"/>
                <w:lang w:eastAsia="en-US"/>
              </w:rPr>
            </w:pPr>
            <w:r w:rsidRPr="00396734">
              <w:rPr>
                <w:rFonts w:ascii="Times New Roman" w:eastAsia="Calibri" w:hAnsi="Times New Roman" w:cs="Times New Roman"/>
                <w:sz w:val="22"/>
                <w:szCs w:val="22"/>
                <w:lang w:eastAsia="en-US"/>
              </w:rPr>
              <w:t>- theoretical and practical training for operators to ensure the correct use of the Item.</w:t>
            </w:r>
          </w:p>
          <w:p w14:paraId="5D3162B2" w14:textId="77777777" w:rsidR="007320B9" w:rsidRPr="00396734" w:rsidRDefault="007320B9" w:rsidP="007320B9">
            <w:pPr>
              <w:spacing w:after="0" w:line="240" w:lineRule="auto"/>
              <w:jc w:val="both"/>
              <w:rPr>
                <w:rFonts w:ascii="Times New Roman" w:eastAsia="Calibri" w:hAnsi="Times New Roman" w:cs="Times New Roman"/>
                <w:sz w:val="22"/>
                <w:szCs w:val="22"/>
                <w:lang w:eastAsia="en-US"/>
              </w:rPr>
            </w:pPr>
            <w:r w:rsidRPr="00396734">
              <w:rPr>
                <w:rFonts w:ascii="Times New Roman" w:eastAsia="Calibri" w:hAnsi="Times New Roman" w:cs="Times New Roman"/>
                <w:sz w:val="22"/>
                <w:szCs w:val="22"/>
                <w:lang w:eastAsia="en-US"/>
              </w:rPr>
              <w:t>- technical training to ensure the correct maintenance of the Item, explaining the nature of faults and fault symbols.</w:t>
            </w:r>
          </w:p>
          <w:p w14:paraId="020657DF" w14:textId="501DA6EA" w:rsidR="007320B9" w:rsidRPr="00396734" w:rsidRDefault="007320B9" w:rsidP="007320B9">
            <w:pPr>
              <w:spacing w:after="0" w:line="240" w:lineRule="auto"/>
              <w:jc w:val="both"/>
              <w:rPr>
                <w:rFonts w:ascii="Times New Roman" w:eastAsia="Times New Roman" w:hAnsi="Times New Roman" w:cs="Times New Roman"/>
                <w:sz w:val="22"/>
                <w:szCs w:val="22"/>
              </w:rPr>
            </w:pPr>
            <w:r w:rsidRPr="00396734">
              <w:rPr>
                <w:rFonts w:ascii="Times New Roman" w:eastAsia="Calibri" w:hAnsi="Times New Roman" w:cs="Times New Roman"/>
                <w:sz w:val="22"/>
                <w:szCs w:val="22"/>
                <w:lang w:eastAsia="en-US"/>
              </w:rPr>
              <w:t xml:space="preserve">- technical training to ensure the correct and safe disassembly/assembly/replacement of the components of the </w:t>
            </w:r>
            <w:r w:rsidR="00D80E62" w:rsidRPr="00396734">
              <w:rPr>
                <w:rFonts w:ascii="Times New Roman" w:eastAsia="Calibri" w:hAnsi="Times New Roman" w:cs="Times New Roman"/>
                <w:sz w:val="22"/>
                <w:szCs w:val="22"/>
                <w:lang w:eastAsia="en-US"/>
              </w:rPr>
              <w:t>set.</w:t>
            </w:r>
          </w:p>
        </w:tc>
        <w:tc>
          <w:tcPr>
            <w:tcW w:w="2268" w:type="dxa"/>
            <w:tcBorders>
              <w:top w:val="single" w:sz="4" w:space="0" w:color="000000"/>
              <w:left w:val="single" w:sz="4" w:space="0" w:color="000000"/>
              <w:bottom w:val="single" w:sz="4" w:space="0" w:color="auto"/>
              <w:right w:val="single" w:sz="4" w:space="0" w:color="000000"/>
            </w:tcBorders>
          </w:tcPr>
          <w:p w14:paraId="4865B0A5" w14:textId="67E3C722" w:rsidR="007320B9" w:rsidRPr="00396734" w:rsidRDefault="007320B9" w:rsidP="007320B9">
            <w:pPr>
              <w:autoSpaceDN w:val="0"/>
              <w:spacing w:after="0" w:line="240" w:lineRule="auto"/>
              <w:jc w:val="both"/>
              <w:rPr>
                <w:rFonts w:ascii="Times New Roman" w:eastAsia="Times New Roman" w:hAnsi="Times New Roman" w:cs="Times New Roman"/>
                <w:sz w:val="22"/>
                <w:szCs w:val="22"/>
                <w:shd w:val="clear" w:color="auto" w:fill="C0C0C0"/>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tc>
      </w:tr>
      <w:tr w:rsidR="00F816C8" w:rsidRPr="00396734" w14:paraId="4A89D497" w14:textId="77777777" w:rsidTr="00B33D01">
        <w:tc>
          <w:tcPr>
            <w:tcW w:w="959" w:type="dxa"/>
            <w:vAlign w:val="center"/>
          </w:tcPr>
          <w:p w14:paraId="4872C0EC" w14:textId="77777777" w:rsidR="00F816C8" w:rsidRPr="00396734" w:rsidRDefault="00F816C8" w:rsidP="00F816C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1.8.1</w:t>
            </w:r>
          </w:p>
        </w:tc>
        <w:tc>
          <w:tcPr>
            <w:tcW w:w="2551" w:type="dxa"/>
            <w:tcBorders>
              <w:top w:val="single" w:sz="4" w:space="0" w:color="auto"/>
              <w:left w:val="single" w:sz="4" w:space="0" w:color="auto"/>
              <w:bottom w:val="single" w:sz="4" w:space="0" w:color="auto"/>
              <w:right w:val="single" w:sz="4" w:space="0" w:color="auto"/>
            </w:tcBorders>
          </w:tcPr>
          <w:p w14:paraId="75600369" w14:textId="44955DD0" w:rsidR="00F816C8" w:rsidRPr="00396734" w:rsidRDefault="00F816C8" w:rsidP="00F816C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ar-SA"/>
              </w:rPr>
              <w:t>Approving certificate</w:t>
            </w:r>
          </w:p>
        </w:tc>
        <w:tc>
          <w:tcPr>
            <w:tcW w:w="3856" w:type="dxa"/>
            <w:tcBorders>
              <w:top w:val="single" w:sz="4" w:space="0" w:color="auto"/>
              <w:left w:val="single" w:sz="4" w:space="0" w:color="auto"/>
              <w:bottom w:val="single" w:sz="4" w:space="0" w:color="auto"/>
              <w:right w:val="single" w:sz="4" w:space="0" w:color="auto"/>
            </w:tcBorders>
          </w:tcPr>
          <w:p w14:paraId="7F6FCE06" w14:textId="5E7C94AB" w:rsidR="00F816C8" w:rsidRPr="00396734" w:rsidRDefault="00F816C8" w:rsidP="00F816C8">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The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 xml:space="preserve"> (including partners –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s of individual components of the set) shall prepare a certificate describing the scope of the training course for the Operator(s) who has/have completed theoretical and technical training and practical training.</w:t>
            </w:r>
          </w:p>
        </w:tc>
        <w:tc>
          <w:tcPr>
            <w:tcW w:w="2268" w:type="dxa"/>
            <w:tcBorders>
              <w:top w:val="single" w:sz="4" w:space="0" w:color="auto"/>
              <w:left w:val="single" w:sz="4" w:space="0" w:color="auto"/>
              <w:bottom w:val="single" w:sz="4" w:space="0" w:color="auto"/>
              <w:right w:val="single" w:sz="4" w:space="0" w:color="auto"/>
            </w:tcBorders>
          </w:tcPr>
          <w:p w14:paraId="54C7D31A"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F3FB82F" w14:textId="285B61E8" w:rsidR="00F816C8" w:rsidRPr="00396734" w:rsidRDefault="00F816C8" w:rsidP="00F816C8">
            <w:pPr>
              <w:spacing w:after="0" w:line="240" w:lineRule="auto"/>
              <w:rPr>
                <w:rFonts w:ascii="Times New Roman" w:eastAsia="Times New Roman" w:hAnsi="Times New Roman" w:cs="Times New Roman"/>
                <w:b/>
                <w:bCs/>
                <w:sz w:val="22"/>
                <w:szCs w:val="22"/>
              </w:rPr>
            </w:pPr>
          </w:p>
        </w:tc>
      </w:tr>
      <w:tr w:rsidR="007A62DE" w:rsidRPr="00396734" w14:paraId="305A0ED0" w14:textId="77777777" w:rsidTr="00B33D01">
        <w:tc>
          <w:tcPr>
            <w:tcW w:w="959" w:type="dxa"/>
            <w:vAlign w:val="center"/>
          </w:tcPr>
          <w:p w14:paraId="24AD85E4"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1.9.</w:t>
            </w:r>
          </w:p>
        </w:tc>
        <w:tc>
          <w:tcPr>
            <w:tcW w:w="2551" w:type="dxa"/>
            <w:vAlign w:val="center"/>
          </w:tcPr>
          <w:p w14:paraId="2FF637EC" w14:textId="1DB11EAD" w:rsidR="007A62DE" w:rsidRPr="00396734" w:rsidRDefault="007A62DE" w:rsidP="007A62DE">
            <w:pPr>
              <w:spacing w:after="0" w:line="240" w:lineRule="auto"/>
              <w:jc w:val="both"/>
              <w:rPr>
                <w:rFonts w:ascii="Times New Roman" w:eastAsia="Times New Roman" w:hAnsi="Times New Roman" w:cs="Times New Roman"/>
                <w:sz w:val="22"/>
                <w:szCs w:val="22"/>
                <w:lang w:eastAsia="ar-SA"/>
              </w:rPr>
            </w:pPr>
            <w:r w:rsidRPr="00396734">
              <w:rPr>
                <w:rFonts w:ascii="Times New Roman" w:eastAsia="Times New Roman" w:hAnsi="Times New Roman" w:cs="Times New Roman"/>
                <w:sz w:val="22"/>
                <w:szCs w:val="22"/>
                <w:lang w:eastAsia="en-US"/>
              </w:rPr>
              <w:t>Manufacturer and installer of bundled equipment</w:t>
            </w:r>
          </w:p>
        </w:tc>
        <w:tc>
          <w:tcPr>
            <w:tcW w:w="3856" w:type="dxa"/>
            <w:vAlign w:val="center"/>
          </w:tcPr>
          <w:p w14:paraId="13CC2623" w14:textId="534960CE"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Equipment must be manufactured and installed/mounted on a truck by the manufacturer of this equipment or its official representative </w:t>
            </w:r>
            <w:r w:rsidRPr="00396734">
              <w:rPr>
                <w:rFonts w:ascii="Times New Roman" w:eastAsia="Times New Roman" w:hAnsi="Times New Roman" w:cs="Times New Roman"/>
                <w:i/>
                <w:iCs/>
                <w:sz w:val="22"/>
                <w:szCs w:val="22"/>
                <w:lang w:eastAsia="en-US"/>
              </w:rPr>
              <w:t>(in which case, documents or copies of documents confirming representation must be submitted with the tender).</w:t>
            </w:r>
            <w:r w:rsidRPr="00396734">
              <w:rPr>
                <w:rFonts w:ascii="Times New Roman" w:eastAsia="Times New Roman" w:hAnsi="Times New Roman" w:cs="Times New Roman"/>
                <w:sz w:val="22"/>
                <w:szCs w:val="22"/>
                <w:lang w:eastAsia="en-US"/>
              </w:rPr>
              <w:t xml:space="preserve"> Responsibility for the flawless operation of the entire equipment complex and the elimination of any defects discovered during operation lies with the manufacturer of this equipment or its official representative who installed the equipment complex.</w:t>
            </w:r>
          </w:p>
        </w:tc>
        <w:tc>
          <w:tcPr>
            <w:tcW w:w="2268" w:type="dxa"/>
            <w:vAlign w:val="center"/>
          </w:tcPr>
          <w:p w14:paraId="0A2EA5D6"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9DFD88C" w14:textId="3D51E799"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67B8C718"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3B831F71" w14:textId="4ECB48E8" w:rsidR="007A62DE" w:rsidRPr="00396734" w:rsidRDefault="007A62DE" w:rsidP="007A62DE">
            <w:pPr>
              <w:spacing w:after="0" w:line="240" w:lineRule="auto"/>
              <w:rPr>
                <w:rFonts w:ascii="Times New Roman" w:eastAsia="Times New Roman" w:hAnsi="Times New Roman" w:cs="Times New Roman"/>
                <w:sz w:val="22"/>
                <w:szCs w:val="22"/>
              </w:rPr>
            </w:pPr>
          </w:p>
        </w:tc>
      </w:tr>
      <w:tr w:rsidR="007A62DE" w:rsidRPr="00396734" w14:paraId="672558A0" w14:textId="77777777" w:rsidTr="00B33D01">
        <w:tc>
          <w:tcPr>
            <w:tcW w:w="9634" w:type="dxa"/>
            <w:gridSpan w:val="4"/>
          </w:tcPr>
          <w:p w14:paraId="09F71676" w14:textId="68FBBB7F" w:rsidR="007A62DE" w:rsidRPr="00396734" w:rsidRDefault="007A62DE" w:rsidP="007A62DE">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2.  </w:t>
            </w:r>
            <w:r w:rsidR="0059122A" w:rsidRPr="00396734">
              <w:rPr>
                <w:rFonts w:ascii="Times New Roman" w:eastAsia="Times New Roman" w:hAnsi="Times New Roman" w:cs="Times New Roman"/>
                <w:b/>
                <w:sz w:val="22"/>
                <w:szCs w:val="22"/>
              </w:rPr>
              <w:t xml:space="preserve">SALT SPREADER </w:t>
            </w:r>
          </w:p>
        </w:tc>
      </w:tr>
      <w:tr w:rsidR="007A62DE" w:rsidRPr="00396734" w14:paraId="7A736E96" w14:textId="77777777" w:rsidTr="00B33D01">
        <w:tc>
          <w:tcPr>
            <w:tcW w:w="959" w:type="dxa"/>
            <w:vAlign w:val="center"/>
          </w:tcPr>
          <w:p w14:paraId="1EC5CEF7"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2.1.</w:t>
            </w:r>
          </w:p>
        </w:tc>
        <w:tc>
          <w:tcPr>
            <w:tcW w:w="2551" w:type="dxa"/>
            <w:vAlign w:val="center"/>
          </w:tcPr>
          <w:p w14:paraId="74AAE54A" w14:textId="77777777" w:rsidR="00EB59AD" w:rsidRPr="00396734" w:rsidRDefault="00EB59AD" w:rsidP="00EB59AD">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Purpose, adaptation</w:t>
            </w:r>
          </w:p>
          <w:p w14:paraId="5B2B35B8" w14:textId="77777777" w:rsidR="00EB59AD" w:rsidRPr="00396734" w:rsidRDefault="00EB59AD" w:rsidP="00EB59AD">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Type, make</w:t>
            </w:r>
          </w:p>
          <w:p w14:paraId="2BE4B789"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3856" w:type="dxa"/>
            <w:vAlign w:val="center"/>
          </w:tcPr>
          <w:p w14:paraId="280BC428" w14:textId="3ED8DF10" w:rsidR="007A024F" w:rsidRPr="00396734" w:rsidRDefault="007A024F" w:rsidP="007A024F">
            <w:pPr>
              <w:spacing w:after="0" w:line="240" w:lineRule="auto"/>
              <w:jc w:val="both"/>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sz w:val="22"/>
                <w:szCs w:val="22"/>
              </w:rPr>
              <w:t xml:space="preserve">Salt spreader </w:t>
            </w:r>
            <w:r w:rsidRPr="00396734">
              <w:rPr>
                <w:rFonts w:ascii="Times New Roman" w:eastAsia="Times New Roman" w:hAnsi="Times New Roman" w:cs="Times New Roman"/>
                <w:b/>
                <w:bCs/>
                <w:sz w:val="22"/>
                <w:szCs w:val="22"/>
                <w:lang w:eastAsia="en-US"/>
              </w:rPr>
              <w:t>designed for installation (mounting) and operation in a body of a 3-axle truck.</w:t>
            </w:r>
          </w:p>
          <w:p w14:paraId="6670EF5F" w14:textId="77777777" w:rsidR="007A024F" w:rsidRPr="00396734" w:rsidRDefault="007A024F" w:rsidP="007A024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Designed for spreading, with or without moistening, salt, sand, fine crushed stone.</w:t>
            </w:r>
          </w:p>
          <w:p w14:paraId="159BFC3C" w14:textId="77777777" w:rsidR="007A024F" w:rsidRPr="00396734" w:rsidRDefault="007A024F" w:rsidP="007A024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Must comply with the requirements of standard LST EN 15597-1:2020.</w:t>
            </w:r>
          </w:p>
          <w:p w14:paraId="2F0E34FB" w14:textId="20F2431A" w:rsidR="007A62DE" w:rsidRPr="00396734" w:rsidRDefault="007A024F" w:rsidP="007A024F">
            <w:pP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The spreader must be a standard product manufactured by the manufacturer in series, not specially modified or adapted to the requirements formulated by the contracting authority, except for specific marking and safety requirements.</w:t>
            </w:r>
          </w:p>
        </w:tc>
        <w:tc>
          <w:tcPr>
            <w:tcW w:w="2268" w:type="dxa"/>
            <w:vAlign w:val="center"/>
          </w:tcPr>
          <w:p w14:paraId="2A96E20A"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F1341D9" w14:textId="3A9CC0A2"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30D1F24E" w14:textId="772E13B6" w:rsidR="007A62DE" w:rsidRPr="00396734" w:rsidRDefault="00855FE4" w:rsidP="007A62DE">
            <w:pPr>
              <w:spacing w:after="0" w:line="240" w:lineRule="auto"/>
              <w:jc w:val="both"/>
              <w:rPr>
                <w:rFonts w:ascii="Times New Roman" w:eastAsia="Times New Roman" w:hAnsi="Times New Roman" w:cs="Times New Roman"/>
                <w:color w:val="000000"/>
                <w:sz w:val="22"/>
                <w:szCs w:val="22"/>
                <w:shd w:val="clear" w:color="auto" w:fill="C0C0C0"/>
              </w:rPr>
            </w:pPr>
            <w:r w:rsidRPr="00396734">
              <w:rPr>
                <w:rFonts w:ascii="Times New Roman" w:eastAsia="Times New Roman" w:hAnsi="Times New Roman" w:cs="Times New Roman"/>
                <w:b/>
                <w:bCs/>
                <w:i/>
                <w:iCs/>
                <w:color w:val="000000"/>
                <w:sz w:val="22"/>
                <w:szCs w:val="22"/>
              </w:rPr>
              <w:t>Exact spreader model</w:t>
            </w:r>
            <w:r w:rsidR="007A62DE" w:rsidRPr="00396734">
              <w:rPr>
                <w:rFonts w:ascii="Times New Roman" w:eastAsia="Times New Roman" w:hAnsi="Times New Roman" w:cs="Times New Roman"/>
                <w:b/>
                <w:bCs/>
                <w:i/>
                <w:iCs/>
                <w:color w:val="000000"/>
                <w:sz w:val="22"/>
                <w:szCs w:val="22"/>
              </w:rPr>
              <w:t xml:space="preserve"> -</w:t>
            </w:r>
            <w:r w:rsidR="007A62DE" w:rsidRPr="00396734">
              <w:rPr>
                <w:rFonts w:ascii="Times New Roman" w:eastAsia="Times New Roman" w:hAnsi="Times New Roman" w:cs="Times New Roman"/>
                <w:color w:val="000000"/>
                <w:sz w:val="22"/>
                <w:szCs w:val="22"/>
              </w:rPr>
              <w:t xml:space="preserve"> </w:t>
            </w:r>
            <w:r w:rsidR="007A62DE" w:rsidRPr="00396734">
              <w:rPr>
                <w:rFonts w:ascii="Times New Roman" w:eastAsia="Times New Roman" w:hAnsi="Times New Roman" w:cs="Times New Roman"/>
                <w:color w:val="000000"/>
                <w:sz w:val="22"/>
                <w:szCs w:val="22"/>
                <w:shd w:val="clear" w:color="auto" w:fill="C0C0C0"/>
              </w:rPr>
              <w:t>_________.</w:t>
            </w:r>
          </w:p>
          <w:p w14:paraId="35E15ECB"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01497753" w14:textId="36BAC341" w:rsidR="007A62DE" w:rsidRPr="00396734" w:rsidRDefault="007A62DE" w:rsidP="007A62DE">
            <w:pPr>
              <w:spacing w:after="0" w:line="240" w:lineRule="auto"/>
              <w:jc w:val="both"/>
              <w:rPr>
                <w:rFonts w:ascii="Times New Roman" w:eastAsia="Times New Roman" w:hAnsi="Times New Roman" w:cs="Times New Roman"/>
                <w:b/>
                <w:sz w:val="22"/>
                <w:szCs w:val="22"/>
              </w:rPr>
            </w:pPr>
          </w:p>
        </w:tc>
      </w:tr>
      <w:tr w:rsidR="007A62DE" w:rsidRPr="00396734" w14:paraId="3F455D10" w14:textId="77777777" w:rsidTr="00B33D01">
        <w:trPr>
          <w:trHeight w:val="267"/>
        </w:trPr>
        <w:tc>
          <w:tcPr>
            <w:tcW w:w="959" w:type="dxa"/>
            <w:vAlign w:val="center"/>
          </w:tcPr>
          <w:p w14:paraId="39665C9E"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2.2.</w:t>
            </w:r>
          </w:p>
        </w:tc>
        <w:tc>
          <w:tcPr>
            <w:tcW w:w="2551" w:type="dxa"/>
          </w:tcPr>
          <w:p w14:paraId="26FBDC9C" w14:textId="254A4C33" w:rsidR="007A62DE" w:rsidRPr="00396734" w:rsidRDefault="00062C94"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Quick connection and activation system for the </w:t>
            </w:r>
            <w:r w:rsidRPr="00396734">
              <w:rPr>
                <w:rFonts w:ascii="Times New Roman" w:eastAsia="Times New Roman" w:hAnsi="Times New Roman" w:cs="Times New Roman"/>
                <w:sz w:val="22"/>
                <w:szCs w:val="22"/>
                <w:lang w:eastAsia="en-US"/>
              </w:rPr>
              <w:lastRenderedPageBreak/>
              <w:t>hydraulic and electrical systems of the salt spreader.</w:t>
            </w:r>
          </w:p>
        </w:tc>
        <w:tc>
          <w:tcPr>
            <w:tcW w:w="3856" w:type="dxa"/>
            <w:vAlign w:val="center"/>
          </w:tcPr>
          <w:p w14:paraId="2D8D2D68" w14:textId="77777777" w:rsidR="007A024F" w:rsidRPr="00396734" w:rsidRDefault="007A024F" w:rsidP="007A024F">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lastRenderedPageBreak/>
              <w:t xml:space="preserve">The necessary electrical and hydraulic connections must be provided and </w:t>
            </w:r>
            <w:r w:rsidRPr="00396734">
              <w:rPr>
                <w:rFonts w:ascii="Times New Roman" w:eastAsia="Times New Roman" w:hAnsi="Times New Roman" w:cs="Times New Roman"/>
                <w:sz w:val="22"/>
                <w:szCs w:val="22"/>
                <w:lang w:eastAsia="en-US"/>
              </w:rPr>
              <w:lastRenderedPageBreak/>
              <w:t>installed by the manufacturer and marked accordingly.</w:t>
            </w:r>
          </w:p>
          <w:p w14:paraId="274B23E4" w14:textId="688ABD4D"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2268" w:type="dxa"/>
            <w:vAlign w:val="center"/>
          </w:tcPr>
          <w:p w14:paraId="043016E2"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08ACA5CB" w14:textId="796A75A4"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6261068E" w14:textId="4A2D897D" w:rsidR="007A62DE" w:rsidRPr="00396734" w:rsidRDefault="00887FA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270EC9C9" w14:textId="77777777" w:rsidTr="00B33D01">
        <w:tc>
          <w:tcPr>
            <w:tcW w:w="959" w:type="dxa"/>
            <w:vAlign w:val="center"/>
          </w:tcPr>
          <w:p w14:paraId="631002BB"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2.3.</w:t>
            </w:r>
          </w:p>
        </w:tc>
        <w:tc>
          <w:tcPr>
            <w:tcW w:w="2551" w:type="dxa"/>
            <w:tcBorders>
              <w:top w:val="single" w:sz="4" w:space="0" w:color="000000"/>
              <w:left w:val="single" w:sz="4" w:space="0" w:color="000000"/>
              <w:bottom w:val="single" w:sz="4" w:space="0" w:color="000000"/>
              <w:right w:val="single" w:sz="4" w:space="0" w:color="000000"/>
            </w:tcBorders>
            <w:vAlign w:val="center"/>
          </w:tcPr>
          <w:p w14:paraId="7845AA8E" w14:textId="1F2ADCB8" w:rsidR="007A62DE" w:rsidRPr="00396734" w:rsidRDefault="0059122A"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Spreader position in the body (centre of gravity)</w:t>
            </w:r>
          </w:p>
        </w:tc>
        <w:tc>
          <w:tcPr>
            <w:tcW w:w="3856" w:type="dxa"/>
            <w:tcBorders>
              <w:top w:val="single" w:sz="4" w:space="0" w:color="000000"/>
              <w:left w:val="single" w:sz="4" w:space="0" w:color="000000"/>
              <w:bottom w:val="single" w:sz="4" w:space="0" w:color="000000"/>
              <w:right w:val="single" w:sz="4" w:space="0" w:color="000000"/>
            </w:tcBorders>
            <w:vAlign w:val="center"/>
          </w:tcPr>
          <w:p w14:paraId="23ACF5A2" w14:textId="60F9EEF3" w:rsidR="007A62DE" w:rsidRPr="00396734" w:rsidRDefault="00DE1A04"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centre of gravity of the spreader mounted into the truck body must be at least 600 mm forward of the centre of the 2-3 axle tandem.</w:t>
            </w:r>
          </w:p>
        </w:tc>
        <w:tc>
          <w:tcPr>
            <w:tcW w:w="2268" w:type="dxa"/>
            <w:vAlign w:val="center"/>
          </w:tcPr>
          <w:p w14:paraId="10FA73C6"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8A9D9A0"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tc>
      </w:tr>
      <w:tr w:rsidR="007A62DE" w:rsidRPr="00396734" w14:paraId="633BB2EC" w14:textId="77777777" w:rsidTr="00B33D01">
        <w:tc>
          <w:tcPr>
            <w:tcW w:w="959" w:type="dxa"/>
            <w:vAlign w:val="center"/>
          </w:tcPr>
          <w:p w14:paraId="7D5FE4D4"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2.4.</w:t>
            </w:r>
          </w:p>
        </w:tc>
        <w:tc>
          <w:tcPr>
            <w:tcW w:w="2551" w:type="dxa"/>
            <w:vAlign w:val="center"/>
          </w:tcPr>
          <w:p w14:paraId="62DA9DC9" w14:textId="27334362" w:rsidR="007A62DE" w:rsidRPr="00396734" w:rsidRDefault="00826E02" w:rsidP="007A62DE">
            <w:pPr>
              <w:spacing w:after="0" w:line="240" w:lineRule="auto"/>
              <w:jc w:val="center"/>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Installation of the salt spreader on a vehicle.</w:t>
            </w:r>
          </w:p>
        </w:tc>
        <w:tc>
          <w:tcPr>
            <w:tcW w:w="3856" w:type="dxa"/>
            <w:vAlign w:val="center"/>
          </w:tcPr>
          <w:p w14:paraId="5857EB1D" w14:textId="3E883E99" w:rsidR="007A024F" w:rsidRPr="00396734" w:rsidRDefault="007A024F" w:rsidP="007A024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spreader must have a quick loading (mounting)/unloading system for loading/unloading onto/from a self-propelled truck body (RO-RO or equivalent</w:t>
            </w:r>
            <w:r w:rsidR="00D80E62" w:rsidRPr="00396734">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 xml:space="preserve">  loading and unloading of the spreader is carried out without external assistance and without the use of additional self-propelled lifting equipment.</w:t>
            </w:r>
          </w:p>
          <w:p w14:paraId="06246D2D" w14:textId="3FE39040" w:rsidR="007A62DE" w:rsidRPr="00396734" w:rsidRDefault="007A024F" w:rsidP="007A024F">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metal structure of the quick loading (installation)/unloading and storage system must ensure safe, long-term and stable storage of the spreader (including partially loaded spreading material and/or partially filled with salt solution).</w:t>
            </w:r>
          </w:p>
        </w:tc>
        <w:tc>
          <w:tcPr>
            <w:tcW w:w="2268" w:type="dxa"/>
            <w:vAlign w:val="center"/>
          </w:tcPr>
          <w:p w14:paraId="17DAFAB8"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E7D1637" w14:textId="43EA8AC8"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3787C6F3"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5FC9FEAA" w14:textId="50005348" w:rsidR="007A62DE" w:rsidRPr="00396734" w:rsidRDefault="007A62DE" w:rsidP="007A62DE">
            <w:pPr>
              <w:spacing w:after="0" w:line="240" w:lineRule="auto"/>
              <w:jc w:val="both"/>
              <w:rPr>
                <w:rFonts w:ascii="Times New Roman" w:eastAsia="Times New Roman" w:hAnsi="Times New Roman" w:cs="Times New Roman"/>
                <w:sz w:val="22"/>
                <w:szCs w:val="22"/>
              </w:rPr>
            </w:pPr>
          </w:p>
        </w:tc>
      </w:tr>
      <w:tr w:rsidR="007A62DE" w:rsidRPr="00396734" w14:paraId="5FE3C00B" w14:textId="77777777" w:rsidTr="00B33D01">
        <w:tc>
          <w:tcPr>
            <w:tcW w:w="959" w:type="dxa"/>
            <w:vAlign w:val="center"/>
          </w:tcPr>
          <w:p w14:paraId="044BE88C"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2.5.</w:t>
            </w:r>
          </w:p>
        </w:tc>
        <w:tc>
          <w:tcPr>
            <w:tcW w:w="2551" w:type="dxa"/>
            <w:vAlign w:val="center"/>
          </w:tcPr>
          <w:p w14:paraId="6F24EA0B" w14:textId="1AED470F"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Upper overall dimension of the spreader</w:t>
            </w:r>
            <w:r w:rsidR="007A62DE" w:rsidRPr="00396734">
              <w:rPr>
                <w:rFonts w:ascii="Times New Roman" w:eastAsia="Times New Roman" w:hAnsi="Times New Roman" w:cs="Times New Roman"/>
                <w:sz w:val="22"/>
                <w:szCs w:val="22"/>
              </w:rPr>
              <w:t xml:space="preserve">. </w:t>
            </w:r>
          </w:p>
        </w:tc>
        <w:tc>
          <w:tcPr>
            <w:tcW w:w="3856" w:type="dxa"/>
            <w:vAlign w:val="center"/>
          </w:tcPr>
          <w:p w14:paraId="7633A81F" w14:textId="0F116BE5" w:rsidR="007A62DE" w:rsidRPr="00396734" w:rsidRDefault="00B35B46"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top height of the spreader mounted into the body of a truck from the bottom of the body shall not exceed 2300 mm.</w:t>
            </w:r>
          </w:p>
        </w:tc>
        <w:tc>
          <w:tcPr>
            <w:tcW w:w="2268" w:type="dxa"/>
            <w:vAlign w:val="center"/>
          </w:tcPr>
          <w:p w14:paraId="258EAA95"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5F911F2E" w14:textId="77777777" w:rsidR="005C1DCE" w:rsidRPr="00396734" w:rsidRDefault="005C1DCE" w:rsidP="00321588">
            <w:pPr>
              <w:spacing w:after="0" w:line="240" w:lineRule="auto"/>
              <w:jc w:val="both"/>
              <w:rPr>
                <w:rFonts w:ascii="Times New Roman" w:eastAsia="Times New Roman" w:hAnsi="Times New Roman" w:cs="Times New Roman"/>
                <w:b/>
                <w:bCs/>
                <w:sz w:val="22"/>
                <w:szCs w:val="22"/>
              </w:rPr>
            </w:pPr>
          </w:p>
          <w:p w14:paraId="565D99D7" w14:textId="35E044C5" w:rsidR="007A62DE" w:rsidRPr="00396734" w:rsidRDefault="00321588" w:rsidP="007A62DE">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7A62DE" w:rsidRPr="00396734">
              <w:rPr>
                <w:rFonts w:ascii="Times New Roman" w:eastAsia="Times New Roman" w:hAnsi="Times New Roman" w:cs="Times New Roman"/>
                <w:i/>
                <w:iCs/>
                <w:sz w:val="22"/>
                <w:szCs w:val="22"/>
                <w:lang w:eastAsia="ar-SA"/>
              </w:rPr>
              <w:t xml:space="preserve">-    </w:t>
            </w:r>
            <w:r w:rsidR="007A62DE" w:rsidRPr="00396734">
              <w:rPr>
                <w:rFonts w:ascii="Times New Roman" w:eastAsia="Times New Roman" w:hAnsi="Times New Roman" w:cs="Times New Roman"/>
                <w:i/>
                <w:iCs/>
                <w:sz w:val="22"/>
                <w:szCs w:val="22"/>
                <w:shd w:val="clear" w:color="auto" w:fill="C0C0C0"/>
                <w:lang w:eastAsia="ar-SA"/>
              </w:rPr>
              <w:t>____</w:t>
            </w:r>
            <w:r w:rsidR="007A62DE" w:rsidRPr="00396734">
              <w:rPr>
                <w:rFonts w:ascii="Times New Roman" w:eastAsia="Times New Roman" w:hAnsi="Times New Roman" w:cs="Times New Roman"/>
                <w:i/>
                <w:iCs/>
                <w:sz w:val="22"/>
                <w:szCs w:val="22"/>
                <w:lang w:eastAsia="ar-SA"/>
              </w:rPr>
              <w:t xml:space="preserve"> mm.</w:t>
            </w:r>
          </w:p>
        </w:tc>
      </w:tr>
      <w:tr w:rsidR="007A62DE" w:rsidRPr="00396734" w14:paraId="0AC5A8E5" w14:textId="77777777" w:rsidTr="00B33D01">
        <w:tc>
          <w:tcPr>
            <w:tcW w:w="959" w:type="dxa"/>
            <w:vAlign w:val="center"/>
          </w:tcPr>
          <w:p w14:paraId="3F4B5843"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2.6.</w:t>
            </w:r>
          </w:p>
        </w:tc>
        <w:tc>
          <w:tcPr>
            <w:tcW w:w="2551" w:type="dxa"/>
          </w:tcPr>
          <w:p w14:paraId="4885DC41" w14:textId="15C37770"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Weight of the spreader with all integral equipment.</w:t>
            </w:r>
          </w:p>
        </w:tc>
        <w:tc>
          <w:tcPr>
            <w:tcW w:w="3856" w:type="dxa"/>
            <w:vAlign w:val="center"/>
          </w:tcPr>
          <w:p w14:paraId="525F8241"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2 100 – 2 600 kg </w:t>
            </w:r>
          </w:p>
          <w:p w14:paraId="3514CCE2" w14:textId="77777777" w:rsidR="007A62DE" w:rsidRPr="00396734" w:rsidRDefault="007A62DE" w:rsidP="007A62DE">
            <w:pPr>
              <w:spacing w:after="0" w:line="240" w:lineRule="auto"/>
              <w:ind w:right="-108"/>
              <w:jc w:val="both"/>
              <w:rPr>
                <w:rFonts w:ascii="Times New Roman" w:eastAsia="Times New Roman" w:hAnsi="Times New Roman" w:cs="Times New Roman"/>
                <w:sz w:val="22"/>
                <w:szCs w:val="22"/>
              </w:rPr>
            </w:pPr>
          </w:p>
        </w:tc>
        <w:tc>
          <w:tcPr>
            <w:tcW w:w="2268" w:type="dxa"/>
            <w:vAlign w:val="center"/>
          </w:tcPr>
          <w:p w14:paraId="60263FF8"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3191FF24" w14:textId="77777777" w:rsidR="005C1DCE" w:rsidRPr="00396734" w:rsidRDefault="005C1DCE" w:rsidP="00321588">
            <w:pPr>
              <w:spacing w:after="0" w:line="240" w:lineRule="auto"/>
              <w:jc w:val="both"/>
              <w:rPr>
                <w:rFonts w:ascii="Times New Roman" w:eastAsia="Times New Roman" w:hAnsi="Times New Roman" w:cs="Times New Roman"/>
                <w:b/>
                <w:bCs/>
                <w:sz w:val="22"/>
                <w:szCs w:val="22"/>
              </w:rPr>
            </w:pPr>
          </w:p>
          <w:p w14:paraId="3670E56F" w14:textId="241EB316" w:rsidR="00321588"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249469A0" w14:textId="383A2D71" w:rsidR="007A62DE" w:rsidRPr="00396734" w:rsidRDefault="007A62DE"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shd w:val="clear" w:color="auto" w:fill="C0C0C0"/>
                <w:lang w:eastAsia="ar-SA"/>
              </w:rPr>
              <w:t>____</w:t>
            </w:r>
            <w:r w:rsidRPr="00396734">
              <w:rPr>
                <w:rFonts w:ascii="Times New Roman" w:eastAsia="Times New Roman" w:hAnsi="Times New Roman" w:cs="Times New Roman"/>
                <w:i/>
                <w:iCs/>
                <w:sz w:val="22"/>
                <w:szCs w:val="22"/>
                <w:lang w:eastAsia="ar-SA"/>
              </w:rPr>
              <w:t xml:space="preserve"> kg.</w:t>
            </w:r>
          </w:p>
          <w:p w14:paraId="6CA4D67F" w14:textId="147F7FB6" w:rsidR="007A62D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676E9FED" w14:textId="77777777" w:rsidTr="00B33D01">
        <w:tc>
          <w:tcPr>
            <w:tcW w:w="959" w:type="dxa"/>
            <w:vAlign w:val="center"/>
          </w:tcPr>
          <w:p w14:paraId="5BED1C40"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2.7.</w:t>
            </w:r>
          </w:p>
        </w:tc>
        <w:tc>
          <w:tcPr>
            <w:tcW w:w="2551" w:type="dxa"/>
            <w:vAlign w:val="center"/>
          </w:tcPr>
          <w:p w14:paraId="3261B2E5" w14:textId="09E18338"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Spreader testing, adjustment, calibration</w:t>
            </w:r>
          </w:p>
        </w:tc>
        <w:tc>
          <w:tcPr>
            <w:tcW w:w="3856" w:type="dxa"/>
            <w:vAlign w:val="center"/>
          </w:tcPr>
          <w:p w14:paraId="6918C764" w14:textId="4F186CF8" w:rsidR="007A62DE"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No later than on the day of delivery of the Item to the Purchaser, the salt spreader installed in the body of the truck must be tested, adjusted, calibrated, and a calibration/verification document certified by the Supplier or its authorised representative must be submitted, indicating the actual amount of material spread in various operating modes. calibration of the salt spreader installed in the truck body must be performed, and a calibration/verification document certified by the Supplier or its authorised </w:t>
            </w:r>
            <w:r w:rsidRPr="00396734">
              <w:rPr>
                <w:rFonts w:ascii="Times New Roman" w:eastAsia="Times New Roman" w:hAnsi="Times New Roman" w:cs="Times New Roman"/>
                <w:sz w:val="22"/>
                <w:szCs w:val="22"/>
              </w:rPr>
              <w:lastRenderedPageBreak/>
              <w:t>representative must be submitted, indicating the actual quantities of material spread in various operating modes. All necessary work shall be performed at the Supplier</w:t>
            </w:r>
            <w:r w:rsidR="00DE1A04" w:rsidRPr="00396734">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 xml:space="preserve">s expense, </w:t>
            </w:r>
            <w:r w:rsidRPr="00396734">
              <w:rPr>
                <w:rFonts w:ascii="Times New Roman" w:eastAsia="Times New Roman" w:hAnsi="Times New Roman" w:cs="Times New Roman"/>
                <w:i/>
                <w:iCs/>
                <w:sz w:val="22"/>
                <w:szCs w:val="22"/>
              </w:rPr>
              <w:t>except for the amount of salt, sand-salt mixture, salt solution required for testing and calibration, and the loading of materials into the spreader.</w:t>
            </w:r>
          </w:p>
        </w:tc>
        <w:tc>
          <w:tcPr>
            <w:tcW w:w="2268" w:type="dxa"/>
            <w:vAlign w:val="center"/>
          </w:tcPr>
          <w:p w14:paraId="733838E9"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6283700D" w14:textId="77777777" w:rsidR="007A62DE" w:rsidRPr="00396734" w:rsidRDefault="007A62DE" w:rsidP="007A62DE">
            <w:pPr>
              <w:spacing w:after="0" w:line="240" w:lineRule="auto"/>
              <w:ind w:right="-108"/>
              <w:jc w:val="both"/>
              <w:rPr>
                <w:rFonts w:ascii="Times New Roman" w:eastAsia="Times New Roman" w:hAnsi="Times New Roman" w:cs="Times New Roman"/>
                <w:sz w:val="22"/>
                <w:szCs w:val="22"/>
              </w:rPr>
            </w:pPr>
          </w:p>
        </w:tc>
      </w:tr>
      <w:tr w:rsidR="007A62DE" w:rsidRPr="00396734" w14:paraId="2ECDE655" w14:textId="77777777" w:rsidTr="00B33D01">
        <w:tc>
          <w:tcPr>
            <w:tcW w:w="9634" w:type="dxa"/>
            <w:gridSpan w:val="4"/>
            <w:vAlign w:val="center"/>
          </w:tcPr>
          <w:p w14:paraId="19FA34F2" w14:textId="5007A73C" w:rsidR="007A62DE" w:rsidRPr="00396734" w:rsidRDefault="007A62DE" w:rsidP="007A62DE">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Materials hopper</w:t>
            </w:r>
          </w:p>
        </w:tc>
      </w:tr>
      <w:tr w:rsidR="007A62DE" w:rsidRPr="00396734" w14:paraId="46EFE6E4" w14:textId="77777777" w:rsidTr="00B33D01">
        <w:tc>
          <w:tcPr>
            <w:tcW w:w="959" w:type="dxa"/>
            <w:vAlign w:val="center"/>
          </w:tcPr>
          <w:p w14:paraId="2C0A0A1F"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2.8.</w:t>
            </w:r>
          </w:p>
        </w:tc>
        <w:tc>
          <w:tcPr>
            <w:tcW w:w="2551" w:type="dxa"/>
            <w:vAlign w:val="center"/>
          </w:tcPr>
          <w:p w14:paraId="1833066E" w14:textId="248960BC"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Materials hopper and structural frame</w:t>
            </w:r>
          </w:p>
        </w:tc>
        <w:tc>
          <w:tcPr>
            <w:tcW w:w="3856" w:type="dxa"/>
            <w:vAlign w:val="center"/>
          </w:tcPr>
          <w:p w14:paraId="454F2561" w14:textId="4EADCBC1" w:rsidR="007C46AB" w:rsidRPr="00396734" w:rsidRDefault="007C46AB"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materials hopper is made of steel sheets no thinner than 3 mm, and profiled square and rectangular pipes with a wall thickness of at least 3 mm are used for the frame structure.</w:t>
            </w:r>
          </w:p>
          <w:p w14:paraId="6FE47B36" w14:textId="423B0623" w:rsidR="007A62DE" w:rsidRPr="00396734" w:rsidRDefault="007C46AB" w:rsidP="007C46AB">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surface painting process must be carried out in accordance with the requirements of ISO 8501-1. The total thickness of the coating (anti-corrosion coating and paint layer) is not less than 180 µm. The colour shall be orange (RAL 2004), grey (Pantone 7544C) or the </w:t>
            </w:r>
            <w:r w:rsidR="007F1ACB" w:rsidRPr="00396734">
              <w:rPr>
                <w:rFonts w:ascii="Times New Roman" w:eastAsia="Times New Roman" w:hAnsi="Times New Roman" w:cs="Times New Roman"/>
                <w:sz w:val="22"/>
                <w:szCs w:val="22"/>
              </w:rPr>
              <w:t>manufacturer’s</w:t>
            </w:r>
            <w:r w:rsidRPr="00396734">
              <w:rPr>
                <w:rFonts w:ascii="Times New Roman" w:eastAsia="Times New Roman" w:hAnsi="Times New Roman" w:cs="Times New Roman"/>
                <w:sz w:val="22"/>
                <w:szCs w:val="22"/>
              </w:rPr>
              <w:t xml:space="preserve"> specified default (representative) colour for a specific group of equipment.</w:t>
            </w:r>
            <w:r w:rsidR="007A62DE" w:rsidRPr="00396734">
              <w:rPr>
                <w:rFonts w:ascii="Times New Roman" w:eastAsia="Times New Roman" w:hAnsi="Times New Roman" w:cs="Times New Roman"/>
                <w:sz w:val="22"/>
                <w:szCs w:val="22"/>
              </w:rPr>
              <w:t xml:space="preserve"> </w:t>
            </w:r>
          </w:p>
        </w:tc>
        <w:tc>
          <w:tcPr>
            <w:tcW w:w="2268" w:type="dxa"/>
            <w:vAlign w:val="center"/>
          </w:tcPr>
          <w:p w14:paraId="5DD59C83"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B57A900" w14:textId="46D11313"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1B4A1D0A" w14:textId="77777777" w:rsidR="005C7A3D" w:rsidRPr="00396734" w:rsidRDefault="005C7A3D" w:rsidP="005C7A3D">
            <w:pPr>
              <w:spacing w:after="0" w:line="240" w:lineRule="auto"/>
              <w:jc w:val="both"/>
              <w:rPr>
                <w:rFonts w:ascii="Times New Roman" w:eastAsia="Times New Roman" w:hAnsi="Times New Roman" w:cs="Times New Roman"/>
                <w:b/>
                <w:bCs/>
                <w:i/>
                <w:iCs/>
                <w:sz w:val="22"/>
                <w:szCs w:val="22"/>
                <w:lang w:eastAsia="ar-SA"/>
              </w:rPr>
            </w:pPr>
            <w:r w:rsidRPr="00396734">
              <w:rPr>
                <w:rFonts w:ascii="Times New Roman" w:eastAsia="Times New Roman" w:hAnsi="Times New Roman" w:cs="Times New Roman"/>
                <w:b/>
                <w:bCs/>
                <w:i/>
                <w:iCs/>
                <w:sz w:val="22"/>
                <w:szCs w:val="22"/>
                <w:lang w:eastAsia="ar-SA"/>
              </w:rPr>
              <w:t xml:space="preserve">Proposed material, its thickness, and colour </w:t>
            </w:r>
          </w:p>
          <w:p w14:paraId="5CFB2B82" w14:textId="0150FEC3" w:rsidR="007A62DE" w:rsidRPr="00396734" w:rsidRDefault="007A62DE" w:rsidP="007A62DE">
            <w:pPr>
              <w:spacing w:after="0" w:line="240" w:lineRule="auto"/>
              <w:jc w:val="both"/>
              <w:rPr>
                <w:rFonts w:ascii="Times New Roman" w:eastAsia="Times New Roman" w:hAnsi="Times New Roman" w:cs="Times New Roman"/>
                <w:i/>
                <w:iCs/>
                <w:sz w:val="22"/>
                <w:szCs w:val="22"/>
                <w:shd w:val="clear" w:color="auto" w:fill="C0C0C0"/>
                <w:lang w:eastAsia="ar-SA"/>
              </w:rPr>
            </w:pPr>
            <w:r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shd w:val="clear" w:color="auto" w:fill="C0C0C0"/>
                <w:lang w:eastAsia="ar-SA"/>
              </w:rPr>
              <w:t>_____.</w:t>
            </w:r>
          </w:p>
          <w:p w14:paraId="602C7405"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2AC0F125" w14:textId="7A5313D3" w:rsidR="007A62DE" w:rsidRPr="00396734" w:rsidRDefault="007A62DE" w:rsidP="007A62DE">
            <w:pPr>
              <w:spacing w:after="0" w:line="240" w:lineRule="auto"/>
              <w:jc w:val="both"/>
              <w:rPr>
                <w:rFonts w:ascii="Times New Roman" w:eastAsia="Times New Roman" w:hAnsi="Times New Roman" w:cs="Times New Roman"/>
                <w:b/>
                <w:sz w:val="22"/>
                <w:szCs w:val="22"/>
              </w:rPr>
            </w:pPr>
          </w:p>
        </w:tc>
      </w:tr>
      <w:tr w:rsidR="007A62DE" w:rsidRPr="00396734" w14:paraId="20CDB9BA" w14:textId="77777777" w:rsidTr="00B33D01">
        <w:tc>
          <w:tcPr>
            <w:tcW w:w="959" w:type="dxa"/>
            <w:vAlign w:val="center"/>
          </w:tcPr>
          <w:p w14:paraId="7C79997B" w14:textId="77777777" w:rsidR="007A62DE" w:rsidRPr="00396734" w:rsidRDefault="007A62DE" w:rsidP="007A62DE">
            <w:pPr>
              <w:spacing w:before="240" w:after="24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2.9.</w:t>
            </w:r>
          </w:p>
        </w:tc>
        <w:tc>
          <w:tcPr>
            <w:tcW w:w="2551" w:type="dxa"/>
          </w:tcPr>
          <w:p w14:paraId="60021006" w14:textId="2CF1602C" w:rsidR="007A62DE" w:rsidRPr="00396734" w:rsidRDefault="00826E02" w:rsidP="007A62DE">
            <w:pPr>
              <w:spacing w:before="240" w:after="24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Hopper capacity</w:t>
            </w:r>
          </w:p>
          <w:p w14:paraId="4A2D9843" w14:textId="77777777" w:rsidR="007A62DE" w:rsidRPr="00396734" w:rsidRDefault="007A62DE" w:rsidP="007A62DE">
            <w:pPr>
              <w:spacing w:before="240" w:after="240" w:line="240" w:lineRule="auto"/>
              <w:jc w:val="both"/>
              <w:rPr>
                <w:rFonts w:ascii="Times New Roman" w:eastAsia="Times New Roman" w:hAnsi="Times New Roman" w:cs="Times New Roman"/>
                <w:sz w:val="22"/>
                <w:szCs w:val="22"/>
              </w:rPr>
            </w:pPr>
          </w:p>
        </w:tc>
        <w:tc>
          <w:tcPr>
            <w:tcW w:w="3856" w:type="dxa"/>
            <w:vAlign w:val="center"/>
          </w:tcPr>
          <w:p w14:paraId="52371343" w14:textId="2E32813F" w:rsidR="007A62DE" w:rsidRPr="00396734" w:rsidRDefault="002060C3" w:rsidP="007A62DE">
            <w:pPr>
              <w:spacing w:after="0" w:line="240" w:lineRule="auto"/>
              <w:jc w:val="both"/>
              <w:rPr>
                <w:rFonts w:ascii="Times New Roman" w:eastAsia="Times New Roman" w:hAnsi="Times New Roman" w:cs="Times New Roman"/>
                <w:sz w:val="22"/>
                <w:szCs w:val="22"/>
                <w:vertAlign w:val="superscript"/>
              </w:rPr>
            </w:pPr>
            <w:r w:rsidRPr="00396734">
              <w:rPr>
                <w:rFonts w:ascii="Times New Roman" w:eastAsia="Times New Roman" w:hAnsi="Times New Roman" w:cs="Times New Roman"/>
                <w:sz w:val="22"/>
                <w:szCs w:val="22"/>
              </w:rPr>
              <w:t xml:space="preserve">Possible load capacity of loose materials </w:t>
            </w:r>
            <w:r w:rsidR="00D80E62" w:rsidRPr="00396734">
              <w:rPr>
                <w:rFonts w:ascii="Times New Roman" w:eastAsia="Times New Roman" w:hAnsi="Times New Roman" w:cs="Times New Roman"/>
                <w:sz w:val="22"/>
                <w:szCs w:val="22"/>
              </w:rPr>
              <w:t>– not</w:t>
            </w:r>
            <w:r w:rsidR="001C2ED3" w:rsidRPr="00396734">
              <w:rPr>
                <w:rFonts w:ascii="Times New Roman" w:eastAsia="Times New Roman" w:hAnsi="Times New Roman" w:cs="Times New Roman"/>
                <w:sz w:val="22"/>
                <w:szCs w:val="22"/>
              </w:rPr>
              <w:t xml:space="preserve"> less than</w:t>
            </w:r>
            <w:r w:rsidR="007A62DE" w:rsidRPr="00396734">
              <w:rPr>
                <w:rFonts w:ascii="Times New Roman" w:eastAsia="Times New Roman" w:hAnsi="Times New Roman" w:cs="Times New Roman"/>
                <w:sz w:val="22"/>
                <w:szCs w:val="22"/>
              </w:rPr>
              <w:t xml:space="preserve"> 7 m</w:t>
            </w:r>
            <w:r w:rsidR="007A62DE" w:rsidRPr="00396734">
              <w:rPr>
                <w:rFonts w:ascii="Times New Roman" w:eastAsia="Times New Roman" w:hAnsi="Times New Roman" w:cs="Times New Roman"/>
                <w:sz w:val="22"/>
                <w:szCs w:val="22"/>
                <w:vertAlign w:val="superscript"/>
              </w:rPr>
              <w:t>3</w:t>
            </w:r>
          </w:p>
          <w:p w14:paraId="25EAD1C6"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p>
        </w:tc>
        <w:tc>
          <w:tcPr>
            <w:tcW w:w="2268" w:type="dxa"/>
            <w:vAlign w:val="center"/>
          </w:tcPr>
          <w:p w14:paraId="0907C280"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18FA87CD" w14:textId="77777777" w:rsidR="005C1DCE" w:rsidRPr="00396734" w:rsidRDefault="005C1DCE" w:rsidP="00321588">
            <w:pPr>
              <w:spacing w:after="0" w:line="240" w:lineRule="auto"/>
              <w:jc w:val="both"/>
              <w:rPr>
                <w:rFonts w:ascii="Times New Roman" w:eastAsia="Times New Roman" w:hAnsi="Times New Roman" w:cs="Times New Roman"/>
                <w:b/>
                <w:bCs/>
                <w:sz w:val="22"/>
                <w:szCs w:val="22"/>
              </w:rPr>
            </w:pPr>
          </w:p>
          <w:p w14:paraId="58B5705E" w14:textId="55B605DE" w:rsidR="007A62DE"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007A62DE" w:rsidRPr="00396734">
              <w:rPr>
                <w:rFonts w:ascii="Times New Roman" w:eastAsia="Times New Roman" w:hAnsi="Times New Roman" w:cs="Times New Roman"/>
                <w:i/>
                <w:iCs/>
                <w:sz w:val="22"/>
                <w:szCs w:val="22"/>
                <w:lang w:eastAsia="ar-SA"/>
              </w:rPr>
              <w:t xml:space="preserve">-    </w:t>
            </w:r>
            <w:r w:rsidR="007A62DE" w:rsidRPr="00396734">
              <w:rPr>
                <w:rFonts w:ascii="Times New Roman" w:eastAsia="Times New Roman" w:hAnsi="Times New Roman" w:cs="Times New Roman"/>
                <w:i/>
                <w:iCs/>
                <w:sz w:val="22"/>
                <w:szCs w:val="22"/>
                <w:shd w:val="clear" w:color="auto" w:fill="C0C0C0"/>
                <w:lang w:eastAsia="ar-SA"/>
              </w:rPr>
              <w:t>____</w:t>
            </w:r>
            <w:r w:rsidR="007A62DE" w:rsidRPr="00396734">
              <w:rPr>
                <w:rFonts w:ascii="Times New Roman" w:eastAsia="Times New Roman" w:hAnsi="Times New Roman" w:cs="Times New Roman"/>
                <w:i/>
                <w:iCs/>
                <w:sz w:val="22"/>
                <w:szCs w:val="22"/>
                <w:lang w:eastAsia="ar-SA"/>
              </w:rPr>
              <w:t xml:space="preserve"> m</w:t>
            </w:r>
            <w:r w:rsidR="007A62DE" w:rsidRPr="00396734">
              <w:rPr>
                <w:rFonts w:ascii="Times New Roman" w:eastAsia="Times New Roman" w:hAnsi="Times New Roman" w:cs="Times New Roman"/>
                <w:i/>
                <w:iCs/>
                <w:sz w:val="22"/>
                <w:szCs w:val="22"/>
                <w:vertAlign w:val="superscript"/>
                <w:lang w:eastAsia="ar-SA"/>
              </w:rPr>
              <w:t>3</w:t>
            </w:r>
            <w:r w:rsidR="007A62DE" w:rsidRPr="00396734">
              <w:rPr>
                <w:rFonts w:ascii="Times New Roman" w:eastAsia="Times New Roman" w:hAnsi="Times New Roman" w:cs="Times New Roman"/>
                <w:i/>
                <w:iCs/>
                <w:sz w:val="22"/>
                <w:szCs w:val="22"/>
                <w:lang w:eastAsia="ar-SA"/>
              </w:rPr>
              <w:t>.</w:t>
            </w:r>
          </w:p>
          <w:p w14:paraId="43A4B558" w14:textId="7473CA82" w:rsidR="007A62DE" w:rsidRPr="00396734" w:rsidRDefault="00887FA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40F76EA9" w14:textId="77777777" w:rsidTr="00B33D01">
        <w:tc>
          <w:tcPr>
            <w:tcW w:w="959" w:type="dxa"/>
            <w:vAlign w:val="center"/>
          </w:tcPr>
          <w:p w14:paraId="0F5AD65C"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2.10.</w:t>
            </w:r>
          </w:p>
        </w:tc>
        <w:tc>
          <w:tcPr>
            <w:tcW w:w="2551" w:type="dxa"/>
            <w:vAlign w:val="center"/>
          </w:tcPr>
          <w:p w14:paraId="2ADE4D55" w14:textId="6D7E443E" w:rsidR="007A62DE" w:rsidRPr="00396734" w:rsidRDefault="00826E02"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Feeder of spreading materials</w:t>
            </w:r>
            <w:r w:rsidR="007A62DE" w:rsidRPr="00396734">
              <w:rPr>
                <w:rFonts w:ascii="Times New Roman" w:eastAsia="Times New Roman" w:hAnsi="Times New Roman" w:cs="Times New Roman"/>
                <w:sz w:val="22"/>
                <w:szCs w:val="22"/>
              </w:rPr>
              <w:t>.</w:t>
            </w:r>
          </w:p>
        </w:tc>
        <w:tc>
          <w:tcPr>
            <w:tcW w:w="3856" w:type="dxa"/>
            <w:vAlign w:val="center"/>
          </w:tcPr>
          <w:p w14:paraId="2BD9D75F" w14:textId="77777777" w:rsidR="00E70ACC" w:rsidRPr="00396734" w:rsidRDefault="00E70ACC" w:rsidP="00E70ACC">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 rubber belt conveyor, ensuring smooth feeding of materials to the spreading disc, regardless of the type and amount of the spreading material in the hopper.</w:t>
            </w:r>
          </w:p>
          <w:p w14:paraId="77105A8F" w14:textId="4BFFE103" w:rsidR="007A62DE" w:rsidRPr="00396734" w:rsidRDefault="007A62DE" w:rsidP="00E70ACC">
            <w:pPr>
              <w:spacing w:after="0" w:line="240" w:lineRule="auto"/>
              <w:jc w:val="both"/>
              <w:rPr>
                <w:rFonts w:ascii="Times New Roman" w:eastAsia="Times New Roman" w:hAnsi="Times New Roman" w:cs="Times New Roman"/>
                <w:sz w:val="22"/>
                <w:szCs w:val="22"/>
              </w:rPr>
            </w:pPr>
          </w:p>
        </w:tc>
        <w:tc>
          <w:tcPr>
            <w:tcW w:w="2268" w:type="dxa"/>
            <w:vAlign w:val="center"/>
          </w:tcPr>
          <w:p w14:paraId="0FFAD703"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96F23F9" w14:textId="66E23AE8"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47C3E365" w14:textId="26D66885" w:rsidR="007A62DE" w:rsidRPr="00396734" w:rsidRDefault="00887FA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7A62DE" w:rsidRPr="00396734" w14:paraId="07EB976F" w14:textId="77777777" w:rsidTr="00B33D01">
        <w:tc>
          <w:tcPr>
            <w:tcW w:w="959" w:type="dxa"/>
            <w:vAlign w:val="center"/>
          </w:tcPr>
          <w:p w14:paraId="6F5D227B" w14:textId="77777777" w:rsidR="007A62DE" w:rsidRPr="00396734" w:rsidRDefault="007A62DE" w:rsidP="007A62DE">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2.11.</w:t>
            </w:r>
          </w:p>
        </w:tc>
        <w:tc>
          <w:tcPr>
            <w:tcW w:w="2551" w:type="dxa"/>
          </w:tcPr>
          <w:p w14:paraId="6300C7C3" w14:textId="6CD1AF48" w:rsidR="007A62DE" w:rsidRPr="00396734" w:rsidRDefault="00826E02" w:rsidP="007A62DE">
            <w:pPr>
              <w:spacing w:before="240"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Mechanism for even distribution of the spreading material.</w:t>
            </w:r>
          </w:p>
        </w:tc>
        <w:tc>
          <w:tcPr>
            <w:tcW w:w="3856" w:type="dxa"/>
            <w:vAlign w:val="center"/>
          </w:tcPr>
          <w:p w14:paraId="2FFC6014" w14:textId="107A7DA5" w:rsidR="007A62DE" w:rsidRPr="00396734" w:rsidRDefault="00E70ACC" w:rsidP="007A62DE">
            <w:pPr>
              <w:widowControl w:val="0"/>
              <w:suppressAutoHyphens/>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 separate mechanism installed along the entire length of the hopper, with a separate hydraulic drive or other type of drive and drive control, which distributes the spread</w:t>
            </w:r>
            <w:r w:rsidR="000B2C20" w:rsidRPr="00396734">
              <w:rPr>
                <w:rFonts w:ascii="Times New Roman" w:eastAsia="Times New Roman" w:hAnsi="Times New Roman" w:cs="Times New Roman"/>
                <w:sz w:val="22"/>
                <w:szCs w:val="22"/>
                <w:lang w:eastAsia="en-US"/>
              </w:rPr>
              <w:t>ing</w:t>
            </w:r>
            <w:r w:rsidRPr="00396734">
              <w:rPr>
                <w:rFonts w:ascii="Times New Roman" w:eastAsia="Times New Roman" w:hAnsi="Times New Roman" w:cs="Times New Roman"/>
                <w:sz w:val="22"/>
                <w:szCs w:val="22"/>
                <w:lang w:eastAsia="en-US"/>
              </w:rPr>
              <w:t xml:space="preserve"> material more evenly over the rubber belt conveyor.</w:t>
            </w:r>
          </w:p>
        </w:tc>
        <w:tc>
          <w:tcPr>
            <w:tcW w:w="2268" w:type="dxa"/>
            <w:vAlign w:val="center"/>
          </w:tcPr>
          <w:p w14:paraId="08916579"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7FFEA9BE" w14:textId="251743D1" w:rsidR="007A62DE" w:rsidRPr="00396734" w:rsidRDefault="007A62DE" w:rsidP="007A62DE">
            <w:pPr>
              <w:spacing w:after="0" w:line="240" w:lineRule="auto"/>
              <w:jc w:val="both"/>
              <w:rPr>
                <w:rFonts w:ascii="Times New Roman" w:eastAsia="Times New Roman" w:hAnsi="Times New Roman" w:cs="Times New Roman"/>
                <w:i/>
                <w:iCs/>
                <w:sz w:val="22"/>
                <w:szCs w:val="22"/>
              </w:rPr>
            </w:pPr>
          </w:p>
          <w:p w14:paraId="67C2CCFD" w14:textId="2FE7B747" w:rsidR="007A62DE" w:rsidRPr="00396734" w:rsidRDefault="000D62A3" w:rsidP="007A62DE">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396734">
              <w:rPr>
                <w:rFonts w:ascii="Times New Roman" w:eastAsia="Times New Roman" w:hAnsi="Times New Roman" w:cs="Times New Roman"/>
                <w:b/>
                <w:bCs/>
                <w:i/>
                <w:iCs/>
                <w:sz w:val="22"/>
                <w:szCs w:val="22"/>
                <w:lang w:eastAsia="ar-SA"/>
              </w:rPr>
              <w:t xml:space="preserve">Type and description of the proposed device </w:t>
            </w:r>
            <w:r w:rsidR="007A62DE" w:rsidRPr="00396734">
              <w:rPr>
                <w:rFonts w:ascii="Times New Roman" w:eastAsia="Times New Roman" w:hAnsi="Times New Roman" w:cs="Times New Roman"/>
                <w:i/>
                <w:iCs/>
                <w:sz w:val="22"/>
                <w:szCs w:val="22"/>
                <w:lang w:eastAsia="ar-SA"/>
              </w:rPr>
              <w:t xml:space="preserve">-    </w:t>
            </w:r>
            <w:r w:rsidR="007A62DE" w:rsidRPr="00396734">
              <w:rPr>
                <w:rFonts w:ascii="Times New Roman" w:eastAsia="Times New Roman" w:hAnsi="Times New Roman" w:cs="Times New Roman"/>
                <w:i/>
                <w:iCs/>
                <w:sz w:val="22"/>
                <w:szCs w:val="22"/>
                <w:shd w:val="clear" w:color="auto" w:fill="C0C0C0"/>
                <w:lang w:eastAsia="ar-SA"/>
              </w:rPr>
              <w:t>____</w:t>
            </w:r>
            <w:r w:rsidR="007A62DE" w:rsidRPr="00396734">
              <w:rPr>
                <w:rFonts w:ascii="Times New Roman" w:eastAsia="Times New Roman" w:hAnsi="Times New Roman" w:cs="Times New Roman"/>
                <w:i/>
                <w:iCs/>
                <w:sz w:val="22"/>
                <w:szCs w:val="22"/>
                <w:lang w:eastAsia="ar-SA"/>
              </w:rPr>
              <w:t>.</w:t>
            </w:r>
          </w:p>
          <w:p w14:paraId="373F0690" w14:textId="4A4533FF" w:rsidR="007A62DE" w:rsidRPr="00396734" w:rsidRDefault="00887FAE" w:rsidP="007A62D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E70ACC" w:rsidRPr="00396734" w14:paraId="4CEA51CC" w14:textId="77777777" w:rsidTr="00B33D01">
        <w:tc>
          <w:tcPr>
            <w:tcW w:w="959" w:type="dxa"/>
            <w:vAlign w:val="center"/>
          </w:tcPr>
          <w:p w14:paraId="741D3DFC" w14:textId="77777777"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2.12.</w:t>
            </w:r>
          </w:p>
        </w:tc>
        <w:tc>
          <w:tcPr>
            <w:tcW w:w="2551" w:type="dxa"/>
            <w:vAlign w:val="center"/>
          </w:tcPr>
          <w:p w14:paraId="20DFE363" w14:textId="7CBB0783"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Hopper cover</w:t>
            </w:r>
          </w:p>
        </w:tc>
        <w:tc>
          <w:tcPr>
            <w:tcW w:w="3856" w:type="dxa"/>
            <w:vAlign w:val="center"/>
          </w:tcPr>
          <w:p w14:paraId="5E8D94F8" w14:textId="77777777" w:rsidR="00E70ACC" w:rsidRPr="00396734"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Covered with a metal grate (opening dimensions: no less than 40x40 mm, but no more than 70x70 mm, wire-rod diameter no less than 4 mm) and a moisture-proof, easily closable and openable side tarpaulin without additional means.</w:t>
            </w:r>
          </w:p>
          <w:p w14:paraId="7898D9D6" w14:textId="77777777" w:rsidR="00E70ACC" w:rsidRPr="00396734"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The levers of the cover opening/closing mechanism must be accessible to the operator (the covering/uncovering process must be possible) while standing on the ground or on a ladder installed at the rear of the spreader.</w:t>
            </w:r>
          </w:p>
          <w:p w14:paraId="4E0C85C9" w14:textId="1AE9EE97" w:rsidR="00E70ACC" w:rsidRPr="00396734" w:rsidRDefault="00E70ACC" w:rsidP="00E70ACC">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396734">
              <w:rPr>
                <w:rFonts w:ascii="Times New Roman" w:eastAsia="Arial Unicode MS" w:hAnsi="Times New Roman" w:cs="Times New Roman"/>
                <w:kern w:val="1"/>
                <w:sz w:val="22"/>
                <w:szCs w:val="22"/>
                <w:lang w:eastAsia="ar-SA"/>
              </w:rPr>
              <w:t>The grate structure is hot-dip galvanized.</w:t>
            </w:r>
          </w:p>
        </w:tc>
        <w:tc>
          <w:tcPr>
            <w:tcW w:w="2268" w:type="dxa"/>
            <w:vAlign w:val="center"/>
          </w:tcPr>
          <w:p w14:paraId="744F3183"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1754EBB" w14:textId="4CEE7D71" w:rsidR="00E70ACC" w:rsidRPr="00396734" w:rsidRDefault="00E70ACC" w:rsidP="00E70ACC">
            <w:pPr>
              <w:spacing w:after="0" w:line="240" w:lineRule="auto"/>
              <w:jc w:val="both"/>
              <w:rPr>
                <w:rFonts w:ascii="Times New Roman" w:eastAsia="Times New Roman" w:hAnsi="Times New Roman" w:cs="Times New Roman"/>
                <w:i/>
                <w:iCs/>
                <w:sz w:val="22"/>
                <w:szCs w:val="22"/>
              </w:rPr>
            </w:pPr>
          </w:p>
          <w:p w14:paraId="07217CD0"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1C5A3D31" w14:textId="5BE8A57C" w:rsidR="00E70ACC" w:rsidRPr="00396734" w:rsidRDefault="00E70ACC" w:rsidP="00E70ACC">
            <w:pPr>
              <w:spacing w:after="0" w:line="240" w:lineRule="auto"/>
              <w:jc w:val="both"/>
              <w:rPr>
                <w:rFonts w:ascii="Times New Roman" w:eastAsia="Times New Roman" w:hAnsi="Times New Roman" w:cs="Times New Roman"/>
                <w:sz w:val="22"/>
                <w:szCs w:val="22"/>
              </w:rPr>
            </w:pPr>
          </w:p>
        </w:tc>
      </w:tr>
      <w:tr w:rsidR="00E70ACC" w:rsidRPr="00396734" w14:paraId="3EA7FC8B" w14:textId="77777777" w:rsidTr="00B33D01">
        <w:tc>
          <w:tcPr>
            <w:tcW w:w="9634" w:type="dxa"/>
            <w:gridSpan w:val="4"/>
            <w:vAlign w:val="center"/>
          </w:tcPr>
          <w:p w14:paraId="5450E682" w14:textId="4BD64111"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sz w:val="22"/>
                <w:szCs w:val="22"/>
                <w:lang w:eastAsia="en-US"/>
              </w:rPr>
              <w:t>Salt solution tank</w:t>
            </w:r>
          </w:p>
        </w:tc>
      </w:tr>
      <w:tr w:rsidR="00E70ACC" w:rsidRPr="00396734" w14:paraId="3F19B6BB" w14:textId="77777777" w:rsidTr="00B33D01">
        <w:tc>
          <w:tcPr>
            <w:tcW w:w="959" w:type="dxa"/>
            <w:vAlign w:val="center"/>
          </w:tcPr>
          <w:p w14:paraId="4D9028E0" w14:textId="77777777"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2.13.</w:t>
            </w:r>
          </w:p>
        </w:tc>
        <w:tc>
          <w:tcPr>
            <w:tcW w:w="2551" w:type="dxa"/>
            <w:vAlign w:val="center"/>
          </w:tcPr>
          <w:p w14:paraId="2E7D050C" w14:textId="72867089" w:rsidR="00E70ACC" w:rsidRPr="00396734" w:rsidRDefault="00E70ACC" w:rsidP="00E70ACC">
            <w:pPr>
              <w:spacing w:after="0" w:line="240" w:lineRule="auto"/>
              <w:jc w:val="both"/>
              <w:rPr>
                <w:rFonts w:ascii="Times New Roman" w:eastAsia="Times New Roman" w:hAnsi="Times New Roman" w:cs="Times New Roman"/>
                <w:bCs/>
                <w:sz w:val="22"/>
                <w:szCs w:val="22"/>
              </w:rPr>
            </w:pPr>
            <w:r w:rsidRPr="00396734">
              <w:rPr>
                <w:rFonts w:ascii="Times New Roman" w:eastAsia="Times New Roman" w:hAnsi="Times New Roman" w:cs="Times New Roman"/>
                <w:bCs/>
                <w:sz w:val="22"/>
                <w:szCs w:val="22"/>
                <w:lang w:eastAsia="en-US"/>
              </w:rPr>
              <w:t>Salt solution tanks</w:t>
            </w:r>
          </w:p>
        </w:tc>
        <w:tc>
          <w:tcPr>
            <w:tcW w:w="3856" w:type="dxa"/>
            <w:vAlign w:val="center"/>
          </w:tcPr>
          <w:p w14:paraId="7BEEA5F2" w14:textId="5D0CF104"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At least two parts </w:t>
            </w:r>
            <w:r w:rsidRPr="00396734">
              <w:rPr>
                <w:rFonts w:ascii="Times New Roman" w:eastAsia="Times New Roman" w:hAnsi="Times New Roman" w:cs="Times New Roman"/>
                <w:i/>
                <w:iCs/>
                <w:sz w:val="22"/>
                <w:szCs w:val="22"/>
              </w:rPr>
              <w:t>(installed on the sides of the spreading materials hopper, in the lower part)</w:t>
            </w:r>
            <w:r w:rsidRPr="00396734">
              <w:rPr>
                <w:rFonts w:ascii="Times New Roman" w:eastAsia="Times New Roman" w:hAnsi="Times New Roman" w:cs="Times New Roman"/>
                <w:sz w:val="22"/>
                <w:szCs w:val="22"/>
              </w:rPr>
              <w:t>.</w:t>
            </w:r>
          </w:p>
          <w:p w14:paraId="0D613592" w14:textId="312011DF" w:rsidR="00E70ACC" w:rsidRPr="00396734" w:rsidRDefault="00E70ACC" w:rsidP="00E70ACC">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Total volume of at least </w:t>
            </w:r>
            <w:r w:rsidR="00D033ED" w:rsidRPr="00396734">
              <w:rPr>
                <w:rFonts w:ascii="Times New Roman" w:eastAsia="Times New Roman" w:hAnsi="Times New Roman" w:cs="Times New Roman"/>
                <w:sz w:val="22"/>
                <w:szCs w:val="22"/>
              </w:rPr>
              <w:t>3,0</w:t>
            </w:r>
            <w:r w:rsidRPr="00396734">
              <w:rPr>
                <w:rFonts w:ascii="Times New Roman" w:eastAsia="Times New Roman" w:hAnsi="Times New Roman" w:cs="Times New Roman"/>
                <w:sz w:val="22"/>
                <w:szCs w:val="22"/>
              </w:rPr>
              <w:t xml:space="preserve"> m³. Depending on the volume of the spreader's spreader material hopper, the ratio of the salt solution tank volume must be maintained at 7:3.</w:t>
            </w:r>
          </w:p>
          <w:p w14:paraId="0D3777E0" w14:textId="69BFBE26" w:rsidR="00E70ACC" w:rsidRPr="00396734" w:rsidRDefault="00E70ACC" w:rsidP="00E70ACC">
            <w:pPr>
              <w:spacing w:after="0" w:line="240" w:lineRule="auto"/>
              <w:jc w:val="both"/>
              <w:rPr>
                <w:rFonts w:ascii="Times New Roman" w:eastAsia="Times New Roman" w:hAnsi="Times New Roman" w:cs="Times New Roman"/>
                <w:sz w:val="22"/>
                <w:szCs w:val="22"/>
              </w:rPr>
            </w:pPr>
          </w:p>
        </w:tc>
        <w:tc>
          <w:tcPr>
            <w:tcW w:w="2268" w:type="dxa"/>
          </w:tcPr>
          <w:p w14:paraId="3B5FA68D"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375D7845" w14:textId="77777777" w:rsidR="005C1DCE" w:rsidRPr="00396734" w:rsidRDefault="005C1DCE" w:rsidP="00321588">
            <w:pPr>
              <w:spacing w:after="0" w:line="240" w:lineRule="auto"/>
              <w:jc w:val="both"/>
              <w:rPr>
                <w:rFonts w:ascii="Times New Roman" w:eastAsia="Times New Roman" w:hAnsi="Times New Roman" w:cs="Times New Roman"/>
                <w:b/>
                <w:bCs/>
                <w:sz w:val="22"/>
                <w:szCs w:val="22"/>
              </w:rPr>
            </w:pPr>
          </w:p>
          <w:p w14:paraId="77E883EE" w14:textId="13456669" w:rsidR="00E70ACC"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E70ACC" w:rsidRPr="00396734">
              <w:rPr>
                <w:rFonts w:ascii="Times New Roman" w:eastAsia="Times New Roman" w:hAnsi="Times New Roman" w:cs="Times New Roman"/>
                <w:i/>
                <w:iCs/>
                <w:sz w:val="22"/>
                <w:szCs w:val="22"/>
                <w:lang w:eastAsia="ar-SA"/>
              </w:rPr>
              <w:t xml:space="preserve">-    </w:t>
            </w:r>
            <w:r w:rsidR="00E70ACC" w:rsidRPr="00396734">
              <w:rPr>
                <w:rFonts w:ascii="Times New Roman" w:eastAsia="Times New Roman" w:hAnsi="Times New Roman" w:cs="Times New Roman"/>
                <w:i/>
                <w:iCs/>
                <w:sz w:val="22"/>
                <w:szCs w:val="22"/>
                <w:shd w:val="clear" w:color="auto" w:fill="C0C0C0"/>
                <w:lang w:eastAsia="ar-SA"/>
              </w:rPr>
              <w:t>_____</w:t>
            </w:r>
            <w:r w:rsidR="00E70ACC" w:rsidRPr="00396734">
              <w:rPr>
                <w:rFonts w:ascii="Times New Roman" w:eastAsia="Times New Roman" w:hAnsi="Times New Roman" w:cs="Times New Roman"/>
                <w:sz w:val="22"/>
                <w:szCs w:val="22"/>
              </w:rPr>
              <w:t xml:space="preserve"> m³</w:t>
            </w:r>
            <w:r w:rsidR="00E70ACC" w:rsidRPr="00396734">
              <w:rPr>
                <w:rFonts w:ascii="Times New Roman" w:eastAsia="Times New Roman" w:hAnsi="Times New Roman" w:cs="Times New Roman"/>
                <w:i/>
                <w:iCs/>
                <w:sz w:val="22"/>
                <w:szCs w:val="22"/>
                <w:lang w:eastAsia="ar-SA"/>
              </w:rPr>
              <w:t>.</w:t>
            </w:r>
          </w:p>
          <w:p w14:paraId="2E1A396C" w14:textId="31E7614E" w:rsidR="00E70ACC" w:rsidRPr="00396734" w:rsidRDefault="00887FAE" w:rsidP="00E70ACC">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66F2AE63" w14:textId="77777777" w:rsidTr="00B33D01">
        <w:tc>
          <w:tcPr>
            <w:tcW w:w="959" w:type="dxa"/>
            <w:vAlign w:val="center"/>
          </w:tcPr>
          <w:p w14:paraId="5883FD3F"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2.13.1</w:t>
            </w:r>
          </w:p>
        </w:tc>
        <w:tc>
          <w:tcPr>
            <w:tcW w:w="2551" w:type="dxa"/>
            <w:vAlign w:val="center"/>
          </w:tcPr>
          <w:p w14:paraId="5A974781" w14:textId="7C9383D4"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Materials used in manufacturing</w:t>
            </w:r>
          </w:p>
        </w:tc>
        <w:tc>
          <w:tcPr>
            <w:tcW w:w="3856" w:type="dxa"/>
            <w:vAlign w:val="center"/>
          </w:tcPr>
          <w:p w14:paraId="06E2BCE5"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Tanks must be made of polypropylene or another equivalent polymer material that is resistant to corrosion, temperature fluctuations, and ultraviolet radiation.</w:t>
            </w:r>
          </w:p>
          <w:p w14:paraId="0A1FAF0D" w14:textId="43755CA8"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resistance of the polymer materials used in salt solution tanks to ultraviolet radiation and other environmental conditions must comply with the DIN EN-17106 standard.</w:t>
            </w:r>
          </w:p>
        </w:tc>
        <w:tc>
          <w:tcPr>
            <w:tcW w:w="2268" w:type="dxa"/>
          </w:tcPr>
          <w:p w14:paraId="23429F82"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635E78FB" w14:textId="77777777" w:rsidR="005C1DCE" w:rsidRPr="00396734" w:rsidRDefault="005C1DCE" w:rsidP="00321588">
            <w:pPr>
              <w:spacing w:after="0" w:line="240" w:lineRule="auto"/>
              <w:jc w:val="both"/>
              <w:rPr>
                <w:rFonts w:ascii="Times New Roman" w:eastAsia="Times New Roman" w:hAnsi="Times New Roman" w:cs="Times New Roman"/>
                <w:b/>
                <w:bCs/>
                <w:sz w:val="22"/>
                <w:szCs w:val="22"/>
              </w:rPr>
            </w:pPr>
          </w:p>
          <w:p w14:paraId="4DEDF825" w14:textId="3D558CF1" w:rsidR="00321588" w:rsidRPr="00396734" w:rsidRDefault="00321588" w:rsidP="00321588">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p>
          <w:p w14:paraId="05B658D7" w14:textId="3914E3C0" w:rsidR="00826E02" w:rsidRPr="00396734" w:rsidRDefault="00826E02" w:rsidP="00826E02">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396734">
              <w:rPr>
                <w:rFonts w:ascii="Times New Roman" w:eastAsia="Times New Roman" w:hAnsi="Times New Roman" w:cs="Times New Roman"/>
                <w:i/>
                <w:iCs/>
                <w:sz w:val="22"/>
                <w:szCs w:val="22"/>
                <w:lang w:eastAsia="ar-SA"/>
              </w:rPr>
              <w:t xml:space="preserve">– </w:t>
            </w:r>
            <w:r w:rsidR="00321588" w:rsidRPr="00396734">
              <w:rPr>
                <w:rFonts w:ascii="Times New Roman" w:eastAsia="Times New Roman" w:hAnsi="Times New Roman" w:cs="Times New Roman"/>
                <w:i/>
                <w:iCs/>
                <w:sz w:val="22"/>
                <w:szCs w:val="22"/>
                <w:lang w:eastAsia="ar-SA"/>
              </w:rPr>
              <w:t>meets the requirement</w:t>
            </w:r>
            <w:r w:rsidRPr="00396734">
              <w:rPr>
                <w:rFonts w:ascii="Times New Roman" w:eastAsia="Times New Roman" w:hAnsi="Times New Roman" w:cs="Times New Roman"/>
                <w:i/>
                <w:iCs/>
                <w:sz w:val="22"/>
                <w:szCs w:val="22"/>
                <w:lang w:eastAsia="ar-SA"/>
              </w:rPr>
              <w:t xml:space="preserve"> </w:t>
            </w:r>
            <w:r w:rsidRPr="00396734">
              <w:rPr>
                <w:rFonts w:ascii="Times New Roman" w:eastAsia="Times New Roman" w:hAnsi="Times New Roman" w:cs="Times New Roman"/>
                <w:i/>
                <w:iCs/>
                <w:sz w:val="22"/>
                <w:szCs w:val="22"/>
                <w:shd w:val="clear" w:color="auto" w:fill="C0C0C0"/>
                <w:lang w:eastAsia="ar-SA"/>
              </w:rPr>
              <w:t>____</w:t>
            </w:r>
            <w:r w:rsidR="00D80E62" w:rsidRPr="00396734">
              <w:rPr>
                <w:rFonts w:ascii="Times New Roman" w:eastAsia="Times New Roman" w:hAnsi="Times New Roman" w:cs="Times New Roman"/>
                <w:i/>
                <w:iCs/>
                <w:sz w:val="22"/>
                <w:szCs w:val="22"/>
                <w:shd w:val="clear" w:color="auto" w:fill="C0C0C0"/>
                <w:lang w:eastAsia="ar-SA"/>
              </w:rPr>
              <w:t>_</w:t>
            </w:r>
            <w:r w:rsidR="00D80E62" w:rsidRPr="00396734">
              <w:rPr>
                <w:rFonts w:ascii="Times New Roman" w:eastAsia="Times New Roman" w:hAnsi="Times New Roman" w:cs="Times New Roman"/>
                <w:sz w:val="22"/>
                <w:szCs w:val="22"/>
              </w:rPr>
              <w:t>.</w:t>
            </w:r>
          </w:p>
          <w:p w14:paraId="3F7AD964" w14:textId="46369109"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64A479EF" w14:textId="77777777" w:rsidTr="00B33D01">
        <w:tc>
          <w:tcPr>
            <w:tcW w:w="9634" w:type="dxa"/>
            <w:gridSpan w:val="4"/>
            <w:vAlign w:val="center"/>
          </w:tcPr>
          <w:p w14:paraId="0718FCBC" w14:textId="014BC0C0"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sz w:val="22"/>
                <w:szCs w:val="22"/>
              </w:rPr>
              <w:t xml:space="preserve">Control </w:t>
            </w:r>
          </w:p>
        </w:tc>
      </w:tr>
      <w:tr w:rsidR="00826E02" w:rsidRPr="00396734" w14:paraId="29E8B5AB" w14:textId="77777777" w:rsidTr="00B33D01">
        <w:tc>
          <w:tcPr>
            <w:tcW w:w="959" w:type="dxa"/>
            <w:vAlign w:val="center"/>
          </w:tcPr>
          <w:p w14:paraId="14E6A429"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2.14.</w:t>
            </w:r>
          </w:p>
        </w:tc>
        <w:tc>
          <w:tcPr>
            <w:tcW w:w="2551" w:type="dxa"/>
            <w:vAlign w:val="center"/>
          </w:tcPr>
          <w:p w14:paraId="6F3486AB" w14:textId="67159286"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Control of salt spreading and moistening equipment</w:t>
            </w:r>
          </w:p>
        </w:tc>
        <w:tc>
          <w:tcPr>
            <w:tcW w:w="3856" w:type="dxa"/>
            <w:vAlign w:val="center"/>
          </w:tcPr>
          <w:p w14:paraId="4D1F3CCA" w14:textId="38E6DF16"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Performed from the vehicle cab, using a digital control panel that is easily accessible to the driver from his workplace.</w:t>
            </w:r>
          </w:p>
        </w:tc>
        <w:tc>
          <w:tcPr>
            <w:tcW w:w="2268" w:type="dxa"/>
            <w:vAlign w:val="center"/>
          </w:tcPr>
          <w:p w14:paraId="4EEC3582"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2CF687F"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5B07A4EB" w14:textId="77777777" w:rsidTr="00B33D01">
        <w:tc>
          <w:tcPr>
            <w:tcW w:w="959" w:type="dxa"/>
            <w:vAlign w:val="center"/>
          </w:tcPr>
          <w:p w14:paraId="5F8E1951"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2.15.</w:t>
            </w:r>
          </w:p>
        </w:tc>
        <w:tc>
          <w:tcPr>
            <w:tcW w:w="2551" w:type="dxa"/>
            <w:vAlign w:val="center"/>
          </w:tcPr>
          <w:p w14:paraId="696E1B1B" w14:textId="710FF51D"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Manual control </w:t>
            </w:r>
          </w:p>
        </w:tc>
        <w:tc>
          <w:tcPr>
            <w:tcW w:w="3856" w:type="dxa"/>
            <w:vAlign w:val="center"/>
          </w:tcPr>
          <w:p w14:paraId="29EDE75D" w14:textId="0C3B4A75"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possibility provided by the manufacturer to control the spreading process manually (</w:t>
            </w:r>
            <w:r w:rsidRPr="00396734">
              <w:rPr>
                <w:rFonts w:ascii="Times New Roman" w:eastAsia="Times New Roman" w:hAnsi="Times New Roman" w:cs="Times New Roman"/>
                <w:i/>
                <w:iCs/>
                <w:sz w:val="22"/>
                <w:szCs w:val="22"/>
              </w:rPr>
              <w:t>in case of emergency</w:t>
            </w:r>
            <w:r w:rsidRPr="00396734">
              <w:rPr>
                <w:rFonts w:ascii="Times New Roman" w:eastAsia="Times New Roman" w:hAnsi="Times New Roman" w:cs="Times New Roman"/>
                <w:sz w:val="22"/>
                <w:szCs w:val="22"/>
              </w:rPr>
              <w:t>).</w:t>
            </w:r>
          </w:p>
        </w:tc>
        <w:tc>
          <w:tcPr>
            <w:tcW w:w="2268" w:type="dxa"/>
            <w:vAlign w:val="center"/>
          </w:tcPr>
          <w:p w14:paraId="2593FB83"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6D1AEDB" w14:textId="1D2B6A26"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552DD9C1" w14:textId="0E0AA7EB"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1D1E3104" w14:textId="77777777" w:rsidTr="00B33D01">
        <w:tc>
          <w:tcPr>
            <w:tcW w:w="959" w:type="dxa"/>
            <w:vAlign w:val="center"/>
          </w:tcPr>
          <w:p w14:paraId="4F4EA31D"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2.16.</w:t>
            </w:r>
          </w:p>
        </w:tc>
        <w:tc>
          <w:tcPr>
            <w:tcW w:w="2551" w:type="dxa"/>
            <w:vAlign w:val="center"/>
          </w:tcPr>
          <w:p w14:paraId="16D45DEA" w14:textId="64C6B72B"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Control panel </w:t>
            </w:r>
          </w:p>
        </w:tc>
        <w:tc>
          <w:tcPr>
            <w:tcW w:w="3856" w:type="dxa"/>
            <w:vAlign w:val="center"/>
          </w:tcPr>
          <w:p w14:paraId="505A8C33"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During the shift, the operator must be able to continuously view and control at least the following parameters on the control panel display:</w:t>
            </w:r>
          </w:p>
          <w:p w14:paraId="3CC16D53"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lastRenderedPageBreak/>
              <w:t>- Selected spreading material and spreading rate;</w:t>
            </w:r>
          </w:p>
          <w:p w14:paraId="638BD919"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Spreading width and asymmetry;</w:t>
            </w:r>
          </w:p>
          <w:p w14:paraId="07148D05" w14:textId="77777777" w:rsidR="00826E02" w:rsidRPr="00FF0EC8"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 </w:t>
            </w:r>
            <w:r w:rsidRPr="00FF0EC8">
              <w:rPr>
                <w:rFonts w:ascii="Times New Roman" w:eastAsia="Times New Roman" w:hAnsi="Times New Roman" w:cs="Times New Roman"/>
                <w:sz w:val="22"/>
                <w:szCs w:val="22"/>
                <w:lang w:eastAsia="en-US"/>
              </w:rPr>
              <w:t>Moistening of the spreading material with solution is on/off, selected moistening percentage (%);</w:t>
            </w:r>
          </w:p>
          <w:p w14:paraId="6BD8BD65" w14:textId="6BEC894B" w:rsidR="00826E02" w:rsidRPr="00FF0EC8" w:rsidRDefault="00826E02" w:rsidP="00826E02">
            <w:pPr>
              <w:spacing w:after="0" w:line="240" w:lineRule="auto"/>
              <w:jc w:val="both"/>
              <w:rPr>
                <w:rFonts w:ascii="Times New Roman" w:eastAsia="Times New Roman" w:hAnsi="Times New Roman" w:cs="Times New Roman"/>
                <w:sz w:val="22"/>
                <w:szCs w:val="22"/>
                <w:lang w:eastAsia="en-US"/>
              </w:rPr>
            </w:pPr>
            <w:r w:rsidRPr="00FF0EC8">
              <w:rPr>
                <w:rFonts w:ascii="Times New Roman" w:eastAsia="Times New Roman" w:hAnsi="Times New Roman" w:cs="Times New Roman"/>
                <w:sz w:val="22"/>
                <w:szCs w:val="22"/>
                <w:lang w:eastAsia="en-US"/>
              </w:rPr>
              <w:t xml:space="preserve">- </w:t>
            </w:r>
            <w:r w:rsidR="000E463F" w:rsidRPr="00FF0EC8">
              <w:rPr>
                <w:rFonts w:ascii="Times New Roman" w:eastAsia="Times New Roman" w:hAnsi="Times New Roman" w:cs="Times New Roman"/>
                <w:sz w:val="22"/>
                <w:szCs w:val="22"/>
                <w:lang w:eastAsia="en-US"/>
              </w:rPr>
              <w:t>A</w:t>
            </w:r>
            <w:r w:rsidRPr="00FF0EC8">
              <w:rPr>
                <w:rFonts w:ascii="Times New Roman" w:eastAsia="Times New Roman" w:hAnsi="Times New Roman" w:cs="Times New Roman"/>
                <w:sz w:val="22"/>
                <w:szCs w:val="22"/>
                <w:lang w:eastAsia="en-US"/>
              </w:rPr>
              <w:t>mount of spreading material</w:t>
            </w:r>
            <w:r w:rsidR="000E463F" w:rsidRPr="00FF0EC8">
              <w:rPr>
                <w:rFonts w:ascii="Times New Roman" w:eastAsia="Times New Roman" w:hAnsi="Times New Roman" w:cs="Times New Roman"/>
                <w:sz w:val="22"/>
                <w:szCs w:val="22"/>
                <w:lang w:eastAsia="en-US"/>
              </w:rPr>
              <w:t>;</w:t>
            </w:r>
          </w:p>
          <w:p w14:paraId="71ADC55B" w14:textId="3D7ADDB7" w:rsidR="00826E02" w:rsidRPr="00FF0EC8" w:rsidRDefault="00826E02" w:rsidP="00826E02">
            <w:pPr>
              <w:spacing w:after="0" w:line="240" w:lineRule="auto"/>
              <w:jc w:val="both"/>
              <w:rPr>
                <w:rFonts w:ascii="Times New Roman" w:eastAsia="Times New Roman" w:hAnsi="Times New Roman" w:cs="Times New Roman"/>
                <w:sz w:val="22"/>
                <w:szCs w:val="22"/>
                <w:lang w:eastAsia="en-US"/>
              </w:rPr>
            </w:pPr>
            <w:r w:rsidRPr="00FF0EC8">
              <w:rPr>
                <w:rFonts w:ascii="Times New Roman" w:eastAsia="Times New Roman" w:hAnsi="Times New Roman" w:cs="Times New Roman"/>
                <w:sz w:val="22"/>
                <w:szCs w:val="22"/>
                <w:lang w:eastAsia="en-US"/>
              </w:rPr>
              <w:t xml:space="preserve">- </w:t>
            </w:r>
            <w:r w:rsidR="00E97C68" w:rsidRPr="00FF0EC8">
              <w:rPr>
                <w:rFonts w:ascii="Times New Roman" w:eastAsia="Times New Roman" w:hAnsi="Times New Roman" w:cs="Times New Roman"/>
                <w:sz w:val="22"/>
                <w:szCs w:val="22"/>
                <w:lang w:eastAsia="en-US"/>
              </w:rPr>
              <w:t>A</w:t>
            </w:r>
            <w:r w:rsidRPr="00FF0EC8">
              <w:rPr>
                <w:rFonts w:ascii="Times New Roman" w:eastAsia="Times New Roman" w:hAnsi="Times New Roman" w:cs="Times New Roman"/>
                <w:sz w:val="22"/>
                <w:szCs w:val="22"/>
                <w:lang w:eastAsia="en-US"/>
              </w:rPr>
              <w:t xml:space="preserve">mount of solution </w:t>
            </w:r>
          </w:p>
          <w:p w14:paraId="32792281" w14:textId="77777777" w:rsidR="00826E02" w:rsidRPr="00FF0EC8" w:rsidRDefault="00826E02" w:rsidP="00826E02">
            <w:pPr>
              <w:spacing w:after="0" w:line="240" w:lineRule="auto"/>
              <w:jc w:val="both"/>
              <w:rPr>
                <w:rFonts w:ascii="Times New Roman" w:eastAsia="Times New Roman" w:hAnsi="Times New Roman" w:cs="Times New Roman"/>
                <w:sz w:val="22"/>
                <w:szCs w:val="22"/>
                <w:lang w:eastAsia="en-US"/>
              </w:rPr>
            </w:pPr>
            <w:r w:rsidRPr="00FF0EC8">
              <w:rPr>
                <w:rFonts w:ascii="Times New Roman" w:eastAsia="Times New Roman" w:hAnsi="Times New Roman" w:cs="Times New Roman"/>
                <w:sz w:val="22"/>
                <w:szCs w:val="22"/>
                <w:lang w:eastAsia="en-US"/>
              </w:rPr>
              <w:t>The control panel must:</w:t>
            </w:r>
          </w:p>
          <w:p w14:paraId="6C2D7ECF" w14:textId="203BC03A"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FF0EC8">
              <w:rPr>
                <w:rFonts w:ascii="Times New Roman" w:eastAsia="Times New Roman" w:hAnsi="Times New Roman" w:cs="Times New Roman"/>
                <w:sz w:val="22"/>
                <w:szCs w:val="22"/>
                <w:lang w:eastAsia="en-US"/>
              </w:rPr>
              <w:t>- collect data and ensure digital scanning and real-</w:t>
            </w:r>
            <w:r w:rsidRPr="00396734">
              <w:rPr>
                <w:rFonts w:ascii="Times New Roman" w:eastAsia="Times New Roman" w:hAnsi="Times New Roman" w:cs="Times New Roman"/>
                <w:sz w:val="22"/>
                <w:szCs w:val="22"/>
                <w:lang w:eastAsia="en-US"/>
              </w:rPr>
              <w:t>time (“</w:t>
            </w:r>
            <w:proofErr w:type="gramStart"/>
            <w:r w:rsidRPr="00396734">
              <w:rPr>
                <w:rFonts w:ascii="Times New Roman" w:eastAsia="Times New Roman" w:hAnsi="Times New Roman" w:cs="Times New Roman"/>
                <w:sz w:val="22"/>
                <w:szCs w:val="22"/>
                <w:lang w:eastAsia="en-US"/>
              </w:rPr>
              <w:t>On</w:t>
            </w:r>
            <w:r w:rsidR="00D80E62">
              <w:rPr>
                <w:rFonts w:ascii="Times New Roman" w:eastAsia="Times New Roman" w:hAnsi="Times New Roman" w:cs="Times New Roman"/>
                <w:sz w:val="22"/>
                <w:szCs w:val="22"/>
                <w:lang w:eastAsia="en-US"/>
              </w:rPr>
              <w:t>l</w:t>
            </w:r>
            <w:r w:rsidRPr="00396734">
              <w:rPr>
                <w:rFonts w:ascii="Times New Roman" w:eastAsia="Times New Roman" w:hAnsi="Times New Roman" w:cs="Times New Roman"/>
                <w:sz w:val="22"/>
                <w:szCs w:val="22"/>
                <w:lang w:eastAsia="en-US"/>
              </w:rPr>
              <w:t>ine“</w:t>
            </w:r>
            <w:proofErr w:type="gramEnd"/>
            <w:r w:rsidRPr="00396734">
              <w:rPr>
                <w:rFonts w:ascii="Times New Roman" w:eastAsia="Times New Roman" w:hAnsi="Times New Roman" w:cs="Times New Roman"/>
                <w:sz w:val="22"/>
                <w:szCs w:val="22"/>
                <w:lang w:eastAsia="en-US"/>
              </w:rPr>
              <w:t>) transmission of data to the dispatcher</w:t>
            </w:r>
            <w:r w:rsidR="00D80E62">
              <w:rPr>
                <w:rFonts w:ascii="Times New Roman" w:eastAsia="Times New Roman" w:hAnsi="Times New Roman" w:cs="Times New Roman"/>
                <w:sz w:val="22"/>
                <w:szCs w:val="22"/>
                <w:lang w:eastAsia="en-US"/>
              </w:rPr>
              <w:t>’</w:t>
            </w:r>
            <w:r w:rsidRPr="00396734">
              <w:rPr>
                <w:rFonts w:ascii="Times New Roman" w:eastAsia="Times New Roman" w:hAnsi="Times New Roman" w:cs="Times New Roman"/>
                <w:sz w:val="22"/>
                <w:szCs w:val="22"/>
                <w:lang w:eastAsia="en-US"/>
              </w:rPr>
              <w:t>s workstation;</w:t>
            </w:r>
          </w:p>
          <w:p w14:paraId="2866C423"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inform the operator about the shortage of the spreading materials or salt solution with an additional audible signal;</w:t>
            </w:r>
          </w:p>
          <w:p w14:paraId="097F2CCA"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have connections for data transmission in accordance with data encryption standard EN15430 or an equivalent standard.</w:t>
            </w:r>
          </w:p>
          <w:p w14:paraId="6EE5EC17"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have a menu in Lithuanian.</w:t>
            </w:r>
          </w:p>
          <w:p w14:paraId="059F1CBB" w14:textId="1C2DE03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control panel menu must indicate the following names of spreading materials (may be without Lithuanian symbols, e.g., </w:t>
            </w:r>
            <w:proofErr w:type="spellStart"/>
            <w:r w:rsidR="00293CEB" w:rsidRPr="00396734">
              <w:rPr>
                <w:rFonts w:ascii="Times New Roman" w:eastAsia="Times New Roman" w:hAnsi="Times New Roman" w:cs="Times New Roman"/>
                <w:sz w:val="22"/>
                <w:szCs w:val="22"/>
                <w:lang w:eastAsia="en-US"/>
              </w:rPr>
              <w:t>Misinys</w:t>
            </w:r>
            <w:proofErr w:type="spellEnd"/>
            <w:r w:rsidR="00293CEB" w:rsidRPr="00396734">
              <w:rPr>
                <w:rFonts w:ascii="Times New Roman" w:eastAsia="Times New Roman" w:hAnsi="Times New Roman" w:cs="Times New Roman"/>
                <w:sz w:val="22"/>
                <w:szCs w:val="22"/>
                <w:lang w:eastAsia="en-US"/>
              </w:rPr>
              <w:t xml:space="preserve"> (</w:t>
            </w:r>
            <w:r w:rsidRPr="00396734">
              <w:rPr>
                <w:rFonts w:ascii="Times New Roman" w:eastAsia="Times New Roman" w:hAnsi="Times New Roman" w:cs="Times New Roman"/>
                <w:sz w:val="22"/>
                <w:szCs w:val="22"/>
                <w:lang w:eastAsia="en-US"/>
              </w:rPr>
              <w:t>Mi</w:t>
            </w:r>
            <w:r w:rsidR="00895B2B" w:rsidRPr="00396734">
              <w:rPr>
                <w:rFonts w:ascii="Times New Roman" w:eastAsia="Times New Roman" w:hAnsi="Times New Roman" w:cs="Times New Roman"/>
                <w:sz w:val="22"/>
                <w:szCs w:val="22"/>
                <w:lang w:eastAsia="en-US"/>
              </w:rPr>
              <w:t>x</w:t>
            </w:r>
            <w:r w:rsidR="00F87F05" w:rsidRPr="00396734">
              <w:rPr>
                <w:rFonts w:ascii="Times New Roman" w:eastAsia="Times New Roman" w:hAnsi="Times New Roman" w:cs="Times New Roman"/>
                <w:sz w:val="22"/>
                <w:szCs w:val="22"/>
                <w:lang w:eastAsia="en-US"/>
              </w:rPr>
              <w:t>ture</w:t>
            </w:r>
            <w:r w:rsidR="00293CEB" w:rsidRPr="00396734">
              <w:rPr>
                <w:rFonts w:ascii="Times New Roman" w:eastAsia="Times New Roman" w:hAnsi="Times New Roman" w:cs="Times New Roman"/>
                <w:sz w:val="22"/>
                <w:szCs w:val="22"/>
                <w:lang w:eastAsia="en-US"/>
              </w:rPr>
              <w:t>)</w:t>
            </w:r>
            <w:r w:rsidRPr="00396734">
              <w:rPr>
                <w:rFonts w:ascii="Times New Roman" w:eastAsia="Times New Roman" w:hAnsi="Times New Roman" w:cs="Times New Roman"/>
                <w:sz w:val="22"/>
                <w:szCs w:val="22"/>
                <w:lang w:eastAsia="en-US"/>
              </w:rPr>
              <w:t xml:space="preserve"> 1:1):</w:t>
            </w:r>
          </w:p>
          <w:p w14:paraId="441DD47A"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Salt</w:t>
            </w:r>
          </w:p>
          <w:p w14:paraId="476D1C0B"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1:1</w:t>
            </w:r>
          </w:p>
          <w:p w14:paraId="3FD9B607"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1:3</w:t>
            </w:r>
          </w:p>
          <w:p w14:paraId="1E28F0D4"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Mixture 1:10</w:t>
            </w:r>
          </w:p>
          <w:p w14:paraId="23ABB708"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Solution</w:t>
            </w:r>
          </w:p>
          <w:p w14:paraId="0D99625C"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Supplier must provide the Purchaser with the access codes required to adjust the control panel settings.</w:t>
            </w:r>
          </w:p>
          <w:p w14:paraId="7983190B" w14:textId="505F1C9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The meanings of the control panel buttons must be provided in the user manual.</w:t>
            </w:r>
          </w:p>
        </w:tc>
        <w:tc>
          <w:tcPr>
            <w:tcW w:w="2268" w:type="dxa"/>
          </w:tcPr>
          <w:p w14:paraId="4DB0FAE2" w14:textId="77777777" w:rsidR="00350AEF" w:rsidRPr="00396734" w:rsidRDefault="00826E02"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sz w:val="22"/>
                <w:szCs w:val="22"/>
              </w:rPr>
              <w:lastRenderedPageBreak/>
              <w:t xml:space="preserve"> </w:t>
            </w:r>
            <w:r w:rsidR="00350AEF" w:rsidRPr="00396734">
              <w:rPr>
                <w:rFonts w:ascii="Times New Roman" w:eastAsia="Times New Roman" w:hAnsi="Times New Roman" w:cs="Times New Roman"/>
                <w:b/>
                <w:bCs/>
                <w:sz w:val="22"/>
                <w:szCs w:val="22"/>
                <w:lang w:eastAsia="en-US"/>
              </w:rPr>
              <w:t xml:space="preserve">Yes/No </w:t>
            </w:r>
            <w:r w:rsidR="00350AEF" w:rsidRPr="00396734">
              <w:rPr>
                <w:rFonts w:ascii="Times New Roman" w:eastAsia="Times New Roman" w:hAnsi="Times New Roman" w:cs="Times New Roman"/>
                <w:i/>
                <w:iCs/>
                <w:sz w:val="22"/>
                <w:szCs w:val="22"/>
                <w:lang w:eastAsia="en-US"/>
              </w:rPr>
              <w:t>(delete as appropriate).</w:t>
            </w:r>
          </w:p>
          <w:p w14:paraId="3564B2BC" w14:textId="199596C2"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15F94BFF"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lastRenderedPageBreak/>
              <w:t>Title of document submitted as evidence - _________ and page No ___________ or reference - ________.</w:t>
            </w:r>
          </w:p>
          <w:p w14:paraId="732993F6" w14:textId="49D89C84"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16EFAB66" w14:textId="77777777" w:rsidTr="00B33D01">
        <w:tc>
          <w:tcPr>
            <w:tcW w:w="959" w:type="dxa"/>
            <w:vAlign w:val="center"/>
          </w:tcPr>
          <w:p w14:paraId="2A4B289E"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2.17.</w:t>
            </w:r>
          </w:p>
        </w:tc>
        <w:tc>
          <w:tcPr>
            <w:tcW w:w="2551" w:type="dxa"/>
            <w:vAlign w:val="center"/>
          </w:tcPr>
          <w:p w14:paraId="2061F7CA" w14:textId="4F6E9DA3"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System for transferring data about operation </w:t>
            </w:r>
          </w:p>
        </w:tc>
        <w:tc>
          <w:tcPr>
            <w:tcW w:w="3856" w:type="dxa"/>
            <w:vAlign w:val="center"/>
          </w:tcPr>
          <w:p w14:paraId="198A45CD" w14:textId="44412C03"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The </w:t>
            </w:r>
            <w:r w:rsidR="00F05A53" w:rsidRPr="00396734">
              <w:rPr>
                <w:rFonts w:ascii="Times New Roman" w:eastAsia="Times New Roman" w:hAnsi="Times New Roman" w:cs="Times New Roman"/>
                <w:sz w:val="22"/>
                <w:szCs w:val="22"/>
                <w:lang w:eastAsia="en-US"/>
              </w:rPr>
              <w:t>Supplier</w:t>
            </w:r>
            <w:r w:rsidRPr="00396734">
              <w:rPr>
                <w:rFonts w:ascii="Times New Roman" w:eastAsia="Times New Roman" w:hAnsi="Times New Roman" w:cs="Times New Roman"/>
                <w:sz w:val="22"/>
                <w:szCs w:val="22"/>
                <w:lang w:eastAsia="en-US"/>
              </w:rPr>
              <w:t xml:space="preserve"> must provide access to the control panel data transmission, at least for the following data (for the purpose of controlling the spreader operation):</w:t>
            </w:r>
          </w:p>
          <w:p w14:paraId="68A4814B"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1.  Date, time, operating time.</w:t>
            </w:r>
          </w:p>
          <w:p w14:paraId="0A010074" w14:textId="5A50FCB2"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2.  Spreader operating parameters: spreading is on/off or spreading mode, spreading time, spreading width, name of the material being spread, dosage of the material being spread g/m², amount spread kg, solution dosage ml/m² or g/m² (depending on the </w:t>
            </w:r>
            <w:r w:rsidR="007F1ACB" w:rsidRPr="00396734">
              <w:rPr>
                <w:rFonts w:ascii="Times New Roman" w:eastAsia="Times New Roman" w:hAnsi="Times New Roman" w:cs="Times New Roman"/>
                <w:sz w:val="22"/>
                <w:szCs w:val="22"/>
                <w:lang w:eastAsia="en-US"/>
              </w:rPr>
              <w:t>manufacturer’s</w:t>
            </w:r>
            <w:r w:rsidRPr="00396734">
              <w:rPr>
                <w:rFonts w:ascii="Times New Roman" w:eastAsia="Times New Roman" w:hAnsi="Times New Roman" w:cs="Times New Roman"/>
                <w:sz w:val="22"/>
                <w:szCs w:val="22"/>
                <w:lang w:eastAsia="en-US"/>
              </w:rPr>
              <w:t xml:space="preserve"> specifications), amount of solution dispensed in litres.</w:t>
            </w:r>
          </w:p>
          <w:p w14:paraId="637B0C53"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3. Position of snow </w:t>
            </w:r>
            <w:proofErr w:type="spellStart"/>
            <w:r w:rsidRPr="00396734">
              <w:rPr>
                <w:rFonts w:ascii="Times New Roman" w:eastAsia="Times New Roman" w:hAnsi="Times New Roman" w:cs="Times New Roman"/>
                <w:sz w:val="22"/>
                <w:szCs w:val="22"/>
                <w:lang w:eastAsia="en-US"/>
              </w:rPr>
              <w:t>plow</w:t>
            </w:r>
            <w:proofErr w:type="spellEnd"/>
            <w:r w:rsidRPr="00396734">
              <w:rPr>
                <w:rFonts w:ascii="Times New Roman" w:eastAsia="Times New Roman" w:hAnsi="Times New Roman" w:cs="Times New Roman"/>
                <w:sz w:val="22"/>
                <w:szCs w:val="22"/>
                <w:lang w:eastAsia="en-US"/>
              </w:rPr>
              <w:t>: operating/transport position.</w:t>
            </w:r>
          </w:p>
          <w:p w14:paraId="0294B01C"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Transport telemetry control services are provided to the Purchaser by UAB </w:t>
            </w:r>
            <w:proofErr w:type="spellStart"/>
            <w:r w:rsidRPr="00396734">
              <w:rPr>
                <w:rFonts w:ascii="Times New Roman" w:eastAsia="Times New Roman" w:hAnsi="Times New Roman" w:cs="Times New Roman"/>
                <w:sz w:val="22"/>
                <w:szCs w:val="22"/>
                <w:lang w:eastAsia="en-US"/>
              </w:rPr>
              <w:t>Xirgo</w:t>
            </w:r>
            <w:proofErr w:type="spellEnd"/>
            <w:r w:rsidRPr="00396734">
              <w:rPr>
                <w:rFonts w:ascii="Times New Roman" w:eastAsia="Times New Roman" w:hAnsi="Times New Roman" w:cs="Times New Roman"/>
                <w:sz w:val="22"/>
                <w:szCs w:val="22"/>
                <w:lang w:eastAsia="en-US"/>
              </w:rPr>
              <w:t xml:space="preserve"> Global.</w:t>
            </w:r>
          </w:p>
          <w:p w14:paraId="0C1FE49A" w14:textId="1D34E17D"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i/>
                <w:iCs/>
                <w:sz w:val="22"/>
                <w:szCs w:val="22"/>
                <w:lang w:eastAsia="en-US"/>
              </w:rPr>
              <w:lastRenderedPageBreak/>
              <w:t>The tender must be accompanied by information that clearly and comprehensively shows the required data.</w:t>
            </w:r>
          </w:p>
        </w:tc>
        <w:tc>
          <w:tcPr>
            <w:tcW w:w="2268" w:type="dxa"/>
          </w:tcPr>
          <w:p w14:paraId="1BEC8367"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3E91A743" w14:textId="1AC53E1C"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4FDC92E2"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74CA7B78" w14:textId="17E53986"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005EC95A" w14:textId="77777777" w:rsidTr="00B33D01">
        <w:tc>
          <w:tcPr>
            <w:tcW w:w="959" w:type="dxa"/>
            <w:vAlign w:val="center"/>
          </w:tcPr>
          <w:p w14:paraId="038F24D3"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2.18.</w:t>
            </w:r>
          </w:p>
        </w:tc>
        <w:tc>
          <w:tcPr>
            <w:tcW w:w="2551" w:type="dxa"/>
            <w:vAlign w:val="center"/>
          </w:tcPr>
          <w:p w14:paraId="2584720B" w14:textId="311A81A5"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Generation of data transmission system reports</w:t>
            </w:r>
          </w:p>
        </w:tc>
        <w:tc>
          <w:tcPr>
            <w:tcW w:w="3856" w:type="dxa"/>
            <w:vAlign w:val="center"/>
          </w:tcPr>
          <w:p w14:paraId="192A36E1"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Reports must be generated with freely selectable dates and times. They must include:</w:t>
            </w:r>
          </w:p>
          <w:p w14:paraId="03880818"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date of spreading, the start/end time of spreading.</w:t>
            </w:r>
          </w:p>
          <w:p w14:paraId="14AB3698" w14:textId="7414E3DF"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start/end location of spreading, the total spreading time, the spreading distance, the consumption of the spreading material and salt solution (kg</w:t>
            </w:r>
            <w:r w:rsidR="00C84607" w:rsidRPr="00396734">
              <w:rPr>
                <w:rFonts w:ascii="Times New Roman" w:eastAsia="Times New Roman" w:hAnsi="Times New Roman" w:cs="Times New Roman"/>
                <w:sz w:val="22"/>
                <w:szCs w:val="22"/>
              </w:rPr>
              <w:t>, litres</w:t>
            </w:r>
            <w:r w:rsidRPr="00396734">
              <w:rPr>
                <w:rFonts w:ascii="Times New Roman" w:eastAsia="Times New Roman" w:hAnsi="Times New Roman" w:cs="Times New Roman"/>
                <w:sz w:val="22"/>
                <w:szCs w:val="22"/>
              </w:rPr>
              <w:t>).</w:t>
            </w:r>
          </w:p>
          <w:p w14:paraId="075A2FB4" w14:textId="0DF3512F"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The dosage of the spreading material in g/m², the dosage of the solution in ml/m² or g/m² (depending on the </w:t>
            </w:r>
            <w:r w:rsidR="007F1ACB" w:rsidRPr="00396734">
              <w:rPr>
                <w:rFonts w:ascii="Times New Roman" w:eastAsia="Times New Roman" w:hAnsi="Times New Roman" w:cs="Times New Roman"/>
                <w:sz w:val="22"/>
                <w:szCs w:val="22"/>
              </w:rPr>
              <w:t>manufacturer’s</w:t>
            </w:r>
            <w:r w:rsidRPr="00396734">
              <w:rPr>
                <w:rFonts w:ascii="Times New Roman" w:eastAsia="Times New Roman" w:hAnsi="Times New Roman" w:cs="Times New Roman"/>
                <w:sz w:val="22"/>
                <w:szCs w:val="22"/>
              </w:rPr>
              <w:t xml:space="preserve"> specifications).</w:t>
            </w:r>
          </w:p>
          <w:p w14:paraId="29E4AEA2" w14:textId="23BCFF9D"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Distance travel</w:t>
            </w:r>
            <w:r w:rsidR="00895B2B" w:rsidRPr="00396734">
              <w:rPr>
                <w:rFonts w:ascii="Times New Roman" w:eastAsia="Times New Roman" w:hAnsi="Times New Roman" w:cs="Times New Roman"/>
                <w:sz w:val="22"/>
                <w:szCs w:val="22"/>
              </w:rPr>
              <w:t>l</w:t>
            </w:r>
            <w:r w:rsidRPr="00396734">
              <w:rPr>
                <w:rFonts w:ascii="Times New Roman" w:eastAsia="Times New Roman" w:hAnsi="Times New Roman" w:cs="Times New Roman"/>
                <w:sz w:val="22"/>
                <w:szCs w:val="22"/>
              </w:rPr>
              <w:t>ed by the vehicle and spreader, m.</w:t>
            </w:r>
          </w:p>
          <w:p w14:paraId="450C5711"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Names of materials spread.</w:t>
            </w:r>
          </w:p>
          <w:p w14:paraId="418D23E3" w14:textId="399706D4"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b/>
                <w:bCs/>
                <w:i/>
                <w:iCs/>
                <w:sz w:val="22"/>
                <w:szCs w:val="22"/>
              </w:rPr>
              <w:t>The tender must include detailed information about the reports to be generated and the required data to be included in them.</w:t>
            </w:r>
          </w:p>
        </w:tc>
        <w:tc>
          <w:tcPr>
            <w:tcW w:w="2268" w:type="dxa"/>
          </w:tcPr>
          <w:p w14:paraId="69F9BF8C"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5EA69108" w14:textId="5B79C7FB"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66F54D92"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3716CA61" w14:textId="5BFBD3B2"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697376EF" w14:textId="77777777" w:rsidTr="00B33D01">
        <w:tc>
          <w:tcPr>
            <w:tcW w:w="959" w:type="dxa"/>
            <w:vAlign w:val="center"/>
          </w:tcPr>
          <w:p w14:paraId="4F5F3A91"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2.19.</w:t>
            </w:r>
          </w:p>
        </w:tc>
        <w:tc>
          <w:tcPr>
            <w:tcW w:w="2551" w:type="dxa"/>
            <w:vAlign w:val="center"/>
          </w:tcPr>
          <w:p w14:paraId="009D4E09" w14:textId="77777777"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Even spreading and salt solution feeding.</w:t>
            </w:r>
          </w:p>
          <w:p w14:paraId="1356A159" w14:textId="7105D18E" w:rsidR="004B512C" w:rsidRPr="00396734" w:rsidRDefault="004B512C" w:rsidP="00826E02">
            <w:pPr>
              <w:spacing w:after="0" w:line="240" w:lineRule="auto"/>
              <w:jc w:val="both"/>
              <w:rPr>
                <w:rFonts w:ascii="Times New Roman" w:eastAsia="Times New Roman" w:hAnsi="Times New Roman" w:cs="Times New Roman"/>
                <w:sz w:val="22"/>
                <w:szCs w:val="22"/>
              </w:rPr>
            </w:pPr>
          </w:p>
        </w:tc>
        <w:tc>
          <w:tcPr>
            <w:tcW w:w="3856" w:type="dxa"/>
            <w:vAlign w:val="center"/>
          </w:tcPr>
          <w:p w14:paraId="7D789EEE" w14:textId="7EC11433"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vehicle speed signal must be transmitted to the spreader control panel (linked). The even supply of salt and salt solution to the spreading disc, the even rotation of the disc and the spreading of materials, according to the settings on the control panel, must take place regardless of the vehicle's speed, as well as when the vehicle is stationary.</w:t>
            </w:r>
          </w:p>
        </w:tc>
        <w:tc>
          <w:tcPr>
            <w:tcW w:w="2268" w:type="dxa"/>
            <w:vAlign w:val="center"/>
          </w:tcPr>
          <w:p w14:paraId="1892AB32"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17761B3B" w14:textId="2D36561F"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28FF6932" w14:textId="756CFDFA"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199F40D6" w14:textId="77777777" w:rsidTr="00B33D01">
        <w:tc>
          <w:tcPr>
            <w:tcW w:w="959" w:type="dxa"/>
            <w:vAlign w:val="center"/>
          </w:tcPr>
          <w:p w14:paraId="0DA68B84"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2.20.</w:t>
            </w:r>
          </w:p>
        </w:tc>
        <w:tc>
          <w:tcPr>
            <w:tcW w:w="2551" w:type="dxa"/>
            <w:vAlign w:val="center"/>
          </w:tcPr>
          <w:p w14:paraId="4942EE84" w14:textId="29436599"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Emergency unloading function.</w:t>
            </w:r>
          </w:p>
        </w:tc>
        <w:tc>
          <w:tcPr>
            <w:tcW w:w="3856" w:type="dxa"/>
            <w:vAlign w:val="center"/>
          </w:tcPr>
          <w:p w14:paraId="27C51433" w14:textId="68243F5F"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Must be provided by the manufacturer and activated via the control panel.</w:t>
            </w:r>
          </w:p>
        </w:tc>
        <w:tc>
          <w:tcPr>
            <w:tcW w:w="2268" w:type="dxa"/>
            <w:vAlign w:val="center"/>
          </w:tcPr>
          <w:p w14:paraId="1B505C6C"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4EA49EA0" w14:textId="4DBE5F07"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1C663F83" w14:textId="28BFDC3B"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25F70DCE" w14:textId="77777777" w:rsidTr="00B33D01">
        <w:tc>
          <w:tcPr>
            <w:tcW w:w="959" w:type="dxa"/>
            <w:vAlign w:val="center"/>
          </w:tcPr>
          <w:p w14:paraId="0D8706B8"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2.21.</w:t>
            </w:r>
          </w:p>
        </w:tc>
        <w:tc>
          <w:tcPr>
            <w:tcW w:w="2551" w:type="dxa"/>
          </w:tcPr>
          <w:p w14:paraId="1019846F" w14:textId="2DF2DE9C" w:rsidR="00826E02" w:rsidRPr="00396734" w:rsidRDefault="004B512C"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Spreading parameter programming and fault notification system.</w:t>
            </w:r>
          </w:p>
        </w:tc>
        <w:tc>
          <w:tcPr>
            <w:tcW w:w="3856" w:type="dxa"/>
            <w:vAlign w:val="center"/>
          </w:tcPr>
          <w:p w14:paraId="3DFA43A8" w14:textId="02432A12"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Must be provided and installed by the manufacturer.</w:t>
            </w:r>
          </w:p>
          <w:p w14:paraId="450259C0"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268" w:type="dxa"/>
            <w:vAlign w:val="center"/>
          </w:tcPr>
          <w:p w14:paraId="2A4D15BC"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0639ECCD" w14:textId="74F65CA5"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773E23F9" w14:textId="4700107F"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2D13AED9" w14:textId="77777777" w:rsidTr="00B33D01">
        <w:trPr>
          <w:trHeight w:val="188"/>
        </w:trPr>
        <w:tc>
          <w:tcPr>
            <w:tcW w:w="959" w:type="dxa"/>
            <w:vAlign w:val="center"/>
          </w:tcPr>
          <w:p w14:paraId="11D9658A"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2.22.</w:t>
            </w:r>
          </w:p>
        </w:tc>
        <w:tc>
          <w:tcPr>
            <w:tcW w:w="2551" w:type="dxa"/>
          </w:tcPr>
          <w:p w14:paraId="42541B84"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p w14:paraId="2FB07BE2"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Instantaneous increase of the amount being spread.</w:t>
            </w:r>
          </w:p>
          <w:p w14:paraId="208D5A48"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p>
          <w:p w14:paraId="4787DB21"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3856" w:type="dxa"/>
            <w:vAlign w:val="center"/>
          </w:tcPr>
          <w:p w14:paraId="69CD3314"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lastRenderedPageBreak/>
              <w:t>A function that allows the amount of material being spread to be increased two or more times for a limited period of time.</w:t>
            </w:r>
          </w:p>
          <w:p w14:paraId="7304E752"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268" w:type="dxa"/>
            <w:vAlign w:val="center"/>
          </w:tcPr>
          <w:p w14:paraId="59EF3ADE"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1E2B191F" w14:textId="6A47A76F"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766F7620" w14:textId="3EA0D77B"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lastRenderedPageBreak/>
              <w:t>Title of document submitted as evidence - _________ and page No ___________ or reference - ________.</w:t>
            </w:r>
          </w:p>
        </w:tc>
      </w:tr>
      <w:tr w:rsidR="00826E02" w:rsidRPr="00396734" w14:paraId="7445DEBD" w14:textId="77777777" w:rsidTr="00B33D01">
        <w:tc>
          <w:tcPr>
            <w:tcW w:w="9634" w:type="dxa"/>
            <w:gridSpan w:val="4"/>
            <w:vAlign w:val="center"/>
          </w:tcPr>
          <w:p w14:paraId="6727932C" w14:textId="0F0174E8" w:rsidR="00826E02" w:rsidRPr="00396734" w:rsidRDefault="004B512C" w:rsidP="00826E02">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bCs/>
                <w:sz w:val="22"/>
                <w:szCs w:val="22"/>
                <w:lang w:eastAsia="en-US"/>
              </w:rPr>
              <w:lastRenderedPageBreak/>
              <w:t>Spreading (dispersal) mechanism</w:t>
            </w:r>
          </w:p>
        </w:tc>
      </w:tr>
      <w:tr w:rsidR="00826E02" w:rsidRPr="00396734" w14:paraId="1277C893" w14:textId="77777777" w:rsidTr="00B33D01">
        <w:tc>
          <w:tcPr>
            <w:tcW w:w="959" w:type="dxa"/>
            <w:vAlign w:val="center"/>
          </w:tcPr>
          <w:p w14:paraId="377EFE1C"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2.23.</w:t>
            </w:r>
          </w:p>
        </w:tc>
        <w:tc>
          <w:tcPr>
            <w:tcW w:w="2551" w:type="dxa"/>
            <w:vAlign w:val="center"/>
          </w:tcPr>
          <w:p w14:paraId="1DE73EFB" w14:textId="2117D760"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Spreading material and solution mixing system.</w:t>
            </w:r>
          </w:p>
        </w:tc>
        <w:tc>
          <w:tcPr>
            <w:tcW w:w="3856" w:type="dxa"/>
            <w:vAlign w:val="center"/>
          </w:tcPr>
          <w:p w14:paraId="4B67EF9C" w14:textId="17485FF9"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Ensuring mixing of the spreading material and salt solution and delivery of the mixture onto the spreading disc, or mixing of salt and solution directly on the spreading disc.</w:t>
            </w:r>
          </w:p>
        </w:tc>
        <w:tc>
          <w:tcPr>
            <w:tcW w:w="2268" w:type="dxa"/>
            <w:vAlign w:val="center"/>
          </w:tcPr>
          <w:p w14:paraId="57311818"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D601800" w14:textId="49B245EB"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1A859A29" w14:textId="7E5E0C7C"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167E61A8" w14:textId="77777777" w:rsidTr="00B33D01">
        <w:tc>
          <w:tcPr>
            <w:tcW w:w="959" w:type="dxa"/>
            <w:vAlign w:val="center"/>
          </w:tcPr>
          <w:p w14:paraId="1856734A"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2.24.</w:t>
            </w:r>
          </w:p>
        </w:tc>
        <w:tc>
          <w:tcPr>
            <w:tcW w:w="2551" w:type="dxa"/>
            <w:vAlign w:val="center"/>
          </w:tcPr>
          <w:p w14:paraId="4791A716" w14:textId="68F3CFB1"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Salt moistening and spreading mechanism</w:t>
            </w:r>
          </w:p>
          <w:p w14:paraId="39C3E297"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3856" w:type="dxa"/>
            <w:vAlign w:val="center"/>
          </w:tcPr>
          <w:p w14:paraId="592C0E66"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Variable length sleeve/trough and disc with hydraulic drive, liftable upwards and lockable in transport position.</w:t>
            </w:r>
          </w:p>
          <w:p w14:paraId="0A315299"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mechanism is lifted and locked in the transport position.</w:t>
            </w:r>
          </w:p>
          <w:p w14:paraId="1B5BF7D2" w14:textId="6AAD8C1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Air shock absorbers provided for and installed by the manufacturer, or equivalent solution to facilitate lifting of the mechanism into transport position.</w:t>
            </w:r>
          </w:p>
        </w:tc>
        <w:tc>
          <w:tcPr>
            <w:tcW w:w="2268" w:type="dxa"/>
            <w:vAlign w:val="center"/>
          </w:tcPr>
          <w:p w14:paraId="7ED27007"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323EE20C" w14:textId="117634C0"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3172A706" w14:textId="5EFC4FF1"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0B66C125" w14:textId="77777777" w:rsidTr="00B33D01">
        <w:tc>
          <w:tcPr>
            <w:tcW w:w="959" w:type="dxa"/>
            <w:vAlign w:val="center"/>
          </w:tcPr>
          <w:p w14:paraId="097520A8"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2.25.</w:t>
            </w:r>
          </w:p>
        </w:tc>
        <w:tc>
          <w:tcPr>
            <w:tcW w:w="2551" w:type="dxa"/>
            <w:vAlign w:val="center"/>
          </w:tcPr>
          <w:p w14:paraId="6D729077" w14:textId="48E79FD5"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Spreading disc</w:t>
            </w:r>
          </w:p>
        </w:tc>
        <w:tc>
          <w:tcPr>
            <w:tcW w:w="3856" w:type="dxa"/>
            <w:vAlign w:val="center"/>
          </w:tcPr>
          <w:p w14:paraId="7F40701D"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Diameter not less than 660 mm.</w:t>
            </w:r>
          </w:p>
          <w:p w14:paraId="792F87BA" w14:textId="6619FFBE"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height of the disc from the carriageway surface is adjusted mechanically (manually) at intervals not less than 100 mm.</w:t>
            </w:r>
          </w:p>
        </w:tc>
        <w:tc>
          <w:tcPr>
            <w:tcW w:w="2268" w:type="dxa"/>
            <w:vAlign w:val="center"/>
          </w:tcPr>
          <w:p w14:paraId="649D7139" w14:textId="77777777" w:rsidR="00B278FE" w:rsidRPr="00396734" w:rsidRDefault="00B278FE" w:rsidP="00B278FE">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2C2BA52D" w14:textId="77777777" w:rsidR="006A7981" w:rsidRPr="00396734" w:rsidRDefault="006A7981" w:rsidP="00B278FE">
            <w:pPr>
              <w:spacing w:after="0" w:line="240" w:lineRule="auto"/>
              <w:jc w:val="both"/>
              <w:rPr>
                <w:rFonts w:ascii="Times New Roman" w:eastAsia="Times New Roman" w:hAnsi="Times New Roman" w:cs="Times New Roman"/>
                <w:b/>
                <w:bCs/>
                <w:sz w:val="22"/>
                <w:szCs w:val="22"/>
              </w:rPr>
            </w:pPr>
          </w:p>
          <w:p w14:paraId="7FDD2277" w14:textId="782AA054" w:rsidR="00826E02" w:rsidRPr="00396734" w:rsidRDefault="00B278FE" w:rsidP="00B278FE">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 xml:space="preserve">Proposed parameter </w:t>
            </w:r>
            <w:r w:rsidR="00826E02" w:rsidRPr="00396734">
              <w:rPr>
                <w:rFonts w:ascii="Times New Roman" w:eastAsia="Times New Roman" w:hAnsi="Times New Roman" w:cs="Times New Roman"/>
                <w:i/>
                <w:iCs/>
                <w:sz w:val="22"/>
                <w:szCs w:val="22"/>
                <w:lang w:eastAsia="ar-SA"/>
              </w:rPr>
              <w:t xml:space="preserve">-    </w:t>
            </w:r>
            <w:r w:rsidR="00826E02" w:rsidRPr="00396734">
              <w:rPr>
                <w:rFonts w:ascii="Times New Roman" w:eastAsia="Times New Roman" w:hAnsi="Times New Roman" w:cs="Times New Roman"/>
                <w:i/>
                <w:iCs/>
                <w:sz w:val="22"/>
                <w:szCs w:val="22"/>
                <w:shd w:val="clear" w:color="auto" w:fill="C0C0C0"/>
                <w:lang w:eastAsia="ar-SA"/>
              </w:rPr>
              <w:t>____</w:t>
            </w:r>
            <w:r w:rsidR="00826E02" w:rsidRPr="00396734">
              <w:rPr>
                <w:rFonts w:ascii="Times New Roman" w:eastAsia="Times New Roman" w:hAnsi="Times New Roman" w:cs="Times New Roman"/>
                <w:i/>
                <w:iCs/>
                <w:sz w:val="22"/>
                <w:szCs w:val="22"/>
                <w:lang w:eastAsia="ar-SA"/>
              </w:rPr>
              <w:t xml:space="preserve"> mm.</w:t>
            </w:r>
          </w:p>
          <w:p w14:paraId="6180205F" w14:textId="06CDA391"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300E2929" w14:textId="77777777" w:rsidTr="00B33D01">
        <w:tc>
          <w:tcPr>
            <w:tcW w:w="959" w:type="dxa"/>
            <w:vAlign w:val="center"/>
          </w:tcPr>
          <w:p w14:paraId="000C59C0"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2.26.</w:t>
            </w:r>
          </w:p>
        </w:tc>
        <w:tc>
          <w:tcPr>
            <w:tcW w:w="2551" w:type="dxa"/>
            <w:vAlign w:val="center"/>
          </w:tcPr>
          <w:p w14:paraId="74DBBBCA" w14:textId="7892723B"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Spreading disc hydraulic motor</w:t>
            </w:r>
          </w:p>
        </w:tc>
        <w:tc>
          <w:tcPr>
            <w:tcW w:w="3856" w:type="dxa"/>
            <w:vAlign w:val="center"/>
          </w:tcPr>
          <w:p w14:paraId="2CC0388F" w14:textId="5DEAAD63"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Protected from direct exposure to salt.</w:t>
            </w:r>
          </w:p>
        </w:tc>
        <w:tc>
          <w:tcPr>
            <w:tcW w:w="2268" w:type="dxa"/>
            <w:vAlign w:val="center"/>
          </w:tcPr>
          <w:p w14:paraId="0723640C"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65469718" w14:textId="6A20CB47"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601F690E" w14:textId="4125494F"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2F6991EB" w14:textId="77777777" w:rsidTr="00B33D01">
        <w:tc>
          <w:tcPr>
            <w:tcW w:w="959" w:type="dxa"/>
            <w:vAlign w:val="center"/>
          </w:tcPr>
          <w:p w14:paraId="2A4DD307"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2.27.</w:t>
            </w:r>
          </w:p>
        </w:tc>
        <w:tc>
          <w:tcPr>
            <w:tcW w:w="2551" w:type="dxa"/>
            <w:vAlign w:val="center"/>
          </w:tcPr>
          <w:p w14:paraId="06A571D0" w14:textId="5FE6121D"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Salt spreading sensor</w:t>
            </w:r>
          </w:p>
        </w:tc>
        <w:tc>
          <w:tcPr>
            <w:tcW w:w="3856" w:type="dxa"/>
            <w:vAlign w:val="center"/>
          </w:tcPr>
          <w:p w14:paraId="2BF7CF6B"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Must be provided and installed by the manufacturer - contactless, electronic.</w:t>
            </w:r>
          </w:p>
          <w:p w14:paraId="140BE9DE" w14:textId="7484F6AA"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268" w:type="dxa"/>
            <w:vAlign w:val="center"/>
          </w:tcPr>
          <w:p w14:paraId="6FCE548E"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817B10F" w14:textId="73C1E07F"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2FF043E6" w14:textId="2024B83E"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0ED392F7" w14:textId="77777777" w:rsidTr="00B33D01">
        <w:tc>
          <w:tcPr>
            <w:tcW w:w="959" w:type="dxa"/>
            <w:vAlign w:val="center"/>
          </w:tcPr>
          <w:p w14:paraId="000FA32A"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2.27.1</w:t>
            </w:r>
          </w:p>
        </w:tc>
        <w:tc>
          <w:tcPr>
            <w:tcW w:w="2551" w:type="dxa"/>
            <w:vAlign w:val="center"/>
          </w:tcPr>
          <w:p w14:paraId="72F33DF9" w14:textId="7D64DBD4"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Visual control.</w:t>
            </w:r>
          </w:p>
        </w:tc>
        <w:tc>
          <w:tcPr>
            <w:tcW w:w="3856" w:type="dxa"/>
            <w:vAlign w:val="center"/>
          </w:tcPr>
          <w:p w14:paraId="2BE60EC7" w14:textId="4B90F336"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 </w:t>
            </w:r>
            <w:r w:rsidR="00D80E62" w:rsidRPr="00396734">
              <w:rPr>
                <w:rFonts w:ascii="Times New Roman" w:eastAsia="Times New Roman" w:hAnsi="Times New Roman" w:cs="Times New Roman"/>
                <w:sz w:val="22"/>
                <w:szCs w:val="22"/>
              </w:rPr>
              <w:t>rear-view</w:t>
            </w:r>
            <w:r w:rsidRPr="00396734">
              <w:rPr>
                <w:rFonts w:ascii="Times New Roman" w:eastAsia="Times New Roman" w:hAnsi="Times New Roman" w:cs="Times New Roman"/>
                <w:sz w:val="22"/>
                <w:szCs w:val="22"/>
              </w:rPr>
              <w:t xml:space="preserve"> camera with night vision, installed by the spreader manufacturer, is mounted at the rear of the spreader, as high as technically possible, for visual </w:t>
            </w:r>
            <w:r w:rsidRPr="00396734">
              <w:rPr>
                <w:rFonts w:ascii="Times New Roman" w:eastAsia="Times New Roman" w:hAnsi="Times New Roman" w:cs="Times New Roman"/>
                <w:sz w:val="22"/>
                <w:szCs w:val="22"/>
              </w:rPr>
              <w:lastRenderedPageBreak/>
              <w:t>control of the spreading process and control of the vehicle</w:t>
            </w:r>
            <w:r w:rsidR="007F1ACB" w:rsidRPr="00396734">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s reverse movement.</w:t>
            </w:r>
          </w:p>
          <w:p w14:paraId="4AFB173E" w14:textId="077F2164"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image transmitted by the camera must be visible at the operator</w:t>
            </w:r>
            <w:r w:rsidR="007F1ACB" w:rsidRPr="00396734">
              <w:rPr>
                <w:rFonts w:ascii="Times New Roman" w:eastAsia="Times New Roman" w:hAnsi="Times New Roman" w:cs="Times New Roman"/>
                <w:sz w:val="22"/>
                <w:szCs w:val="22"/>
              </w:rPr>
              <w:t>’</w:t>
            </w:r>
            <w:r w:rsidRPr="00396734">
              <w:rPr>
                <w:rFonts w:ascii="Times New Roman" w:eastAsia="Times New Roman" w:hAnsi="Times New Roman" w:cs="Times New Roman"/>
                <w:sz w:val="22"/>
                <w:szCs w:val="22"/>
              </w:rPr>
              <w:t>s workplace (in the cab of truck) on the monitor (in a separate section) located on the spreader control panel.</w:t>
            </w:r>
          </w:p>
        </w:tc>
        <w:tc>
          <w:tcPr>
            <w:tcW w:w="2268" w:type="dxa"/>
            <w:vAlign w:val="center"/>
          </w:tcPr>
          <w:p w14:paraId="553B60FE"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1DB786DC" w14:textId="598EC57E"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57564511"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lastRenderedPageBreak/>
              <w:t>Title of document submitted as evidence - _________ and page No ___________ or reference - ________.</w:t>
            </w:r>
          </w:p>
          <w:p w14:paraId="24BD5787" w14:textId="3BBCDC25" w:rsidR="00826E02" w:rsidRPr="00396734" w:rsidRDefault="00826E02" w:rsidP="00826E02">
            <w:pPr>
              <w:spacing w:after="0" w:line="240" w:lineRule="auto"/>
              <w:jc w:val="both"/>
              <w:rPr>
                <w:rFonts w:ascii="Times New Roman" w:eastAsia="Times New Roman" w:hAnsi="Times New Roman" w:cs="Times New Roman"/>
                <w:b/>
                <w:bCs/>
                <w:sz w:val="22"/>
                <w:szCs w:val="22"/>
              </w:rPr>
            </w:pPr>
          </w:p>
        </w:tc>
      </w:tr>
      <w:tr w:rsidR="00826E02" w:rsidRPr="00396734" w14:paraId="43E58C60" w14:textId="77777777" w:rsidTr="00B33D01">
        <w:tc>
          <w:tcPr>
            <w:tcW w:w="959" w:type="dxa"/>
            <w:vAlign w:val="center"/>
          </w:tcPr>
          <w:p w14:paraId="65B9B4B1"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lastRenderedPageBreak/>
              <w:t xml:space="preserve">  2.28.</w:t>
            </w:r>
          </w:p>
        </w:tc>
        <w:tc>
          <w:tcPr>
            <w:tcW w:w="2551" w:type="dxa"/>
            <w:vAlign w:val="center"/>
          </w:tcPr>
          <w:p w14:paraId="2055D587" w14:textId="668E9684"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Adjustable amount of material being spread per m²</w:t>
            </w:r>
          </w:p>
        </w:tc>
        <w:tc>
          <w:tcPr>
            <w:tcW w:w="3856" w:type="dxa"/>
            <w:vAlign w:val="center"/>
          </w:tcPr>
          <w:p w14:paraId="7A977496"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Salt - within the range of 5-40 g/m², with a maximum “</w:t>
            </w:r>
            <w:proofErr w:type="gramStart"/>
            <w:r w:rsidRPr="00396734">
              <w:rPr>
                <w:rFonts w:ascii="Times New Roman" w:eastAsia="Times New Roman" w:hAnsi="Times New Roman" w:cs="Times New Roman"/>
                <w:sz w:val="22"/>
                <w:szCs w:val="22"/>
                <w:lang w:eastAsia="en-US"/>
              </w:rPr>
              <w:t>pace“ of</w:t>
            </w:r>
            <w:proofErr w:type="gramEnd"/>
            <w:r w:rsidRPr="00396734">
              <w:rPr>
                <w:rFonts w:ascii="Times New Roman" w:eastAsia="Times New Roman" w:hAnsi="Times New Roman" w:cs="Times New Roman"/>
                <w:sz w:val="22"/>
                <w:szCs w:val="22"/>
                <w:lang w:eastAsia="en-US"/>
              </w:rPr>
              <w:t xml:space="preserve"> 5 g/m².</w:t>
            </w:r>
          </w:p>
          <w:p w14:paraId="1F608DFD"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Sifted sand and crushed stone - within the range of 20-300 g/m², with a maximum “</w:t>
            </w:r>
            <w:proofErr w:type="gramStart"/>
            <w:r w:rsidRPr="00396734">
              <w:rPr>
                <w:rFonts w:ascii="Times New Roman" w:eastAsia="Times New Roman" w:hAnsi="Times New Roman" w:cs="Times New Roman"/>
                <w:sz w:val="22"/>
                <w:szCs w:val="22"/>
                <w:lang w:eastAsia="en-US"/>
              </w:rPr>
              <w:t>pace“ of</w:t>
            </w:r>
            <w:proofErr w:type="gramEnd"/>
            <w:r w:rsidRPr="00396734">
              <w:rPr>
                <w:rFonts w:ascii="Times New Roman" w:eastAsia="Times New Roman" w:hAnsi="Times New Roman" w:cs="Times New Roman"/>
                <w:sz w:val="22"/>
                <w:szCs w:val="22"/>
                <w:lang w:eastAsia="en-US"/>
              </w:rPr>
              <w:t xml:space="preserve"> 10 g/m².</w:t>
            </w:r>
          </w:p>
          <w:p w14:paraId="05A617C7" w14:textId="31508F55"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268" w:type="dxa"/>
            <w:vAlign w:val="center"/>
          </w:tcPr>
          <w:p w14:paraId="3F8D25BC"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382CD161" w14:textId="77777777" w:rsidR="003C665C" w:rsidRPr="00396734" w:rsidRDefault="003C665C" w:rsidP="00321588">
            <w:pPr>
              <w:spacing w:after="0" w:line="240" w:lineRule="auto"/>
              <w:jc w:val="both"/>
              <w:rPr>
                <w:rFonts w:ascii="Times New Roman" w:eastAsia="Times New Roman" w:hAnsi="Times New Roman" w:cs="Times New Roman"/>
                <w:b/>
                <w:bCs/>
                <w:sz w:val="22"/>
                <w:szCs w:val="22"/>
              </w:rPr>
            </w:pPr>
          </w:p>
          <w:p w14:paraId="008719B3" w14:textId="3146EAD8" w:rsidR="00826E02" w:rsidRPr="00396734" w:rsidRDefault="00321588" w:rsidP="00826E0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00826E02" w:rsidRPr="00396734">
              <w:rPr>
                <w:rFonts w:ascii="Times New Roman" w:eastAsia="Times New Roman" w:hAnsi="Times New Roman" w:cs="Times New Roman"/>
                <w:i/>
                <w:iCs/>
                <w:sz w:val="22"/>
                <w:szCs w:val="22"/>
                <w:lang w:eastAsia="ar-SA"/>
              </w:rPr>
              <w:t>:</w:t>
            </w:r>
          </w:p>
          <w:p w14:paraId="34EC7B38"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Salt within the range of </w:t>
            </w:r>
            <w:r w:rsidRPr="00396734">
              <w:rPr>
                <w:rFonts w:ascii="Times New Roman" w:eastAsia="Times New Roman" w:hAnsi="Times New Roman" w:cs="Times New Roman"/>
                <w:sz w:val="22"/>
                <w:szCs w:val="22"/>
                <w:shd w:val="clear" w:color="auto" w:fill="D0CECE" w:themeFill="background2" w:themeFillShade="E6"/>
              </w:rPr>
              <w:t>____</w:t>
            </w:r>
            <w:r w:rsidRPr="00396734">
              <w:rPr>
                <w:rFonts w:ascii="Times New Roman" w:eastAsia="Times New Roman" w:hAnsi="Times New Roman" w:cs="Times New Roman"/>
                <w:sz w:val="22"/>
                <w:szCs w:val="22"/>
              </w:rPr>
              <w:t xml:space="preserve"> g/m</w:t>
            </w:r>
            <w:r w:rsidRPr="00396734">
              <w:rPr>
                <w:rFonts w:ascii="Times New Roman" w:eastAsia="Times New Roman" w:hAnsi="Times New Roman" w:cs="Times New Roman"/>
                <w:sz w:val="22"/>
                <w:szCs w:val="22"/>
                <w:vertAlign w:val="superscript"/>
              </w:rPr>
              <w:t>2</w:t>
            </w:r>
            <w:r w:rsidRPr="00396734">
              <w:rPr>
                <w:rFonts w:ascii="Times New Roman" w:eastAsia="Times New Roman" w:hAnsi="Times New Roman" w:cs="Times New Roman"/>
                <w:sz w:val="22"/>
                <w:szCs w:val="22"/>
              </w:rPr>
              <w:t>.</w:t>
            </w:r>
          </w:p>
          <w:p w14:paraId="6F3FE4B7"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Spread gravel, sand, crushed stone within the range of </w:t>
            </w:r>
            <w:r w:rsidRPr="00396734">
              <w:rPr>
                <w:rFonts w:ascii="Times New Roman" w:eastAsia="Times New Roman" w:hAnsi="Times New Roman" w:cs="Times New Roman"/>
                <w:sz w:val="22"/>
                <w:szCs w:val="22"/>
                <w:shd w:val="clear" w:color="auto" w:fill="D0CECE" w:themeFill="background2" w:themeFillShade="E6"/>
              </w:rPr>
              <w:t>____</w:t>
            </w:r>
            <w:r w:rsidRPr="00396734">
              <w:rPr>
                <w:rFonts w:ascii="Times New Roman" w:eastAsia="Times New Roman" w:hAnsi="Times New Roman" w:cs="Times New Roman"/>
                <w:sz w:val="22"/>
                <w:szCs w:val="22"/>
              </w:rPr>
              <w:t xml:space="preserve"> g/m</w:t>
            </w:r>
            <w:r w:rsidRPr="00396734">
              <w:rPr>
                <w:rFonts w:ascii="Times New Roman" w:eastAsia="Times New Roman" w:hAnsi="Times New Roman" w:cs="Times New Roman"/>
                <w:sz w:val="22"/>
                <w:szCs w:val="22"/>
                <w:vertAlign w:val="superscript"/>
              </w:rPr>
              <w:t>2</w:t>
            </w:r>
            <w:r w:rsidRPr="00396734">
              <w:rPr>
                <w:rFonts w:ascii="Times New Roman" w:eastAsia="Times New Roman" w:hAnsi="Times New Roman" w:cs="Times New Roman"/>
                <w:sz w:val="22"/>
                <w:szCs w:val="22"/>
              </w:rPr>
              <w:t>.</w:t>
            </w:r>
          </w:p>
          <w:p w14:paraId="54B521FB" w14:textId="3F1E00F5"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3943887E" w14:textId="77777777" w:rsidTr="00B33D01">
        <w:tc>
          <w:tcPr>
            <w:tcW w:w="959" w:type="dxa"/>
            <w:vAlign w:val="center"/>
          </w:tcPr>
          <w:p w14:paraId="584711D2"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2.29.</w:t>
            </w:r>
          </w:p>
        </w:tc>
        <w:tc>
          <w:tcPr>
            <w:tcW w:w="2551" w:type="dxa"/>
            <w:vAlign w:val="center"/>
          </w:tcPr>
          <w:p w14:paraId="3983820D" w14:textId="2252D3F4" w:rsidR="00826E02" w:rsidRPr="00396734" w:rsidRDefault="00674993"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Adjustable spreading width of the material being spread.</w:t>
            </w:r>
          </w:p>
        </w:tc>
        <w:tc>
          <w:tcPr>
            <w:tcW w:w="3856" w:type="dxa"/>
            <w:vAlign w:val="center"/>
          </w:tcPr>
          <w:p w14:paraId="0521019F" w14:textId="4A38DDB6"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From 3 m to at least 12 m, at intervals of no more than 1.0 m, with asymmetrical (increasing or decreasing the width of one side of the spread without changing the spread width of the other side) adjustment of the spread material, set using the control panel.</w:t>
            </w:r>
          </w:p>
        </w:tc>
        <w:tc>
          <w:tcPr>
            <w:tcW w:w="2268" w:type="dxa"/>
            <w:vAlign w:val="center"/>
          </w:tcPr>
          <w:p w14:paraId="4FAAD860"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23AAF287" w14:textId="77777777" w:rsidR="003C665C" w:rsidRPr="00396734" w:rsidRDefault="003C665C" w:rsidP="00321588">
            <w:pPr>
              <w:spacing w:after="0" w:line="240" w:lineRule="auto"/>
              <w:jc w:val="both"/>
              <w:rPr>
                <w:rFonts w:ascii="Times New Roman" w:eastAsia="Times New Roman" w:hAnsi="Times New Roman" w:cs="Times New Roman"/>
                <w:b/>
                <w:bCs/>
                <w:sz w:val="22"/>
                <w:szCs w:val="22"/>
              </w:rPr>
            </w:pPr>
          </w:p>
          <w:p w14:paraId="05E3B728" w14:textId="58028496" w:rsidR="00826E02" w:rsidRPr="00396734" w:rsidRDefault="00321588" w:rsidP="00826E0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00826E02" w:rsidRPr="00396734">
              <w:rPr>
                <w:rFonts w:ascii="Times New Roman" w:eastAsia="Times New Roman" w:hAnsi="Times New Roman" w:cs="Times New Roman"/>
                <w:i/>
                <w:iCs/>
                <w:sz w:val="22"/>
                <w:szCs w:val="22"/>
                <w:lang w:eastAsia="ar-SA"/>
              </w:rPr>
              <w:t>:</w:t>
            </w:r>
          </w:p>
          <w:p w14:paraId="43A959C1"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Within </w:t>
            </w:r>
            <w:r w:rsidRPr="00396734">
              <w:rPr>
                <w:rFonts w:ascii="Times New Roman" w:eastAsia="Times New Roman" w:hAnsi="Times New Roman" w:cs="Times New Roman"/>
                <w:sz w:val="22"/>
                <w:szCs w:val="22"/>
                <w:shd w:val="clear" w:color="auto" w:fill="D0CECE" w:themeFill="background2" w:themeFillShade="E6"/>
              </w:rPr>
              <w:t>____</w:t>
            </w:r>
            <w:r w:rsidRPr="00396734">
              <w:rPr>
                <w:rFonts w:ascii="Times New Roman" w:eastAsia="Times New Roman" w:hAnsi="Times New Roman" w:cs="Times New Roman"/>
                <w:sz w:val="22"/>
                <w:szCs w:val="22"/>
              </w:rPr>
              <w:t xml:space="preserve"> m, spreading width “pace” of </w:t>
            </w:r>
            <w:r w:rsidRPr="00396734">
              <w:rPr>
                <w:rFonts w:ascii="Times New Roman" w:eastAsia="Times New Roman" w:hAnsi="Times New Roman" w:cs="Times New Roman"/>
                <w:sz w:val="22"/>
                <w:szCs w:val="22"/>
                <w:shd w:val="clear" w:color="auto" w:fill="D0CECE" w:themeFill="background2" w:themeFillShade="E6"/>
              </w:rPr>
              <w:t>__</w:t>
            </w:r>
            <w:r w:rsidRPr="00396734">
              <w:rPr>
                <w:rFonts w:ascii="Times New Roman" w:eastAsia="Times New Roman" w:hAnsi="Times New Roman" w:cs="Times New Roman"/>
                <w:sz w:val="22"/>
                <w:szCs w:val="22"/>
              </w:rPr>
              <w:t>m.</w:t>
            </w:r>
          </w:p>
          <w:p w14:paraId="7E7713E7" w14:textId="7FC388FD"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448948CA" w14:textId="77777777" w:rsidTr="00B33D01">
        <w:trPr>
          <w:trHeight w:val="1295"/>
        </w:trPr>
        <w:tc>
          <w:tcPr>
            <w:tcW w:w="959" w:type="dxa"/>
            <w:vAlign w:val="center"/>
          </w:tcPr>
          <w:p w14:paraId="6ED8221D"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2.30.</w:t>
            </w:r>
          </w:p>
        </w:tc>
        <w:tc>
          <w:tcPr>
            <w:tcW w:w="2551" w:type="dxa"/>
            <w:vAlign w:val="center"/>
          </w:tcPr>
          <w:p w14:paraId="74A1924A" w14:textId="33DB1D8D" w:rsidR="00826E02" w:rsidRPr="00396734" w:rsidRDefault="000760BB"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Forced (pressure) salt solution feeding (to the spreading disc) and control of amount.</w:t>
            </w:r>
          </w:p>
        </w:tc>
        <w:tc>
          <w:tcPr>
            <w:tcW w:w="3856" w:type="dxa"/>
            <w:vAlign w:val="center"/>
          </w:tcPr>
          <w:p w14:paraId="3FAA7525" w14:textId="77777777" w:rsidR="00826E02" w:rsidRPr="00396734" w:rsidRDefault="00826E02" w:rsidP="00826E02">
            <w:pPr>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At interval of 5 %, starting from a minimum of 15%, which automatically changes depending on the amount of salt being spread.</w:t>
            </w:r>
          </w:p>
          <w:p w14:paraId="50AF116D" w14:textId="095CD38D"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It is assumed that the percentage of salt solution for salt moistening indicates the proportion of the solution in the spread rate (e.g., 15% means that the spread rate consists of 15% solution + 85% dry matter).</w:t>
            </w:r>
          </w:p>
        </w:tc>
        <w:tc>
          <w:tcPr>
            <w:tcW w:w="2268" w:type="dxa"/>
            <w:vAlign w:val="center"/>
          </w:tcPr>
          <w:p w14:paraId="2841C621" w14:textId="77777777" w:rsidR="00321588" w:rsidRPr="00396734" w:rsidRDefault="00321588" w:rsidP="00321588">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b/>
                <w:bCs/>
                <w:sz w:val="22"/>
                <w:szCs w:val="22"/>
              </w:rPr>
              <w:t xml:space="preserve">Yes/No </w:t>
            </w:r>
            <w:r w:rsidRPr="00396734">
              <w:rPr>
                <w:rFonts w:ascii="Times New Roman" w:eastAsia="Times New Roman" w:hAnsi="Times New Roman" w:cs="Times New Roman"/>
                <w:i/>
                <w:iCs/>
                <w:sz w:val="22"/>
                <w:szCs w:val="22"/>
              </w:rPr>
              <w:t>(delete as appropriate).</w:t>
            </w:r>
          </w:p>
          <w:p w14:paraId="20BCD06B" w14:textId="77777777" w:rsidR="003C665C" w:rsidRPr="00396734" w:rsidRDefault="003C665C" w:rsidP="00321588">
            <w:pPr>
              <w:spacing w:after="0" w:line="240" w:lineRule="auto"/>
              <w:jc w:val="both"/>
              <w:rPr>
                <w:rFonts w:ascii="Times New Roman" w:eastAsia="Times New Roman" w:hAnsi="Times New Roman" w:cs="Times New Roman"/>
                <w:b/>
                <w:bCs/>
                <w:sz w:val="22"/>
                <w:szCs w:val="22"/>
              </w:rPr>
            </w:pPr>
          </w:p>
          <w:p w14:paraId="1436E965" w14:textId="6F8FD0D8" w:rsidR="00826E02" w:rsidRPr="00396734" w:rsidRDefault="00321588" w:rsidP="00826E02">
            <w:pPr>
              <w:spacing w:after="0" w:line="240" w:lineRule="auto"/>
              <w:jc w:val="both"/>
              <w:rPr>
                <w:rFonts w:ascii="Times New Roman" w:eastAsia="Times New Roman" w:hAnsi="Times New Roman" w:cs="Times New Roman"/>
                <w:b/>
                <w:bCs/>
                <w:sz w:val="22"/>
                <w:szCs w:val="22"/>
              </w:rPr>
            </w:pPr>
            <w:r w:rsidRPr="00396734">
              <w:rPr>
                <w:rFonts w:ascii="Times New Roman" w:eastAsia="Times New Roman" w:hAnsi="Times New Roman" w:cs="Times New Roman"/>
                <w:b/>
                <w:bCs/>
                <w:i/>
                <w:iCs/>
                <w:sz w:val="22"/>
                <w:szCs w:val="22"/>
              </w:rPr>
              <w:t>Proposed parameter</w:t>
            </w:r>
            <w:r w:rsidR="00826E02" w:rsidRPr="00396734">
              <w:rPr>
                <w:rFonts w:ascii="Times New Roman" w:eastAsia="Times New Roman" w:hAnsi="Times New Roman" w:cs="Times New Roman"/>
                <w:i/>
                <w:iCs/>
                <w:sz w:val="22"/>
                <w:szCs w:val="22"/>
                <w:lang w:eastAsia="ar-SA"/>
              </w:rPr>
              <w:t>:</w:t>
            </w:r>
          </w:p>
          <w:p w14:paraId="0D2A2C1B" w14:textId="77777777" w:rsidR="000D62A3" w:rsidRPr="00396734" w:rsidRDefault="000D62A3" w:rsidP="000D62A3">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At </w:t>
            </w:r>
            <w:r w:rsidRPr="00396734">
              <w:rPr>
                <w:rFonts w:ascii="Times New Roman" w:eastAsia="Times New Roman" w:hAnsi="Times New Roman" w:cs="Times New Roman"/>
                <w:sz w:val="22"/>
                <w:szCs w:val="22"/>
                <w:shd w:val="clear" w:color="auto" w:fill="D0CECE" w:themeFill="background2" w:themeFillShade="E6"/>
              </w:rPr>
              <w:t>__</w:t>
            </w:r>
            <w:r w:rsidRPr="00396734">
              <w:rPr>
                <w:rFonts w:ascii="Times New Roman" w:eastAsia="Times New Roman" w:hAnsi="Times New Roman" w:cs="Times New Roman"/>
                <w:sz w:val="22"/>
                <w:szCs w:val="22"/>
              </w:rPr>
              <w:t xml:space="preserve"> % interval from </w:t>
            </w:r>
            <w:r w:rsidRPr="00396734">
              <w:rPr>
                <w:rFonts w:ascii="Times New Roman" w:eastAsia="Times New Roman" w:hAnsi="Times New Roman" w:cs="Times New Roman"/>
                <w:sz w:val="22"/>
                <w:szCs w:val="22"/>
                <w:shd w:val="clear" w:color="auto" w:fill="D0CECE" w:themeFill="background2" w:themeFillShade="E6"/>
              </w:rPr>
              <w:t>___</w:t>
            </w:r>
            <w:r w:rsidRPr="00396734">
              <w:rPr>
                <w:rFonts w:ascii="Times New Roman" w:eastAsia="Times New Roman" w:hAnsi="Times New Roman" w:cs="Times New Roman"/>
                <w:sz w:val="22"/>
                <w:szCs w:val="22"/>
              </w:rPr>
              <w:t xml:space="preserve"> %</w:t>
            </w:r>
          </w:p>
          <w:p w14:paraId="55A8B735" w14:textId="031795FE" w:rsidR="00826E02" w:rsidRPr="00396734" w:rsidRDefault="00887FAE" w:rsidP="00826E02">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tc>
      </w:tr>
      <w:tr w:rsidR="00826E02" w:rsidRPr="00396734" w14:paraId="442B31C8" w14:textId="77777777" w:rsidTr="00B33D01">
        <w:tc>
          <w:tcPr>
            <w:tcW w:w="9634" w:type="dxa"/>
            <w:gridSpan w:val="4"/>
            <w:vAlign w:val="center"/>
          </w:tcPr>
          <w:p w14:paraId="61BA53BC" w14:textId="4A993719" w:rsidR="00826E02" w:rsidRPr="00396734" w:rsidRDefault="00826E02" w:rsidP="00826E02">
            <w:pPr>
              <w:spacing w:after="0" w:line="240" w:lineRule="auto"/>
              <w:jc w:val="both"/>
              <w:rPr>
                <w:rFonts w:ascii="Times New Roman" w:eastAsia="Times New Roman" w:hAnsi="Times New Roman" w:cs="Times New Roman"/>
                <w:b/>
                <w:sz w:val="22"/>
                <w:szCs w:val="22"/>
              </w:rPr>
            </w:pPr>
            <w:r w:rsidRPr="00396734">
              <w:rPr>
                <w:rFonts w:ascii="Times New Roman" w:eastAsia="Times New Roman" w:hAnsi="Times New Roman" w:cs="Times New Roman"/>
                <w:b/>
                <w:sz w:val="22"/>
                <w:szCs w:val="22"/>
              </w:rPr>
              <w:t xml:space="preserve">Safety fence </w:t>
            </w:r>
          </w:p>
        </w:tc>
      </w:tr>
      <w:tr w:rsidR="00826E02" w:rsidRPr="00396734" w14:paraId="0EEC6A3E" w14:textId="77777777" w:rsidTr="00B33D01">
        <w:trPr>
          <w:trHeight w:val="293"/>
        </w:trPr>
        <w:tc>
          <w:tcPr>
            <w:tcW w:w="959" w:type="dxa"/>
            <w:vAlign w:val="center"/>
          </w:tcPr>
          <w:p w14:paraId="4821A15E"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2.31. </w:t>
            </w:r>
          </w:p>
        </w:tc>
        <w:tc>
          <w:tcPr>
            <w:tcW w:w="2551" w:type="dxa"/>
          </w:tcPr>
          <w:p w14:paraId="4D387993" w14:textId="11473F71"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lang w:eastAsia="en-US"/>
              </w:rPr>
              <w:t xml:space="preserve">Safety fence – lightweight construction, 1-1.15 m high, on the </w:t>
            </w:r>
            <w:r w:rsidR="00BD22C3" w:rsidRPr="00396734">
              <w:rPr>
                <w:rFonts w:ascii="Times New Roman" w:eastAsia="Times New Roman" w:hAnsi="Times New Roman" w:cs="Times New Roman"/>
                <w:sz w:val="22"/>
                <w:szCs w:val="22"/>
                <w:lang w:eastAsia="en-US"/>
              </w:rPr>
              <w:t>both</w:t>
            </w:r>
            <w:r w:rsidRPr="00396734">
              <w:rPr>
                <w:rFonts w:ascii="Times New Roman" w:eastAsia="Times New Roman" w:hAnsi="Times New Roman" w:cs="Times New Roman"/>
                <w:sz w:val="22"/>
                <w:szCs w:val="22"/>
                <w:lang w:eastAsia="en-US"/>
              </w:rPr>
              <w:t xml:space="preserve"> side</w:t>
            </w:r>
            <w:r w:rsidR="00BD22C3" w:rsidRPr="00396734">
              <w:rPr>
                <w:rFonts w:ascii="Times New Roman" w:eastAsia="Times New Roman" w:hAnsi="Times New Roman" w:cs="Times New Roman"/>
                <w:sz w:val="22"/>
                <w:szCs w:val="22"/>
                <w:lang w:eastAsia="en-US"/>
              </w:rPr>
              <w:t>s</w:t>
            </w:r>
            <w:r w:rsidRPr="00396734">
              <w:rPr>
                <w:rFonts w:ascii="Times New Roman" w:eastAsia="Times New Roman" w:hAnsi="Times New Roman" w:cs="Times New Roman"/>
                <w:sz w:val="22"/>
                <w:szCs w:val="22"/>
                <w:lang w:eastAsia="en-US"/>
              </w:rPr>
              <w:t xml:space="preserve"> of the spreader.</w:t>
            </w:r>
          </w:p>
        </w:tc>
        <w:tc>
          <w:tcPr>
            <w:tcW w:w="3856" w:type="dxa"/>
            <w:vAlign w:val="center"/>
          </w:tcPr>
          <w:p w14:paraId="75598B11" w14:textId="77777777" w:rsidR="00BD22C3" w:rsidRPr="00396734" w:rsidRDefault="00BD22C3" w:rsidP="00BD22C3">
            <w:pPr>
              <w:spacing w:after="0" w:line="240" w:lineRule="auto"/>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 xml:space="preserve">Mounted on top of the salt spreader hopper and raised/folded for maintenance/repair before accessing the hopper. The raising/lowering of the Safety fence is performed by lowering/raising the ladder intended for </w:t>
            </w:r>
            <w:r w:rsidRPr="00396734">
              <w:rPr>
                <w:rFonts w:ascii="Times New Roman" w:eastAsia="Times New Roman" w:hAnsi="Times New Roman" w:cs="Times New Roman"/>
                <w:sz w:val="22"/>
                <w:szCs w:val="22"/>
                <w:lang w:eastAsia="en-US"/>
              </w:rPr>
              <w:lastRenderedPageBreak/>
              <w:t>access to the hopper or by a separate raising/lowering mechanism.</w:t>
            </w:r>
          </w:p>
          <w:p w14:paraId="270AA1DB" w14:textId="77777777" w:rsidR="00826E02" w:rsidRPr="00396734" w:rsidRDefault="00826E02" w:rsidP="00826E02">
            <w:pPr>
              <w:spacing w:after="0" w:line="240" w:lineRule="auto"/>
              <w:rPr>
                <w:rFonts w:ascii="Times New Roman" w:eastAsia="Times New Roman" w:hAnsi="Times New Roman" w:cs="Times New Roman"/>
                <w:sz w:val="22"/>
                <w:szCs w:val="22"/>
                <w:lang w:eastAsia="en-US"/>
              </w:rPr>
            </w:pPr>
          </w:p>
          <w:p w14:paraId="5DF01E95" w14:textId="77777777" w:rsidR="00826E02" w:rsidRPr="00396734" w:rsidRDefault="00826E02" w:rsidP="00826E02">
            <w:pPr>
              <w:spacing w:after="0" w:line="240" w:lineRule="auto"/>
              <w:rPr>
                <w:rFonts w:ascii="Times New Roman" w:eastAsia="Times New Roman" w:hAnsi="Times New Roman" w:cs="Times New Roman"/>
                <w:sz w:val="22"/>
                <w:szCs w:val="22"/>
                <w:lang w:eastAsia="en-US"/>
              </w:rPr>
            </w:pPr>
          </w:p>
          <w:p w14:paraId="5FD213AB" w14:textId="77777777" w:rsidR="00826E02" w:rsidRPr="00396734" w:rsidRDefault="00826E02" w:rsidP="00826E02">
            <w:pPr>
              <w:spacing w:after="0" w:line="240" w:lineRule="auto"/>
              <w:rPr>
                <w:rFonts w:ascii="Times New Roman" w:eastAsia="Times New Roman" w:hAnsi="Times New Roman" w:cs="Times New Roman"/>
                <w:sz w:val="22"/>
                <w:szCs w:val="22"/>
                <w:lang w:eastAsia="en-US"/>
              </w:rPr>
            </w:pPr>
          </w:p>
          <w:p w14:paraId="0A9CE1DC" w14:textId="54AB218F"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2268" w:type="dxa"/>
          </w:tcPr>
          <w:p w14:paraId="6DE71F67"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3F916626" w14:textId="6204D187"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4808A69B" w14:textId="1B5398FC" w:rsidR="00826E02"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 xml:space="preserve">Title of document submitted as evidence - _________ and page </w:t>
            </w:r>
            <w:r w:rsidRPr="00396734">
              <w:rPr>
                <w:rFonts w:ascii="Times New Roman" w:eastAsia="Times New Roman" w:hAnsi="Times New Roman" w:cs="Times New Roman"/>
                <w:i/>
                <w:iCs/>
                <w:color w:val="000000"/>
                <w:sz w:val="22"/>
                <w:szCs w:val="22"/>
              </w:rPr>
              <w:lastRenderedPageBreak/>
              <w:t>No ___________ or reference - ________.</w:t>
            </w:r>
          </w:p>
        </w:tc>
      </w:tr>
      <w:tr w:rsidR="00826E02" w:rsidRPr="00396734" w14:paraId="0FF256E8" w14:textId="77777777" w:rsidTr="00B33D01">
        <w:tc>
          <w:tcPr>
            <w:tcW w:w="9634" w:type="dxa"/>
            <w:gridSpan w:val="4"/>
            <w:vAlign w:val="center"/>
          </w:tcPr>
          <w:p w14:paraId="1EB48F83" w14:textId="717181C1" w:rsidR="00826E02" w:rsidRPr="00396734" w:rsidRDefault="00826E02" w:rsidP="00826E02">
            <w:pPr>
              <w:widowControl w:val="0"/>
              <w:suppressAutoHyphens/>
              <w:autoSpaceDE w:val="0"/>
              <w:autoSpaceDN w:val="0"/>
              <w:spacing w:after="0" w:line="240" w:lineRule="auto"/>
              <w:jc w:val="both"/>
              <w:textAlignment w:val="baseline"/>
              <w:rPr>
                <w:rFonts w:ascii="Times New Roman" w:eastAsia="Times New Roman" w:hAnsi="Times New Roman" w:cs="Times New Roman"/>
                <w:strike/>
                <w:sz w:val="22"/>
                <w:szCs w:val="22"/>
              </w:rPr>
            </w:pPr>
            <w:r w:rsidRPr="00396734">
              <w:rPr>
                <w:rFonts w:ascii="Times New Roman" w:eastAsia="Times New Roman" w:hAnsi="Times New Roman" w:cs="Times New Roman"/>
                <w:b/>
                <w:sz w:val="22"/>
                <w:szCs w:val="22"/>
              </w:rPr>
              <w:lastRenderedPageBreak/>
              <w:t xml:space="preserve">Signal marking </w:t>
            </w:r>
          </w:p>
        </w:tc>
      </w:tr>
      <w:tr w:rsidR="00826E02" w:rsidRPr="00396734" w14:paraId="4B1E26F8" w14:textId="77777777" w:rsidTr="00B33D01">
        <w:tc>
          <w:tcPr>
            <w:tcW w:w="959" w:type="dxa"/>
            <w:vAlign w:val="center"/>
          </w:tcPr>
          <w:p w14:paraId="5EFCAC3D"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rPr>
              <w:t xml:space="preserve">  2.32.</w:t>
            </w:r>
          </w:p>
        </w:tc>
        <w:tc>
          <w:tcPr>
            <w:tcW w:w="2551" w:type="dxa"/>
            <w:vAlign w:val="center"/>
          </w:tcPr>
          <w:p w14:paraId="18CF982D" w14:textId="77777777" w:rsidR="00826E02" w:rsidRPr="00396734" w:rsidRDefault="00826E02" w:rsidP="00826E02">
            <w:pPr>
              <w:spacing w:after="0" w:line="240" w:lineRule="auto"/>
              <w:jc w:val="both"/>
              <w:rPr>
                <w:rFonts w:ascii="Times New Roman" w:eastAsia="Times New Roman" w:hAnsi="Times New Roman" w:cs="Times New Roman"/>
                <w:color w:val="00B050"/>
                <w:sz w:val="22"/>
                <w:szCs w:val="22"/>
                <w:lang w:eastAsia="en-US"/>
              </w:rPr>
            </w:pPr>
            <w:r w:rsidRPr="00396734">
              <w:rPr>
                <w:rFonts w:ascii="Times New Roman" w:eastAsia="Times New Roman" w:hAnsi="Times New Roman" w:cs="Times New Roman"/>
                <w:color w:val="00B050"/>
                <w:sz w:val="22"/>
                <w:szCs w:val="22"/>
                <w:lang w:eastAsia="en-US"/>
              </w:rPr>
              <w:t>Dimensional marking,</w:t>
            </w:r>
          </w:p>
          <w:p w14:paraId="2D3EF415" w14:textId="6F0DA45A"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lang w:eastAsia="en-US"/>
              </w:rPr>
              <w:t>signal lighting</w:t>
            </w:r>
          </w:p>
        </w:tc>
        <w:tc>
          <w:tcPr>
            <w:tcW w:w="3856" w:type="dxa"/>
            <w:vAlign w:val="center"/>
          </w:tcPr>
          <w:p w14:paraId="3859FE83" w14:textId="77777777" w:rsidR="00826E02" w:rsidRPr="00396734"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kern w:val="2"/>
                <w:sz w:val="22"/>
                <w:szCs w:val="22"/>
                <w:lang w:eastAsia="ar-SA"/>
              </w:rPr>
              <w:t xml:space="preserve">The working </w:t>
            </w:r>
            <w:r w:rsidRPr="00396734">
              <w:rPr>
                <w:rFonts w:ascii="Times New Roman" w:eastAsia="Arial Unicode MS" w:hAnsi="Times New Roman" w:cs="Times New Roman"/>
                <w:i/>
                <w:iCs/>
                <w:kern w:val="2"/>
                <w:sz w:val="22"/>
                <w:szCs w:val="22"/>
                <w:lang w:eastAsia="ar-SA"/>
              </w:rPr>
              <w:t xml:space="preserve">(spreading/dispersal) </w:t>
            </w:r>
            <w:r w:rsidRPr="00396734">
              <w:rPr>
                <w:rFonts w:ascii="Times New Roman" w:eastAsia="Arial Unicode MS" w:hAnsi="Times New Roman" w:cs="Times New Roman"/>
                <w:kern w:val="2"/>
                <w:sz w:val="22"/>
                <w:szCs w:val="22"/>
                <w:lang w:eastAsia="ar-SA"/>
              </w:rPr>
              <w:t xml:space="preserve">area must be illuminated by at least one light. </w:t>
            </w:r>
          </w:p>
          <w:p w14:paraId="6F85CCAA" w14:textId="77777777" w:rsidR="00826E02" w:rsidRPr="00396734" w:rsidRDefault="00826E02" w:rsidP="00826E02">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b/>
                <w:bCs/>
                <w:color w:val="00B050"/>
                <w:kern w:val="2"/>
                <w:sz w:val="22"/>
                <w:szCs w:val="22"/>
                <w:lang w:eastAsia="ar-SA"/>
              </w:rPr>
              <w:t xml:space="preserve">At least one orange LED beacon </w:t>
            </w:r>
            <w:r w:rsidRPr="00396734">
              <w:rPr>
                <w:rFonts w:ascii="Times New Roman" w:eastAsia="Arial Unicode MS" w:hAnsi="Times New Roman" w:cs="Times New Roman"/>
                <w:color w:val="00B050"/>
                <w:kern w:val="2"/>
                <w:sz w:val="22"/>
                <w:szCs w:val="22"/>
                <w:lang w:eastAsia="ar-SA"/>
              </w:rPr>
              <w:t>installed at the rear of the spreader.</w:t>
            </w:r>
          </w:p>
          <w:p w14:paraId="7B09973B" w14:textId="77777777" w:rsidR="00826E02" w:rsidRPr="00396734" w:rsidRDefault="00826E02" w:rsidP="00826E02">
            <w:pPr>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Arial Unicode MS" w:hAnsi="Times New Roman" w:cs="Times New Roman"/>
                <w:b/>
                <w:bCs/>
                <w:color w:val="00B050"/>
                <w:kern w:val="2"/>
                <w:sz w:val="22"/>
                <w:szCs w:val="22"/>
                <w:lang w:eastAsia="ar-SA"/>
              </w:rPr>
              <w:t xml:space="preserve">Two flashing LED lights (round lights) </w:t>
            </w:r>
            <w:r w:rsidRPr="00396734">
              <w:rPr>
                <w:rFonts w:ascii="Times New Roman" w:eastAsia="Times New Roman" w:hAnsi="Times New Roman" w:cs="Times New Roman"/>
                <w:bCs/>
                <w:color w:val="00B050"/>
                <w:sz w:val="22"/>
                <w:szCs w:val="22"/>
                <w:lang w:eastAsia="en-US"/>
              </w:rPr>
              <w:t>with a diameter of at least 180 mm, installed at the upper corners of the rear part of the spreader.</w:t>
            </w:r>
          </w:p>
          <w:p w14:paraId="39FBADD7" w14:textId="77777777" w:rsidR="00826E02" w:rsidRPr="00396734" w:rsidRDefault="00826E02" w:rsidP="00826E02">
            <w:pPr>
              <w:suppressAutoHyphens/>
              <w:spacing w:after="0" w:line="240" w:lineRule="auto"/>
              <w:jc w:val="both"/>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t>The rear part marked with warning light-reflecting diagonal red and white stripes. Sample pattern of warning marking:</w:t>
            </w:r>
          </w:p>
          <w:p w14:paraId="0748F13E" w14:textId="77777777" w:rsidR="00826E02" w:rsidRPr="00396734" w:rsidRDefault="00826E02" w:rsidP="00826E02">
            <w:pPr>
              <w:suppressAutoHyphens/>
              <w:spacing w:after="0" w:line="240" w:lineRule="auto"/>
              <w:jc w:val="both"/>
              <w:rPr>
                <w:rFonts w:ascii="Times New Roman" w:eastAsia="Arial Unicode MS" w:hAnsi="Times New Roman" w:cs="Times New Roman"/>
                <w:kern w:val="2"/>
                <w:sz w:val="22"/>
                <w:szCs w:val="22"/>
                <w:lang w:eastAsia="ar-SA"/>
              </w:rPr>
            </w:pPr>
            <w:r w:rsidRPr="00396734">
              <w:rPr>
                <w:rFonts w:ascii="Times New Roman" w:eastAsia="Times New Roman" w:hAnsi="Times New Roman" w:cs="Times New Roman"/>
                <w:noProof/>
                <w:sz w:val="22"/>
                <w:szCs w:val="22"/>
                <w:lang w:eastAsia="en-US"/>
              </w:rPr>
              <w:drawing>
                <wp:inline distT="0" distB="0" distL="0" distR="0" wp14:anchorId="17326DB3" wp14:editId="04A7335D">
                  <wp:extent cx="1996440" cy="1181100"/>
                  <wp:effectExtent l="0" t="0" r="3810" b="0"/>
                  <wp:docPr id="12444095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7CB0C31B" w14:textId="145B8CBA" w:rsidR="00826E02" w:rsidRPr="00396734" w:rsidRDefault="00826E02" w:rsidP="00826E02">
            <w:pPr>
              <w:suppressAutoHyphens/>
              <w:spacing w:after="0" w:line="240" w:lineRule="auto"/>
              <w:jc w:val="both"/>
              <w:rPr>
                <w:rFonts w:ascii="Times New Roman" w:eastAsia="Times New Roman" w:hAnsi="Times New Roman" w:cs="Times New Roman"/>
                <w:bCs/>
                <w:sz w:val="22"/>
                <w:szCs w:val="22"/>
              </w:rPr>
            </w:pPr>
            <w:r w:rsidRPr="00396734">
              <w:rPr>
                <w:rFonts w:ascii="Times New Roman" w:eastAsia="Times New Roman" w:hAnsi="Times New Roman" w:cs="Times New Roman"/>
                <w:bCs/>
                <w:sz w:val="22"/>
                <w:szCs w:val="22"/>
                <w:lang w:eastAsia="en-US"/>
              </w:rPr>
              <w:t>Protection of LED beacons and flashing LED lights against solid objects and liquids must be at least IP65.</w:t>
            </w:r>
          </w:p>
        </w:tc>
        <w:tc>
          <w:tcPr>
            <w:tcW w:w="2268" w:type="dxa"/>
            <w:vAlign w:val="center"/>
          </w:tcPr>
          <w:p w14:paraId="3695DA3E" w14:textId="77777777" w:rsidR="00350AEF" w:rsidRPr="00396734" w:rsidRDefault="00350AEF" w:rsidP="00350AEF">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t xml:space="preserve">Yes/No </w:t>
            </w:r>
            <w:r w:rsidRPr="00396734">
              <w:rPr>
                <w:rFonts w:ascii="Times New Roman" w:eastAsia="Times New Roman" w:hAnsi="Times New Roman" w:cs="Times New Roman"/>
                <w:i/>
                <w:iCs/>
                <w:sz w:val="22"/>
                <w:szCs w:val="22"/>
                <w:lang w:eastAsia="en-US"/>
              </w:rPr>
              <w:t>(delete as appropriate).</w:t>
            </w:r>
          </w:p>
          <w:p w14:paraId="2439D407" w14:textId="56AC99D1" w:rsidR="00826E02" w:rsidRPr="00396734" w:rsidRDefault="00826E02" w:rsidP="00826E02">
            <w:pPr>
              <w:spacing w:after="0" w:line="240" w:lineRule="auto"/>
              <w:jc w:val="both"/>
              <w:rPr>
                <w:rFonts w:ascii="Times New Roman" w:eastAsia="Times New Roman" w:hAnsi="Times New Roman" w:cs="Times New Roman"/>
                <w:i/>
                <w:iCs/>
                <w:sz w:val="22"/>
                <w:szCs w:val="22"/>
              </w:rPr>
            </w:pPr>
          </w:p>
          <w:p w14:paraId="10EF67F0" w14:textId="77777777" w:rsidR="00887FAE" w:rsidRPr="00396734" w:rsidRDefault="00887FAE" w:rsidP="00887FAE">
            <w:pPr>
              <w:spacing w:after="0" w:line="240" w:lineRule="auto"/>
              <w:jc w:val="both"/>
              <w:rPr>
                <w:rFonts w:ascii="Times New Roman" w:eastAsia="Times New Roman" w:hAnsi="Times New Roman" w:cs="Times New Roman"/>
                <w:i/>
                <w:iCs/>
                <w:color w:val="000000"/>
                <w:sz w:val="22"/>
                <w:szCs w:val="22"/>
              </w:rPr>
            </w:pPr>
            <w:r w:rsidRPr="00396734">
              <w:rPr>
                <w:rFonts w:ascii="Times New Roman" w:eastAsia="Times New Roman" w:hAnsi="Times New Roman" w:cs="Times New Roman"/>
                <w:i/>
                <w:iCs/>
                <w:color w:val="000000"/>
                <w:sz w:val="22"/>
                <w:szCs w:val="22"/>
              </w:rPr>
              <w:t>Title of document submitted as evidence - _________ and page No ___________ or reference - ________.</w:t>
            </w:r>
          </w:p>
          <w:p w14:paraId="5987D5B3" w14:textId="7120C340" w:rsidR="00826E02" w:rsidRPr="00396734" w:rsidRDefault="00826E02" w:rsidP="00826E02">
            <w:pPr>
              <w:spacing w:after="0" w:line="240" w:lineRule="auto"/>
              <w:jc w:val="both"/>
              <w:rPr>
                <w:rFonts w:ascii="Times New Roman" w:eastAsia="Times New Roman" w:hAnsi="Times New Roman" w:cs="Times New Roman"/>
                <w:sz w:val="22"/>
                <w:szCs w:val="22"/>
              </w:rPr>
            </w:pPr>
          </w:p>
        </w:tc>
      </w:tr>
      <w:tr w:rsidR="00826E02" w:rsidRPr="00396734" w14:paraId="50D8D317" w14:textId="77777777" w:rsidTr="00B33D01">
        <w:tc>
          <w:tcPr>
            <w:tcW w:w="959" w:type="dxa"/>
            <w:vAlign w:val="center"/>
          </w:tcPr>
          <w:p w14:paraId="5EC9C3FF"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r w:rsidRPr="00396734">
              <w:rPr>
                <w:rFonts w:ascii="Times New Roman" w:eastAsia="Times New Roman" w:hAnsi="Times New Roman" w:cs="Times New Roman"/>
                <w:color w:val="00B050"/>
                <w:sz w:val="22"/>
                <w:szCs w:val="22"/>
              </w:rPr>
              <w:t xml:space="preserve"> 2.33.</w:t>
            </w:r>
          </w:p>
        </w:tc>
        <w:tc>
          <w:tcPr>
            <w:tcW w:w="2551" w:type="dxa"/>
            <w:vAlign w:val="center"/>
          </w:tcPr>
          <w:p w14:paraId="7D70E78C" w14:textId="3677D78E" w:rsidR="00826E02" w:rsidRPr="00396734" w:rsidRDefault="00826E02" w:rsidP="00826E02">
            <w:pPr>
              <w:spacing w:after="0" w:line="240" w:lineRule="auto"/>
              <w:jc w:val="both"/>
              <w:rPr>
                <w:rFonts w:ascii="Times New Roman" w:eastAsia="Times New Roman" w:hAnsi="Times New Roman" w:cs="Times New Roman"/>
                <w:color w:val="00B050"/>
                <w:sz w:val="22"/>
                <w:szCs w:val="22"/>
              </w:rPr>
            </w:pPr>
            <w:r w:rsidRPr="00396734">
              <w:rPr>
                <w:rFonts w:ascii="Times New Roman" w:eastAsia="Times New Roman" w:hAnsi="Times New Roman" w:cs="Times New Roman"/>
                <w:color w:val="00B050"/>
                <w:sz w:val="22"/>
                <w:szCs w:val="22"/>
                <w:lang w:eastAsia="en-US"/>
              </w:rPr>
              <w:t>Mounting locations for road signs and road signs.</w:t>
            </w:r>
          </w:p>
          <w:p w14:paraId="6F6FE4DC" w14:textId="77777777" w:rsidR="00826E02" w:rsidRPr="00396734" w:rsidRDefault="00826E02" w:rsidP="00826E02">
            <w:pPr>
              <w:spacing w:after="0" w:line="240" w:lineRule="auto"/>
              <w:jc w:val="both"/>
              <w:rPr>
                <w:rFonts w:ascii="Times New Roman" w:eastAsia="Times New Roman" w:hAnsi="Times New Roman" w:cs="Times New Roman"/>
                <w:sz w:val="22"/>
                <w:szCs w:val="22"/>
              </w:rPr>
            </w:pPr>
          </w:p>
        </w:tc>
        <w:tc>
          <w:tcPr>
            <w:tcW w:w="3856" w:type="dxa"/>
            <w:vAlign w:val="center"/>
          </w:tcPr>
          <w:p w14:paraId="7786ACE5" w14:textId="77777777" w:rsidR="00826E02" w:rsidRPr="00396734" w:rsidRDefault="00826E02" w:rsidP="00826E02">
            <w:pPr>
              <w:tabs>
                <w:tab w:val="left" w:pos="720"/>
              </w:tabs>
              <w:spacing w:after="0" w:line="256"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The rear part of the spreader (on the mounting/suspension unit/frame) shall be equipped with places for mounting warning/directional road signs or the necessary mounting structure, and no later than on the date of delivery of the Item, the following shall be installed:</w:t>
            </w:r>
          </w:p>
          <w:p w14:paraId="04A3D3FE" w14:textId="77777777" w:rsidR="00826E02" w:rsidRPr="00396734" w:rsidRDefault="00826E02">
            <w:pPr>
              <w:numPr>
                <w:ilvl w:val="1"/>
                <w:numId w:val="8"/>
              </w:numPr>
              <w:tabs>
                <w:tab w:val="left" w:pos="720"/>
              </w:tabs>
              <w:spacing w:after="0" w:line="256" w:lineRule="auto"/>
              <w:ind w:right="-1"/>
              <w:contextualSpacing/>
              <w:jc w:val="both"/>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a light-reflecting sign No 106 “</w:t>
            </w:r>
            <w:proofErr w:type="gramStart"/>
            <w:r w:rsidRPr="00396734">
              <w:rPr>
                <w:rFonts w:ascii="Times New Roman" w:eastAsia="Times New Roman" w:hAnsi="Times New Roman" w:cs="Times New Roman"/>
                <w:sz w:val="22"/>
                <w:szCs w:val="22"/>
              </w:rPr>
              <w:t>Work“ not</w:t>
            </w:r>
            <w:proofErr w:type="gramEnd"/>
            <w:r w:rsidRPr="00396734">
              <w:rPr>
                <w:rFonts w:ascii="Times New Roman" w:eastAsia="Times New Roman" w:hAnsi="Times New Roman" w:cs="Times New Roman"/>
                <w:sz w:val="22"/>
                <w:szCs w:val="22"/>
              </w:rPr>
              <w:t xml:space="preserve"> less than 1 (first) size: </w:t>
            </w:r>
          </w:p>
          <w:p w14:paraId="1C08620F" w14:textId="77777777" w:rsidR="00826E02" w:rsidRPr="00396734" w:rsidRDefault="00826E02" w:rsidP="00826E02">
            <w:pPr>
              <w:tabs>
                <w:tab w:val="left" w:pos="720"/>
              </w:tabs>
              <w:spacing w:after="0" w:line="256" w:lineRule="auto"/>
              <w:ind w:right="-1"/>
              <w:jc w:val="both"/>
              <w:rPr>
                <w:rFonts w:ascii="Times New Roman" w:eastAsia="Times New Roman" w:hAnsi="Times New Roman" w:cs="Times New Roman"/>
                <w:sz w:val="22"/>
                <w:szCs w:val="22"/>
              </w:rPr>
            </w:pPr>
            <w:r w:rsidRPr="00396734">
              <w:rPr>
                <w:rFonts w:ascii="Times New Roman" w:eastAsia="Times New Roman" w:hAnsi="Times New Roman" w:cs="Times New Roman"/>
                <w:noProof/>
                <w:sz w:val="22"/>
                <w:szCs w:val="22"/>
                <w:lang w:eastAsia="en-US"/>
              </w:rPr>
              <w:drawing>
                <wp:inline distT="0" distB="0" distL="0" distR="0" wp14:anchorId="6FBD42F2" wp14:editId="4ABE3E1E">
                  <wp:extent cx="541020" cy="556260"/>
                  <wp:effectExtent l="0" t="0" r="0" b="0"/>
                  <wp:docPr id="738598099"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08A6A86D" w14:textId="4B114E96" w:rsidR="00826E02" w:rsidRPr="00396734" w:rsidRDefault="00826E02">
            <w:pPr>
              <w:numPr>
                <w:ilvl w:val="1"/>
                <w:numId w:val="8"/>
              </w:numPr>
              <w:spacing w:after="200" w:line="256" w:lineRule="auto"/>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color w:val="00B050"/>
                <w:sz w:val="22"/>
                <w:szCs w:val="22"/>
                <w:lang w:eastAsia="zh-CN"/>
              </w:rPr>
              <w:t>Signal LED light pointer –</w:t>
            </w:r>
            <w:r w:rsidRPr="00396734">
              <w:rPr>
                <w:rFonts w:ascii="Times New Roman" w:eastAsia="Calibri" w:hAnsi="Times New Roman" w:cs="Times New Roman"/>
                <w:sz w:val="22"/>
                <w:szCs w:val="22"/>
                <w:lang w:eastAsia="zh-CN"/>
              </w:rPr>
              <w:t xml:space="preserve"> </w:t>
            </w:r>
            <w:r w:rsidRPr="00396734">
              <w:rPr>
                <w:rFonts w:ascii="Times New Roman" w:eastAsia="Calibri" w:hAnsi="Times New Roman" w:cs="Times New Roman"/>
                <w:color w:val="00B050"/>
                <w:sz w:val="22"/>
                <w:szCs w:val="22"/>
                <w:lang w:eastAsia="zh-CN"/>
              </w:rPr>
              <w:t>a system of at least 13 lights complying with L8</w:t>
            </w:r>
            <w:r w:rsidR="00114C2A">
              <w:rPr>
                <w:rFonts w:ascii="Times New Roman" w:eastAsia="Calibri" w:hAnsi="Times New Roman" w:cs="Times New Roman"/>
                <w:color w:val="00B050"/>
                <w:sz w:val="22"/>
                <w:szCs w:val="22"/>
                <w:lang w:eastAsia="zh-CN"/>
              </w:rPr>
              <w:t>H</w:t>
            </w:r>
            <w:r w:rsidRPr="00396734">
              <w:rPr>
                <w:rFonts w:ascii="Times New Roman" w:eastAsia="Calibri" w:hAnsi="Times New Roman" w:cs="Times New Roman"/>
                <w:color w:val="00B050"/>
                <w:sz w:val="22"/>
                <w:szCs w:val="22"/>
                <w:lang w:eastAsia="zh-CN"/>
              </w:rPr>
              <w:t>, EN 12352 or an equivalent standard</w:t>
            </w:r>
            <w:r w:rsidRPr="00396734">
              <w:rPr>
                <w:rFonts w:ascii="Times New Roman" w:eastAsia="Calibri" w:hAnsi="Times New Roman" w:cs="Times New Roman"/>
                <w:sz w:val="22"/>
                <w:szCs w:val="22"/>
                <w:lang w:eastAsia="zh-CN"/>
              </w:rPr>
              <w:t xml:space="preserve">, fastened from the rear with screws or equivalent fasteners. The direction of the arrow indicating the mandatory side of the obstacle is changed from the </w:t>
            </w:r>
            <w:r w:rsidRPr="00396734">
              <w:rPr>
                <w:rFonts w:ascii="Times New Roman" w:eastAsia="Calibri" w:hAnsi="Times New Roman" w:cs="Times New Roman"/>
                <w:sz w:val="22"/>
                <w:szCs w:val="22"/>
                <w:lang w:eastAsia="zh-CN"/>
              </w:rPr>
              <w:lastRenderedPageBreak/>
              <w:t>operator's workplace using an electrical connection.</w:t>
            </w:r>
          </w:p>
          <w:p w14:paraId="7C98224E" w14:textId="77777777" w:rsidR="00826E02" w:rsidRPr="00396734" w:rsidRDefault="00826E02" w:rsidP="00826E02">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A visual indicator informing about the activated direction of the arrow is mandatory at the operator's workplace.</w:t>
            </w:r>
          </w:p>
          <w:p w14:paraId="7368F9D4" w14:textId="77777777" w:rsidR="00826E02" w:rsidRPr="00396734" w:rsidRDefault="00826E02" w:rsidP="00826E02">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The feed voltage of the arrow lights is 24 V.</w:t>
            </w:r>
          </w:p>
          <w:p w14:paraId="1D451EA6" w14:textId="77777777" w:rsidR="00826E02" w:rsidRPr="00396734" w:rsidRDefault="00826E02" w:rsidP="00826E02">
            <w:pPr>
              <w:spacing w:line="256" w:lineRule="auto"/>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sz w:val="22"/>
                <w:szCs w:val="22"/>
                <w:lang w:eastAsia="zh-CN"/>
              </w:rPr>
              <w:t>The protection of the LED light system components against solid objects and liquids is not less than IP65.</w:t>
            </w:r>
          </w:p>
          <w:p w14:paraId="61472C20" w14:textId="7FB577AE" w:rsidR="00826E02" w:rsidRPr="00396734" w:rsidRDefault="00826E02" w:rsidP="00826E02">
            <w:pPr>
              <w:ind w:left="720"/>
              <w:contextualSpacing/>
              <w:jc w:val="both"/>
              <w:rPr>
                <w:rFonts w:ascii="Times New Roman" w:eastAsia="Calibri" w:hAnsi="Times New Roman" w:cs="Times New Roman"/>
                <w:sz w:val="22"/>
                <w:szCs w:val="22"/>
                <w:lang w:eastAsia="zh-CN"/>
              </w:rPr>
            </w:pPr>
            <w:r w:rsidRPr="00396734">
              <w:rPr>
                <w:rFonts w:ascii="Times New Roman" w:eastAsia="Calibri" w:hAnsi="Times New Roman" w:cs="Times New Roman"/>
                <w:noProof/>
                <w:sz w:val="22"/>
                <w:szCs w:val="22"/>
                <w:lang w:eastAsia="zh-CN"/>
              </w:rPr>
              <w:drawing>
                <wp:inline distT="0" distB="0" distL="0" distR="0" wp14:anchorId="7F61D6A4" wp14:editId="6774584C">
                  <wp:extent cx="601980" cy="518160"/>
                  <wp:effectExtent l="0" t="0" r="7620" b="0"/>
                  <wp:docPr id="1924809881"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268" w:type="dxa"/>
            <w:vAlign w:val="center"/>
          </w:tcPr>
          <w:p w14:paraId="2AA37D96" w14:textId="77777777" w:rsidR="007320B9" w:rsidRPr="00396734" w:rsidRDefault="007320B9" w:rsidP="007320B9">
            <w:pPr>
              <w:spacing w:after="0" w:line="240" w:lineRule="auto"/>
              <w:rPr>
                <w:rFonts w:ascii="Times New Roman" w:eastAsia="Times New Roman" w:hAnsi="Times New Roman" w:cs="Times New Roman"/>
                <w:b/>
                <w:bCs/>
                <w:sz w:val="22"/>
                <w:szCs w:val="22"/>
                <w:lang w:eastAsia="en-US"/>
              </w:rPr>
            </w:pPr>
            <w:r w:rsidRPr="00396734">
              <w:rPr>
                <w:rFonts w:ascii="Times New Roman" w:eastAsia="Times New Roman" w:hAnsi="Times New Roman" w:cs="Times New Roman"/>
                <w:b/>
                <w:bCs/>
                <w:sz w:val="22"/>
                <w:szCs w:val="22"/>
                <w:lang w:eastAsia="en-US"/>
              </w:rPr>
              <w:lastRenderedPageBreak/>
              <w:t xml:space="preserve">Yes/No </w:t>
            </w:r>
            <w:r w:rsidRPr="00396734">
              <w:rPr>
                <w:rFonts w:ascii="Times New Roman" w:eastAsia="Times New Roman" w:hAnsi="Times New Roman" w:cs="Times New Roman"/>
                <w:i/>
                <w:iCs/>
                <w:sz w:val="22"/>
                <w:szCs w:val="22"/>
                <w:lang w:eastAsia="en-US"/>
              </w:rPr>
              <w:t>(delete as appropriate).</w:t>
            </w:r>
          </w:p>
          <w:p w14:paraId="0274AB35" w14:textId="56CDA799" w:rsidR="00826E02" w:rsidRPr="00396734" w:rsidRDefault="00826E02" w:rsidP="00826E02">
            <w:pPr>
              <w:spacing w:after="0" w:line="240" w:lineRule="auto"/>
              <w:jc w:val="both"/>
              <w:rPr>
                <w:rFonts w:ascii="Times New Roman" w:eastAsia="Times New Roman" w:hAnsi="Times New Roman" w:cs="Times New Roman"/>
                <w:sz w:val="22"/>
                <w:szCs w:val="22"/>
              </w:rPr>
            </w:pPr>
          </w:p>
        </w:tc>
      </w:tr>
    </w:tbl>
    <w:p w14:paraId="3048A587" w14:textId="77777777" w:rsidR="002724E7" w:rsidRPr="00396734" w:rsidRDefault="002724E7" w:rsidP="002724E7">
      <w:pPr>
        <w:tabs>
          <w:tab w:val="left" w:pos="8137"/>
        </w:tabs>
        <w:spacing w:before="60" w:after="6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w:t>
      </w:r>
      <w:r w:rsidRPr="00396734">
        <w:rPr>
          <w:rFonts w:ascii="Times New Roman" w:eastAsia="Times New Roman" w:hAnsi="Times New Roman" w:cs="Times New Roman"/>
          <w:i/>
          <w:iCs/>
          <w:sz w:val="22"/>
          <w:szCs w:val="22"/>
          <w:lang w:eastAsia="en-GB"/>
        </w:rPr>
        <w:t xml:space="preserve"> </w:t>
      </w:r>
      <w:r w:rsidRPr="00396734">
        <w:rPr>
          <w:rFonts w:ascii="Times New Roman" w:eastAsia="Times New Roman" w:hAnsi="Times New Roman" w:cs="Times New Roman"/>
          <w:i/>
          <w:iCs/>
          <w:sz w:val="22"/>
          <w:szCs w:val="22"/>
        </w:rPr>
        <w:t>The Supplier must confirm compliance with the technical requirement by indicating: Yes/No (delete as appropriate) and, where required, enter the exact parameter/value of the proposed Item.</w:t>
      </w:r>
    </w:p>
    <w:p w14:paraId="6E030714" w14:textId="77777777" w:rsidR="002724E7" w:rsidRPr="00396734" w:rsidRDefault="002724E7" w:rsidP="002724E7">
      <w:pPr>
        <w:tabs>
          <w:tab w:val="left" w:pos="8137"/>
        </w:tabs>
        <w:spacing w:before="60" w:after="6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Where required, the Supplier must enter the name of the document proving the parameters and/or a reference to the source confirming the proposed parameters.</w:t>
      </w:r>
    </w:p>
    <w:p w14:paraId="05337EB5" w14:textId="77777777" w:rsidR="002724E7" w:rsidRPr="00396734" w:rsidRDefault="002724E7" w:rsidP="002724E7">
      <w:pPr>
        <w:tabs>
          <w:tab w:val="left" w:pos="8137"/>
        </w:tabs>
        <w:spacing w:before="60" w:after="60" w:line="240" w:lineRule="auto"/>
        <w:jc w:val="both"/>
        <w:rPr>
          <w:rFonts w:ascii="Times New Roman" w:eastAsia="Times New Roman" w:hAnsi="Times New Roman" w:cs="Times New Roman"/>
          <w:bCs/>
          <w:i/>
          <w:sz w:val="22"/>
          <w:szCs w:val="22"/>
        </w:rPr>
      </w:pPr>
      <w:r w:rsidRPr="00396734">
        <w:rPr>
          <w:rFonts w:ascii="Times New Roman" w:eastAsia="Times New Roman" w:hAnsi="Times New Roman" w:cs="Times New Roman"/>
          <w:bCs/>
          <w:i/>
          <w:sz w:val="22"/>
          <w:szCs w:val="22"/>
        </w:rPr>
        <w:t xml:space="preserve"> </w:t>
      </w:r>
    </w:p>
    <w:p w14:paraId="2390A3B9" w14:textId="77777777" w:rsidR="002724E7" w:rsidRPr="00396734" w:rsidRDefault="002724E7" w:rsidP="002724E7">
      <w:pPr>
        <w:tabs>
          <w:tab w:val="left" w:pos="8137"/>
        </w:tabs>
        <w:spacing w:before="60" w:after="60" w:line="240" w:lineRule="auto"/>
        <w:rPr>
          <w:rFonts w:ascii="Times New Roman" w:eastAsia="Times New Roman" w:hAnsi="Times New Roman" w:cs="Times New Roman"/>
          <w:bCs/>
          <w:i/>
          <w:sz w:val="22"/>
          <w:szCs w:val="22"/>
        </w:rPr>
      </w:pPr>
    </w:p>
    <w:p w14:paraId="7EE5ABFF" w14:textId="77777777" w:rsidR="002724E7" w:rsidRPr="00396734" w:rsidRDefault="002724E7" w:rsidP="002724E7">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____________________                               _____________                                     _____________________</w:t>
      </w:r>
    </w:p>
    <w:p w14:paraId="4C0453E4" w14:textId="1C2385FB" w:rsidR="002724E7" w:rsidRPr="00396734" w:rsidRDefault="002724E7" w:rsidP="002724E7">
      <w:pPr>
        <w:tabs>
          <w:tab w:val="left" w:pos="2552"/>
          <w:tab w:val="left" w:pos="7230"/>
        </w:tabs>
        <w:spacing w:after="0" w:line="240" w:lineRule="auto"/>
        <w:rPr>
          <w:rFonts w:ascii="Times New Roman" w:eastAsia="Times New Roman" w:hAnsi="Times New Roman" w:cs="Times New Roman"/>
          <w:sz w:val="22"/>
          <w:szCs w:val="22"/>
        </w:rPr>
      </w:pPr>
      <w:r w:rsidRPr="00396734">
        <w:rPr>
          <w:rFonts w:ascii="Times New Roman" w:eastAsia="Times New Roman" w:hAnsi="Times New Roman" w:cs="Times New Roman"/>
          <w:sz w:val="22"/>
          <w:szCs w:val="22"/>
        </w:rPr>
        <w:t xml:space="preserve">     (position)</w:t>
      </w:r>
      <w:r w:rsidRPr="00396734">
        <w:rPr>
          <w:rFonts w:ascii="Times New Roman" w:eastAsia="Times New Roman" w:hAnsi="Times New Roman" w:cs="Times New Roman"/>
          <w:sz w:val="22"/>
          <w:szCs w:val="22"/>
        </w:rPr>
        <w:tab/>
        <w:t xml:space="preserve">                    </w:t>
      </w:r>
      <w:proofErr w:type="gramStart"/>
      <w:r w:rsidRPr="00396734">
        <w:rPr>
          <w:rFonts w:ascii="Times New Roman" w:eastAsia="Times New Roman" w:hAnsi="Times New Roman" w:cs="Times New Roman"/>
          <w:sz w:val="22"/>
          <w:szCs w:val="22"/>
        </w:rPr>
        <w:t xml:space="preserve">   (</w:t>
      </w:r>
      <w:proofErr w:type="gramEnd"/>
      <w:r w:rsidRPr="00396734">
        <w:rPr>
          <w:rFonts w:ascii="Times New Roman" w:eastAsia="Times New Roman" w:hAnsi="Times New Roman" w:cs="Times New Roman"/>
          <w:sz w:val="22"/>
          <w:szCs w:val="22"/>
        </w:rPr>
        <w:t>signature)</w:t>
      </w:r>
      <w:r w:rsidRPr="00396734">
        <w:rPr>
          <w:rFonts w:ascii="Times New Roman" w:eastAsia="Times New Roman" w:hAnsi="Times New Roman" w:cs="Times New Roman"/>
          <w:sz w:val="22"/>
          <w:szCs w:val="22"/>
        </w:rPr>
        <w:tab/>
      </w:r>
      <w:r w:rsidR="00D80E62">
        <w:rPr>
          <w:rFonts w:ascii="Times New Roman" w:eastAsia="Times New Roman" w:hAnsi="Times New Roman" w:cs="Times New Roman"/>
          <w:sz w:val="22"/>
          <w:szCs w:val="22"/>
        </w:rPr>
        <w:t xml:space="preserve"> </w:t>
      </w:r>
      <w:proofErr w:type="gramStart"/>
      <w:r w:rsidR="00D80E62">
        <w:rPr>
          <w:rFonts w:ascii="Times New Roman" w:eastAsia="Times New Roman" w:hAnsi="Times New Roman" w:cs="Times New Roman"/>
          <w:sz w:val="22"/>
          <w:szCs w:val="22"/>
        </w:rPr>
        <w:t xml:space="preserve">   </w:t>
      </w:r>
      <w:r w:rsidRPr="00396734">
        <w:rPr>
          <w:rFonts w:ascii="Times New Roman" w:eastAsia="Times New Roman" w:hAnsi="Times New Roman" w:cs="Times New Roman"/>
          <w:sz w:val="22"/>
          <w:szCs w:val="22"/>
        </w:rPr>
        <w:t>(</w:t>
      </w:r>
      <w:proofErr w:type="gramEnd"/>
      <w:r w:rsidRPr="00396734">
        <w:rPr>
          <w:rFonts w:ascii="Times New Roman" w:eastAsia="Times New Roman" w:hAnsi="Times New Roman" w:cs="Times New Roman"/>
          <w:sz w:val="22"/>
          <w:szCs w:val="22"/>
        </w:rPr>
        <w:t>forename, surname)</w:t>
      </w:r>
    </w:p>
    <w:p w14:paraId="5D132E37" w14:textId="77777777" w:rsidR="002724E7" w:rsidRPr="00396734" w:rsidRDefault="002724E7" w:rsidP="002724E7">
      <w:pPr>
        <w:tabs>
          <w:tab w:val="left" w:pos="2552"/>
          <w:tab w:val="left" w:pos="7230"/>
        </w:tabs>
        <w:spacing w:after="0" w:line="240" w:lineRule="auto"/>
        <w:rPr>
          <w:rFonts w:ascii="Times New Roman" w:eastAsia="Times New Roman" w:hAnsi="Times New Roman" w:cs="Times New Roman"/>
          <w:sz w:val="22"/>
          <w:szCs w:val="22"/>
        </w:rPr>
      </w:pPr>
    </w:p>
    <w:p w14:paraId="43E0CC65" w14:textId="439C9853" w:rsidR="002724E7" w:rsidRPr="00396734" w:rsidRDefault="002724E7" w:rsidP="002724E7">
      <w:pPr>
        <w:spacing w:after="0" w:line="240" w:lineRule="auto"/>
        <w:jc w:val="both"/>
        <w:rPr>
          <w:rFonts w:ascii="Times New Roman" w:eastAsia="Times New Roman" w:hAnsi="Times New Roman" w:cs="Times New Roman"/>
          <w:i/>
          <w:iCs/>
          <w:sz w:val="22"/>
          <w:szCs w:val="22"/>
        </w:rPr>
      </w:pPr>
      <w:r w:rsidRPr="00396734">
        <w:rPr>
          <w:rFonts w:ascii="Times New Roman" w:eastAsia="Times New Roman" w:hAnsi="Times New Roman" w:cs="Times New Roman"/>
          <w:i/>
          <w:iCs/>
          <w:sz w:val="22"/>
          <w:szCs w:val="22"/>
        </w:rPr>
        <w:t xml:space="preserve">If the tender is signed by a person empowered by the </w:t>
      </w:r>
      <w:r w:rsidR="00F05A53" w:rsidRPr="00396734">
        <w:rPr>
          <w:rFonts w:ascii="Times New Roman" w:eastAsia="Times New Roman" w:hAnsi="Times New Roman" w:cs="Times New Roman"/>
          <w:i/>
          <w:iCs/>
          <w:sz w:val="22"/>
          <w:szCs w:val="22"/>
        </w:rPr>
        <w:t>Supplier</w:t>
      </w:r>
      <w:r w:rsidRPr="00396734">
        <w:rPr>
          <w:rFonts w:ascii="Times New Roman" w:eastAsia="Times New Roman" w:hAnsi="Times New Roman" w:cs="Times New Roman"/>
          <w:i/>
          <w:iCs/>
          <w:sz w:val="22"/>
          <w:szCs w:val="22"/>
        </w:rPr>
        <w:t xml:space="preserve">, a document (power of attorney) granting the specified person the right to sign on behalf of the </w:t>
      </w:r>
      <w:r w:rsidR="00F05A53" w:rsidRPr="00396734">
        <w:rPr>
          <w:rFonts w:ascii="Times New Roman" w:eastAsia="Times New Roman" w:hAnsi="Times New Roman" w:cs="Times New Roman"/>
          <w:i/>
          <w:iCs/>
          <w:sz w:val="22"/>
          <w:szCs w:val="22"/>
        </w:rPr>
        <w:t>Supplier</w:t>
      </w:r>
      <w:r w:rsidRPr="00396734">
        <w:rPr>
          <w:rFonts w:ascii="Times New Roman" w:eastAsia="Times New Roman" w:hAnsi="Times New Roman" w:cs="Times New Roman"/>
          <w:i/>
          <w:iCs/>
          <w:sz w:val="22"/>
          <w:szCs w:val="22"/>
        </w:rPr>
        <w:t xml:space="preserve"> must be submitted together with the tender.</w:t>
      </w:r>
    </w:p>
    <w:bookmarkEnd w:id="0"/>
    <w:p w14:paraId="2B918ADC" w14:textId="77777777" w:rsidR="00B75FA0" w:rsidRPr="00396734" w:rsidRDefault="00B75FA0" w:rsidP="00E45596">
      <w:pPr>
        <w:tabs>
          <w:tab w:val="right" w:leader="underscore" w:pos="8640"/>
        </w:tabs>
        <w:jc w:val="center"/>
        <w:rPr>
          <w:rFonts w:ascii="Times New Roman" w:hAnsi="Times New Roman" w:cs="Times New Roman"/>
          <w:sz w:val="22"/>
          <w:szCs w:val="22"/>
        </w:rPr>
      </w:pPr>
    </w:p>
    <w:p w14:paraId="765BA739" w14:textId="77777777" w:rsidR="001205AC" w:rsidRPr="00396734" w:rsidRDefault="001205AC" w:rsidP="00E45596">
      <w:pPr>
        <w:tabs>
          <w:tab w:val="right" w:leader="underscore" w:pos="8640"/>
        </w:tabs>
        <w:jc w:val="center"/>
        <w:rPr>
          <w:rFonts w:ascii="Times New Roman" w:hAnsi="Times New Roman" w:cs="Times New Roman"/>
          <w:sz w:val="22"/>
          <w:szCs w:val="22"/>
        </w:rPr>
      </w:pPr>
    </w:p>
    <w:p w14:paraId="7919B7B2" w14:textId="77777777" w:rsidR="001205AC" w:rsidRPr="00396734" w:rsidRDefault="001205AC" w:rsidP="00E45596">
      <w:pPr>
        <w:tabs>
          <w:tab w:val="right" w:leader="underscore" w:pos="8640"/>
        </w:tabs>
        <w:jc w:val="center"/>
        <w:rPr>
          <w:rFonts w:ascii="Times New Roman" w:hAnsi="Times New Roman" w:cs="Times New Roman"/>
          <w:sz w:val="22"/>
          <w:szCs w:val="22"/>
        </w:rPr>
      </w:pPr>
    </w:p>
    <w:p w14:paraId="7779753C" w14:textId="77777777" w:rsidR="001205AC" w:rsidRPr="00396734" w:rsidRDefault="001205AC" w:rsidP="00E45596">
      <w:pPr>
        <w:tabs>
          <w:tab w:val="right" w:leader="underscore" w:pos="8640"/>
        </w:tabs>
        <w:jc w:val="center"/>
        <w:rPr>
          <w:rFonts w:ascii="Times New Roman" w:hAnsi="Times New Roman" w:cs="Times New Roman"/>
          <w:sz w:val="22"/>
          <w:szCs w:val="22"/>
        </w:rPr>
      </w:pPr>
    </w:p>
    <w:p w14:paraId="7AE64FE2" w14:textId="77777777" w:rsidR="001205AC" w:rsidRPr="00396734" w:rsidRDefault="001205AC" w:rsidP="00E45596">
      <w:pPr>
        <w:tabs>
          <w:tab w:val="right" w:leader="underscore" w:pos="8640"/>
        </w:tabs>
        <w:jc w:val="center"/>
        <w:rPr>
          <w:rFonts w:ascii="Times New Roman" w:hAnsi="Times New Roman" w:cs="Times New Roman"/>
          <w:sz w:val="22"/>
          <w:szCs w:val="22"/>
        </w:rPr>
      </w:pPr>
    </w:p>
    <w:p w14:paraId="684E4E40" w14:textId="77777777" w:rsidR="001205AC" w:rsidRPr="00396734" w:rsidRDefault="001205AC" w:rsidP="00E45596">
      <w:pPr>
        <w:tabs>
          <w:tab w:val="right" w:leader="underscore" w:pos="8640"/>
        </w:tabs>
        <w:jc w:val="center"/>
        <w:rPr>
          <w:rFonts w:ascii="Times New Roman" w:hAnsi="Times New Roman" w:cs="Times New Roman"/>
          <w:sz w:val="22"/>
          <w:szCs w:val="22"/>
        </w:rPr>
      </w:pPr>
    </w:p>
    <w:p w14:paraId="3183E732" w14:textId="77777777" w:rsidR="001205AC" w:rsidRDefault="001205AC" w:rsidP="00E45596">
      <w:pPr>
        <w:tabs>
          <w:tab w:val="right" w:leader="underscore" w:pos="8640"/>
        </w:tabs>
        <w:jc w:val="center"/>
        <w:rPr>
          <w:rFonts w:ascii="Times New Roman" w:hAnsi="Times New Roman" w:cs="Times New Roman"/>
          <w:sz w:val="22"/>
          <w:szCs w:val="22"/>
        </w:rPr>
      </w:pPr>
    </w:p>
    <w:p w14:paraId="0CC43BDA" w14:textId="77777777" w:rsidR="00FF0EC8" w:rsidRDefault="00FF0EC8" w:rsidP="00E45596">
      <w:pPr>
        <w:tabs>
          <w:tab w:val="right" w:leader="underscore" w:pos="8640"/>
        </w:tabs>
        <w:jc w:val="center"/>
        <w:rPr>
          <w:rFonts w:ascii="Times New Roman" w:hAnsi="Times New Roman" w:cs="Times New Roman"/>
          <w:sz w:val="22"/>
          <w:szCs w:val="22"/>
        </w:rPr>
      </w:pPr>
    </w:p>
    <w:p w14:paraId="2489EAE1" w14:textId="77777777" w:rsidR="00FF0EC8" w:rsidRDefault="00FF0EC8" w:rsidP="00E45596">
      <w:pPr>
        <w:tabs>
          <w:tab w:val="right" w:leader="underscore" w:pos="8640"/>
        </w:tabs>
        <w:jc w:val="center"/>
        <w:rPr>
          <w:rFonts w:ascii="Times New Roman" w:hAnsi="Times New Roman" w:cs="Times New Roman"/>
          <w:sz w:val="22"/>
          <w:szCs w:val="22"/>
        </w:rPr>
      </w:pPr>
    </w:p>
    <w:p w14:paraId="77F85BFA" w14:textId="77777777" w:rsidR="00FF0EC8" w:rsidRDefault="00FF0EC8" w:rsidP="00E45596">
      <w:pPr>
        <w:tabs>
          <w:tab w:val="right" w:leader="underscore" w:pos="8640"/>
        </w:tabs>
        <w:jc w:val="center"/>
        <w:rPr>
          <w:rFonts w:ascii="Times New Roman" w:hAnsi="Times New Roman" w:cs="Times New Roman"/>
          <w:sz w:val="22"/>
          <w:szCs w:val="22"/>
        </w:rPr>
      </w:pPr>
    </w:p>
    <w:p w14:paraId="6922099E" w14:textId="77777777" w:rsidR="00FF0EC8" w:rsidRDefault="00FF0EC8" w:rsidP="00E45596">
      <w:pPr>
        <w:tabs>
          <w:tab w:val="right" w:leader="underscore" w:pos="8640"/>
        </w:tabs>
        <w:jc w:val="center"/>
        <w:rPr>
          <w:rFonts w:ascii="Times New Roman" w:hAnsi="Times New Roman" w:cs="Times New Roman"/>
          <w:sz w:val="22"/>
          <w:szCs w:val="22"/>
        </w:rPr>
      </w:pPr>
    </w:p>
    <w:p w14:paraId="4B777BA5" w14:textId="77777777" w:rsidR="00FF0EC8" w:rsidRDefault="00FF0EC8" w:rsidP="00E45596">
      <w:pPr>
        <w:tabs>
          <w:tab w:val="right" w:leader="underscore" w:pos="8640"/>
        </w:tabs>
        <w:jc w:val="center"/>
        <w:rPr>
          <w:rFonts w:ascii="Times New Roman" w:hAnsi="Times New Roman" w:cs="Times New Roman"/>
          <w:sz w:val="22"/>
          <w:szCs w:val="22"/>
        </w:rPr>
      </w:pPr>
    </w:p>
    <w:p w14:paraId="472225C0" w14:textId="77777777" w:rsidR="00FF0EC8" w:rsidRDefault="00FF0EC8" w:rsidP="00E45596">
      <w:pPr>
        <w:tabs>
          <w:tab w:val="right" w:leader="underscore" w:pos="8640"/>
        </w:tabs>
        <w:jc w:val="center"/>
        <w:rPr>
          <w:rFonts w:ascii="Times New Roman" w:hAnsi="Times New Roman" w:cs="Times New Roman"/>
          <w:sz w:val="22"/>
          <w:szCs w:val="22"/>
        </w:rPr>
      </w:pPr>
    </w:p>
    <w:p w14:paraId="0ED2C832" w14:textId="77777777" w:rsidR="00FF0EC8" w:rsidRPr="00396734" w:rsidRDefault="00FF0EC8" w:rsidP="00E45596">
      <w:pPr>
        <w:tabs>
          <w:tab w:val="right" w:leader="underscore" w:pos="8640"/>
        </w:tabs>
        <w:jc w:val="center"/>
        <w:rPr>
          <w:rFonts w:ascii="Times New Roman" w:hAnsi="Times New Roman" w:cs="Times New Roman"/>
          <w:sz w:val="22"/>
          <w:szCs w:val="22"/>
        </w:rPr>
      </w:pPr>
    </w:p>
    <w:p w14:paraId="76251C38" w14:textId="67DC1BF2" w:rsidR="001205AC" w:rsidRPr="00396734" w:rsidRDefault="001205AC" w:rsidP="001205AC">
      <w:pPr>
        <w:tabs>
          <w:tab w:val="right" w:leader="underscore" w:pos="8640"/>
        </w:tabs>
        <w:spacing w:after="0" w:line="240" w:lineRule="auto"/>
        <w:jc w:val="right"/>
        <w:rPr>
          <w:rFonts w:ascii="Times New Roman" w:eastAsia="Times New Roman" w:hAnsi="Times New Roman" w:cs="Times New Roman"/>
          <w:sz w:val="22"/>
          <w:szCs w:val="22"/>
          <w:lang w:eastAsia="en-US"/>
        </w:rPr>
      </w:pPr>
      <w:r w:rsidRPr="00396734">
        <w:rPr>
          <w:rFonts w:ascii="Times New Roman" w:eastAsia="Times New Roman" w:hAnsi="Times New Roman" w:cs="Times New Roman"/>
          <w:sz w:val="22"/>
          <w:szCs w:val="22"/>
          <w:lang w:eastAsia="en-US"/>
        </w:rPr>
        <w:lastRenderedPageBreak/>
        <w:t>Technical Specification, Annex No. 2</w:t>
      </w:r>
    </w:p>
    <w:p w14:paraId="02C20810" w14:textId="77777777" w:rsidR="00494AE8" w:rsidRPr="00396734" w:rsidRDefault="00494AE8" w:rsidP="001205AC">
      <w:pPr>
        <w:tabs>
          <w:tab w:val="right" w:leader="underscore" w:pos="8640"/>
        </w:tabs>
        <w:spacing w:after="0" w:line="240" w:lineRule="auto"/>
        <w:jc w:val="right"/>
        <w:rPr>
          <w:rFonts w:ascii="Times New Roman" w:eastAsia="Times New Roman" w:hAnsi="Times New Roman" w:cs="Times New Roman"/>
          <w:sz w:val="22"/>
          <w:szCs w:val="22"/>
          <w:lang w:eastAsia="en-US"/>
        </w:rPr>
      </w:pPr>
    </w:p>
    <w:p w14:paraId="293B174E" w14:textId="1B89337E" w:rsidR="001205AC" w:rsidRPr="00396734" w:rsidRDefault="00494AE8" w:rsidP="00494AE8">
      <w:pPr>
        <w:jc w:val="center"/>
      </w:pPr>
      <w:r w:rsidRPr="00396734">
        <w:rPr>
          <w:rFonts w:ascii="Times New Roman" w:eastAsia="Times New Roman" w:hAnsi="Times New Roman" w:cs="Times New Roman"/>
          <w:iCs/>
          <w:sz w:val="24"/>
          <w:szCs w:val="24"/>
        </w:rPr>
        <w:t>DIMENSIONAL SKETCH (Procurement part 1)</w:t>
      </w:r>
      <w:r w:rsidR="001205AC" w:rsidRPr="00396734">
        <w:rPr>
          <w:noProof/>
        </w:rPr>
        <w:drawing>
          <wp:inline distT="0" distB="0" distL="0" distR="0" wp14:anchorId="3B64945D" wp14:editId="1C9C7F9D">
            <wp:extent cx="6332220" cy="4476115"/>
            <wp:effectExtent l="0" t="0" r="0" b="635"/>
            <wp:docPr id="169671218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712184" name=""/>
                    <pic:cNvPicPr/>
                  </pic:nvPicPr>
                  <pic:blipFill>
                    <a:blip r:embed="rId17"/>
                    <a:stretch>
                      <a:fillRect/>
                    </a:stretch>
                  </pic:blipFill>
                  <pic:spPr>
                    <a:xfrm>
                      <a:off x="0" y="0"/>
                      <a:ext cx="6332220" cy="4476115"/>
                    </a:xfrm>
                    <a:prstGeom prst="rect">
                      <a:avLst/>
                    </a:prstGeom>
                  </pic:spPr>
                </pic:pic>
              </a:graphicData>
            </a:graphic>
          </wp:inline>
        </w:drawing>
      </w:r>
    </w:p>
    <w:p w14:paraId="5AF9C76D" w14:textId="77777777" w:rsidR="001205AC" w:rsidRPr="00396734" w:rsidRDefault="001205AC" w:rsidP="001205AC">
      <w:r w:rsidRPr="00396734">
        <w:rPr>
          <w:noProof/>
        </w:rPr>
        <w:lastRenderedPageBreak/>
        <w:drawing>
          <wp:inline distT="0" distB="0" distL="0" distR="0" wp14:anchorId="3AD87CFB" wp14:editId="1E3F85F2">
            <wp:extent cx="6332220" cy="4464050"/>
            <wp:effectExtent l="0" t="0" r="0" b="0"/>
            <wp:docPr id="64785030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850309" name=""/>
                    <pic:cNvPicPr/>
                  </pic:nvPicPr>
                  <pic:blipFill>
                    <a:blip r:embed="rId18"/>
                    <a:stretch>
                      <a:fillRect/>
                    </a:stretch>
                  </pic:blipFill>
                  <pic:spPr>
                    <a:xfrm>
                      <a:off x="0" y="0"/>
                      <a:ext cx="6332220" cy="4464050"/>
                    </a:xfrm>
                    <a:prstGeom prst="rect">
                      <a:avLst/>
                    </a:prstGeom>
                  </pic:spPr>
                </pic:pic>
              </a:graphicData>
            </a:graphic>
          </wp:inline>
        </w:drawing>
      </w:r>
    </w:p>
    <w:p w14:paraId="540B110C" w14:textId="77777777" w:rsidR="001205AC" w:rsidRPr="00D15779" w:rsidRDefault="001205AC" w:rsidP="00E45596">
      <w:pPr>
        <w:tabs>
          <w:tab w:val="right" w:leader="underscore" w:pos="8640"/>
        </w:tabs>
        <w:jc w:val="center"/>
        <w:rPr>
          <w:rFonts w:ascii="Times New Roman" w:hAnsi="Times New Roman" w:cs="Times New Roman"/>
          <w:sz w:val="22"/>
          <w:szCs w:val="22"/>
        </w:rPr>
      </w:pPr>
    </w:p>
    <w:sectPr w:rsidR="001205AC" w:rsidRPr="00D15779" w:rsidSect="004B685B">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6505D0" w14:textId="77777777" w:rsidR="003A49F4" w:rsidRPr="00396734" w:rsidRDefault="003A49F4" w:rsidP="00D05666">
      <w:r w:rsidRPr="00396734">
        <w:separator/>
      </w:r>
    </w:p>
  </w:endnote>
  <w:endnote w:type="continuationSeparator" w:id="0">
    <w:p w14:paraId="13CB743B" w14:textId="77777777" w:rsidR="003A49F4" w:rsidRPr="00396734" w:rsidRDefault="003A49F4" w:rsidP="00D05666">
      <w:r w:rsidRPr="00396734">
        <w:continuationSeparator/>
      </w:r>
    </w:p>
  </w:endnote>
  <w:endnote w:type="continuationNotice" w:id="1">
    <w:p w14:paraId="6FAD34A4" w14:textId="77777777" w:rsidR="003A49F4" w:rsidRPr="00396734" w:rsidRDefault="003A49F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Tahoma">
    <w:panose1 w:val="020B0604030504040204"/>
    <w:charset w:val="BA"/>
    <w:family w:val="swiss"/>
    <w:pitch w:val="variable"/>
    <w:sig w:usb0="E1002EFF" w:usb1="C000605B" w:usb2="00000029" w:usb3="00000000" w:csb0="000101FF" w:csb1="00000000"/>
  </w:font>
  <w:font w:name="Helvetica Neue Ligh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77777777" w:rsidR="00BE180E" w:rsidRPr="00396734" w:rsidRDefault="00BE180E">
    <w:pPr>
      <w:pStyle w:val="Porat"/>
      <w:jc w:val="right"/>
    </w:pPr>
    <w:r w:rsidRPr="00396734">
      <w:fldChar w:fldCharType="begin"/>
    </w:r>
    <w:r w:rsidRPr="00396734">
      <w:instrText xml:space="preserve"> PAGE   \* MERGEFORMAT </w:instrText>
    </w:r>
    <w:r w:rsidRPr="00396734">
      <w:fldChar w:fldCharType="separate"/>
    </w:r>
    <w:r w:rsidRPr="00396734">
      <w:t>2</w:t>
    </w:r>
    <w:r w:rsidRPr="00396734">
      <w:fldChar w:fldCharType="end"/>
    </w:r>
  </w:p>
  <w:p w14:paraId="0B840016" w14:textId="77777777" w:rsidR="00BE180E" w:rsidRPr="00396734"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6E4B31" w14:textId="77777777" w:rsidR="003A49F4" w:rsidRPr="00396734" w:rsidRDefault="003A49F4" w:rsidP="00D05666">
      <w:r w:rsidRPr="00396734">
        <w:separator/>
      </w:r>
    </w:p>
  </w:footnote>
  <w:footnote w:type="continuationSeparator" w:id="0">
    <w:p w14:paraId="0B8277B6" w14:textId="77777777" w:rsidR="003A49F4" w:rsidRPr="00396734" w:rsidRDefault="003A49F4" w:rsidP="00D05666">
      <w:r w:rsidRPr="00396734">
        <w:continuationSeparator/>
      </w:r>
    </w:p>
  </w:footnote>
  <w:footnote w:type="continuationNotice" w:id="1">
    <w:p w14:paraId="0C177AD3" w14:textId="77777777" w:rsidR="003A49F4" w:rsidRPr="00396734" w:rsidRDefault="003A49F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E2342"/>
    <w:multiLevelType w:val="multilevel"/>
    <w:tmpl w:val="46F6CF68"/>
    <w:lvl w:ilvl="0">
      <w:start w:val="1"/>
      <w:numFmt w:val="decimal"/>
      <w:pStyle w:val="Lygis"/>
      <w:lvlText w:val="%1."/>
      <w:lvlJc w:val="left"/>
      <w:pPr>
        <w:ind w:left="7874" w:hanging="360"/>
      </w:pPr>
      <w:rPr>
        <w:rFonts w:hint="default"/>
        <w:b/>
      </w:rPr>
    </w:lvl>
    <w:lvl w:ilvl="1">
      <w:start w:val="1"/>
      <w:numFmt w:val="decimal"/>
      <w:lvlText w:val="%1.%2."/>
      <w:lvlJc w:val="left"/>
      <w:pPr>
        <w:ind w:left="716"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E644377"/>
    <w:multiLevelType w:val="multilevel"/>
    <w:tmpl w:val="45F67554"/>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iCs/>
      </w:rPr>
    </w:lvl>
    <w:lvl w:ilvl="2">
      <w:start w:val="1"/>
      <w:numFmt w:val="decimal"/>
      <w:isLgl/>
      <w:lvlText w:val="%1.%2.%3."/>
      <w:lvlJc w:val="left"/>
      <w:pPr>
        <w:ind w:left="1080" w:hanging="720"/>
      </w:pPr>
      <w:rPr>
        <w:b/>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B500E8F"/>
    <w:multiLevelType w:val="multilevel"/>
    <w:tmpl w:val="E2709E82"/>
    <w:styleLink w:val="111111"/>
    <w:lvl w:ilvl="0">
      <w:start w:val="1"/>
      <w:numFmt w:val="decimal"/>
      <w:lvlText w:val="%1."/>
      <w:lvlJc w:val="left"/>
      <w:pPr>
        <w:tabs>
          <w:tab w:val="num" w:pos="0"/>
        </w:tabs>
        <w:ind w:left="360" w:hanging="360"/>
      </w:pPr>
      <w:rPr>
        <w:rFonts w:hint="default"/>
        <w:sz w:val="24"/>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1778"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5" w15:restartNumberingAfterBreak="0">
    <w:nsid w:val="35303FB9"/>
    <w:multiLevelType w:val="multilevel"/>
    <w:tmpl w:val="0427001F"/>
    <w:styleLink w:val="Style2"/>
    <w:lvl w:ilvl="0">
      <w:start w:val="1"/>
      <w:numFmt w:val="decimal"/>
      <w:lvlText w:val="%1."/>
      <w:lvlJc w:val="left"/>
      <w:pPr>
        <w:ind w:left="360" w:hanging="360"/>
      </w:pPr>
      <w:rPr>
        <w:rFonts w:hint="default"/>
        <w:b/>
      </w:rPr>
    </w:lvl>
    <w:lvl w:ilvl="1">
      <w:start w:val="1"/>
      <w:numFmt w:val="decimal"/>
      <w:lvlText w:val="%1.%2."/>
      <w:lvlJc w:val="left"/>
      <w:pPr>
        <w:ind w:left="432" w:hanging="432"/>
      </w:pPr>
      <w:rPr>
        <w:b w:val="0"/>
      </w:rPr>
    </w:lvl>
    <w:lvl w:ilvl="2">
      <w:start w:val="1"/>
      <w:numFmt w:val="decimal"/>
      <w:lvlText w:val="%1.%2.%3."/>
      <w:lvlJc w:val="left"/>
      <w:pPr>
        <w:ind w:left="1224" w:hanging="504"/>
      </w:pPr>
      <w:rPr>
        <w:sz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5885303A"/>
    <w:multiLevelType w:val="hybridMultilevel"/>
    <w:tmpl w:val="55F64698"/>
    <w:lvl w:ilvl="0" w:tplc="21563082">
      <w:start w:val="2"/>
      <w:numFmt w:val="bullet"/>
      <w:lvlText w:val="-"/>
      <w:lvlJc w:val="left"/>
      <w:pPr>
        <w:ind w:left="720" w:hanging="360"/>
      </w:pPr>
      <w:rPr>
        <w:rFonts w:ascii="Calibri" w:eastAsiaTheme="minorEastAsia" w:hAnsi="Calibri" w:cs="Calibri" w:hint="default"/>
        <w:sz w:val="21"/>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8" w15:restartNumberingAfterBreak="0">
    <w:nsid w:val="7D696AA1"/>
    <w:multiLevelType w:val="multilevel"/>
    <w:tmpl w:val="6688D516"/>
    <w:lvl w:ilvl="0">
      <w:start w:val="1"/>
      <w:numFmt w:val="decimal"/>
      <w:lvlText w:val="%1."/>
      <w:lvlJc w:val="left"/>
      <w:pPr>
        <w:ind w:left="360" w:hanging="360"/>
      </w:pPr>
      <w:rPr>
        <w:rFonts w:hint="default"/>
        <w:b/>
        <w:color w:val="auto"/>
      </w:rPr>
    </w:lvl>
    <w:lvl w:ilvl="1">
      <w:start w:val="1"/>
      <w:numFmt w:val="decimal"/>
      <w:lvlText w:val="%1.%2."/>
      <w:lvlJc w:val="left"/>
      <w:pPr>
        <w:ind w:left="432"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7E0259F6"/>
    <w:multiLevelType w:val="multilevel"/>
    <w:tmpl w:val="45F67554"/>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iCs/>
      </w:rPr>
    </w:lvl>
    <w:lvl w:ilvl="2">
      <w:start w:val="1"/>
      <w:numFmt w:val="decimal"/>
      <w:isLgl/>
      <w:lvlText w:val="%1.%2.%3."/>
      <w:lvlJc w:val="left"/>
      <w:pPr>
        <w:ind w:left="1080" w:hanging="720"/>
      </w:pPr>
      <w:rPr>
        <w:b/>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num w:numId="1" w16cid:durableId="207184103">
    <w:abstractNumId w:val="2"/>
  </w:num>
  <w:num w:numId="2" w16cid:durableId="1484615006">
    <w:abstractNumId w:val="7"/>
  </w:num>
  <w:num w:numId="3" w16cid:durableId="1750270652">
    <w:abstractNumId w:val="8"/>
  </w:num>
  <w:num w:numId="4" w16cid:durableId="1018846671">
    <w:abstractNumId w:val="4"/>
  </w:num>
  <w:num w:numId="5" w16cid:durableId="683899385">
    <w:abstractNumId w:val="3"/>
  </w:num>
  <w:num w:numId="6" w16cid:durableId="1474447519">
    <w:abstractNumId w:val="5"/>
  </w:num>
  <w:num w:numId="7" w16cid:durableId="834606805">
    <w:abstractNumId w:val="0"/>
  </w:num>
  <w:num w:numId="8" w16cid:durableId="117488247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674600744">
    <w:abstractNumId w:val="1"/>
  </w:num>
  <w:num w:numId="10" w16cid:durableId="909774131">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455"/>
    <w:rsid w:val="00001CCF"/>
    <w:rsid w:val="00003513"/>
    <w:rsid w:val="00003568"/>
    <w:rsid w:val="00003A28"/>
    <w:rsid w:val="00003A3F"/>
    <w:rsid w:val="00004521"/>
    <w:rsid w:val="00004A08"/>
    <w:rsid w:val="00005F36"/>
    <w:rsid w:val="00006991"/>
    <w:rsid w:val="000074A0"/>
    <w:rsid w:val="00007D23"/>
    <w:rsid w:val="00007E3F"/>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3A2"/>
    <w:rsid w:val="00020614"/>
    <w:rsid w:val="000206C9"/>
    <w:rsid w:val="00020910"/>
    <w:rsid w:val="00020FD4"/>
    <w:rsid w:val="00021ECC"/>
    <w:rsid w:val="00021EFA"/>
    <w:rsid w:val="00022130"/>
    <w:rsid w:val="000227D7"/>
    <w:rsid w:val="00022872"/>
    <w:rsid w:val="00022E0C"/>
    <w:rsid w:val="00023641"/>
    <w:rsid w:val="00023693"/>
    <w:rsid w:val="00026246"/>
    <w:rsid w:val="0002659F"/>
    <w:rsid w:val="00026673"/>
    <w:rsid w:val="00026690"/>
    <w:rsid w:val="00026A51"/>
    <w:rsid w:val="00026D16"/>
    <w:rsid w:val="00030C02"/>
    <w:rsid w:val="00030D23"/>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37CFF"/>
    <w:rsid w:val="00040233"/>
    <w:rsid w:val="00040C0F"/>
    <w:rsid w:val="00042720"/>
    <w:rsid w:val="00042937"/>
    <w:rsid w:val="00042D50"/>
    <w:rsid w:val="000431AC"/>
    <w:rsid w:val="00043C51"/>
    <w:rsid w:val="00043D65"/>
    <w:rsid w:val="000444B0"/>
    <w:rsid w:val="00044728"/>
    <w:rsid w:val="00044B63"/>
    <w:rsid w:val="00044D8E"/>
    <w:rsid w:val="00044F08"/>
    <w:rsid w:val="000455B9"/>
    <w:rsid w:val="00045632"/>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6E5"/>
    <w:rsid w:val="00052836"/>
    <w:rsid w:val="0005295E"/>
    <w:rsid w:val="00053139"/>
    <w:rsid w:val="0005396D"/>
    <w:rsid w:val="00053ABC"/>
    <w:rsid w:val="000543B5"/>
    <w:rsid w:val="00055235"/>
    <w:rsid w:val="00055ECA"/>
    <w:rsid w:val="000561CC"/>
    <w:rsid w:val="000561FD"/>
    <w:rsid w:val="0005650F"/>
    <w:rsid w:val="000571AD"/>
    <w:rsid w:val="00057346"/>
    <w:rsid w:val="000578C9"/>
    <w:rsid w:val="0006040C"/>
    <w:rsid w:val="000605C5"/>
    <w:rsid w:val="000608EF"/>
    <w:rsid w:val="00061084"/>
    <w:rsid w:val="00061466"/>
    <w:rsid w:val="00061E86"/>
    <w:rsid w:val="00062C94"/>
    <w:rsid w:val="0006300C"/>
    <w:rsid w:val="000631F1"/>
    <w:rsid w:val="000643C6"/>
    <w:rsid w:val="0006473F"/>
    <w:rsid w:val="00064868"/>
    <w:rsid w:val="00064D54"/>
    <w:rsid w:val="0006575D"/>
    <w:rsid w:val="000659E9"/>
    <w:rsid w:val="00066BB9"/>
    <w:rsid w:val="00066D29"/>
    <w:rsid w:val="00067A88"/>
    <w:rsid w:val="00067DCC"/>
    <w:rsid w:val="0007051B"/>
    <w:rsid w:val="000714BF"/>
    <w:rsid w:val="00071548"/>
    <w:rsid w:val="000716B1"/>
    <w:rsid w:val="00072265"/>
    <w:rsid w:val="00072ACF"/>
    <w:rsid w:val="00072C4F"/>
    <w:rsid w:val="00072F31"/>
    <w:rsid w:val="00072FE6"/>
    <w:rsid w:val="000738C7"/>
    <w:rsid w:val="000749D7"/>
    <w:rsid w:val="00074A01"/>
    <w:rsid w:val="00074DEB"/>
    <w:rsid w:val="00074E9E"/>
    <w:rsid w:val="0007511C"/>
    <w:rsid w:val="00075511"/>
    <w:rsid w:val="00075D27"/>
    <w:rsid w:val="000760BB"/>
    <w:rsid w:val="00076FB7"/>
    <w:rsid w:val="00080396"/>
    <w:rsid w:val="00080EE8"/>
    <w:rsid w:val="00080F53"/>
    <w:rsid w:val="0008134B"/>
    <w:rsid w:val="0008241E"/>
    <w:rsid w:val="00082F6A"/>
    <w:rsid w:val="000834EC"/>
    <w:rsid w:val="0008369A"/>
    <w:rsid w:val="00083C5D"/>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3A00"/>
    <w:rsid w:val="00094604"/>
    <w:rsid w:val="000949D9"/>
    <w:rsid w:val="0009534D"/>
    <w:rsid w:val="000955BA"/>
    <w:rsid w:val="00095834"/>
    <w:rsid w:val="00095A99"/>
    <w:rsid w:val="0009724E"/>
    <w:rsid w:val="00097B80"/>
    <w:rsid w:val="000A05FB"/>
    <w:rsid w:val="000A09BB"/>
    <w:rsid w:val="000A0B15"/>
    <w:rsid w:val="000A0DFE"/>
    <w:rsid w:val="000A0F5D"/>
    <w:rsid w:val="000A1E34"/>
    <w:rsid w:val="000A2CBA"/>
    <w:rsid w:val="000A36FD"/>
    <w:rsid w:val="000A5738"/>
    <w:rsid w:val="000A5E55"/>
    <w:rsid w:val="000A5FB1"/>
    <w:rsid w:val="000A6BBE"/>
    <w:rsid w:val="000A6C06"/>
    <w:rsid w:val="000A76C1"/>
    <w:rsid w:val="000A7BF8"/>
    <w:rsid w:val="000A7E92"/>
    <w:rsid w:val="000A7E99"/>
    <w:rsid w:val="000B01C7"/>
    <w:rsid w:val="000B0CED"/>
    <w:rsid w:val="000B2C20"/>
    <w:rsid w:val="000B2E23"/>
    <w:rsid w:val="000B3332"/>
    <w:rsid w:val="000B36CB"/>
    <w:rsid w:val="000B4E6D"/>
    <w:rsid w:val="000B4E90"/>
    <w:rsid w:val="000B51DF"/>
    <w:rsid w:val="000B685D"/>
    <w:rsid w:val="000B7223"/>
    <w:rsid w:val="000C006A"/>
    <w:rsid w:val="000C02F3"/>
    <w:rsid w:val="000C149D"/>
    <w:rsid w:val="000C1AE5"/>
    <w:rsid w:val="000C1F59"/>
    <w:rsid w:val="000C211C"/>
    <w:rsid w:val="000C2217"/>
    <w:rsid w:val="000C2C07"/>
    <w:rsid w:val="000C3D2E"/>
    <w:rsid w:val="000C3F71"/>
    <w:rsid w:val="000C4D87"/>
    <w:rsid w:val="000C4DF9"/>
    <w:rsid w:val="000C59B8"/>
    <w:rsid w:val="000C6068"/>
    <w:rsid w:val="000C67A9"/>
    <w:rsid w:val="000C7160"/>
    <w:rsid w:val="000D04A6"/>
    <w:rsid w:val="000D0F58"/>
    <w:rsid w:val="000D13D6"/>
    <w:rsid w:val="000D18E9"/>
    <w:rsid w:val="000D26D8"/>
    <w:rsid w:val="000D301D"/>
    <w:rsid w:val="000D3505"/>
    <w:rsid w:val="000D412D"/>
    <w:rsid w:val="000D4406"/>
    <w:rsid w:val="000D4B9C"/>
    <w:rsid w:val="000D4E2B"/>
    <w:rsid w:val="000D5C58"/>
    <w:rsid w:val="000D62A3"/>
    <w:rsid w:val="000D638A"/>
    <w:rsid w:val="000D71C2"/>
    <w:rsid w:val="000D7494"/>
    <w:rsid w:val="000D7AC0"/>
    <w:rsid w:val="000E045E"/>
    <w:rsid w:val="000E083B"/>
    <w:rsid w:val="000E0EAE"/>
    <w:rsid w:val="000E149B"/>
    <w:rsid w:val="000E1743"/>
    <w:rsid w:val="000E2065"/>
    <w:rsid w:val="000E266E"/>
    <w:rsid w:val="000E2FD9"/>
    <w:rsid w:val="000E31D4"/>
    <w:rsid w:val="000E3448"/>
    <w:rsid w:val="000E37BD"/>
    <w:rsid w:val="000E3E3A"/>
    <w:rsid w:val="000E430C"/>
    <w:rsid w:val="000E458D"/>
    <w:rsid w:val="000E463F"/>
    <w:rsid w:val="000E4BE5"/>
    <w:rsid w:val="000E5999"/>
    <w:rsid w:val="000E6130"/>
    <w:rsid w:val="000E6657"/>
    <w:rsid w:val="000E7154"/>
    <w:rsid w:val="000F01E1"/>
    <w:rsid w:val="000F1287"/>
    <w:rsid w:val="000F1968"/>
    <w:rsid w:val="000F2282"/>
    <w:rsid w:val="000F2369"/>
    <w:rsid w:val="000F32FF"/>
    <w:rsid w:val="000F403D"/>
    <w:rsid w:val="000F4AA3"/>
    <w:rsid w:val="000F513D"/>
    <w:rsid w:val="000F7102"/>
    <w:rsid w:val="000F761C"/>
    <w:rsid w:val="000F7D38"/>
    <w:rsid w:val="00100A62"/>
    <w:rsid w:val="00100B38"/>
    <w:rsid w:val="001010F7"/>
    <w:rsid w:val="00101313"/>
    <w:rsid w:val="00101C48"/>
    <w:rsid w:val="0010270D"/>
    <w:rsid w:val="00103C31"/>
    <w:rsid w:val="001045A6"/>
    <w:rsid w:val="0010505E"/>
    <w:rsid w:val="001059F7"/>
    <w:rsid w:val="00105FA3"/>
    <w:rsid w:val="001072BE"/>
    <w:rsid w:val="00107704"/>
    <w:rsid w:val="0010779C"/>
    <w:rsid w:val="001078F1"/>
    <w:rsid w:val="00107A04"/>
    <w:rsid w:val="0011064B"/>
    <w:rsid w:val="00111429"/>
    <w:rsid w:val="00111943"/>
    <w:rsid w:val="0011199A"/>
    <w:rsid w:val="001126FB"/>
    <w:rsid w:val="00112EE8"/>
    <w:rsid w:val="0011320C"/>
    <w:rsid w:val="00113251"/>
    <w:rsid w:val="0011344C"/>
    <w:rsid w:val="001137C3"/>
    <w:rsid w:val="00113B07"/>
    <w:rsid w:val="00113C79"/>
    <w:rsid w:val="00113EAE"/>
    <w:rsid w:val="00113FD3"/>
    <w:rsid w:val="00114C2A"/>
    <w:rsid w:val="001159B1"/>
    <w:rsid w:val="0011656B"/>
    <w:rsid w:val="00116A84"/>
    <w:rsid w:val="0011798C"/>
    <w:rsid w:val="00117DD0"/>
    <w:rsid w:val="001205AC"/>
    <w:rsid w:val="00120F58"/>
    <w:rsid w:val="00121867"/>
    <w:rsid w:val="00121982"/>
    <w:rsid w:val="0012222E"/>
    <w:rsid w:val="0012267C"/>
    <w:rsid w:val="001229FD"/>
    <w:rsid w:val="00124338"/>
    <w:rsid w:val="00124345"/>
    <w:rsid w:val="00124FB1"/>
    <w:rsid w:val="00125082"/>
    <w:rsid w:val="0012584E"/>
    <w:rsid w:val="0012639E"/>
    <w:rsid w:val="001266C9"/>
    <w:rsid w:val="00127196"/>
    <w:rsid w:val="001275FB"/>
    <w:rsid w:val="0012798F"/>
    <w:rsid w:val="00127F38"/>
    <w:rsid w:val="0013010B"/>
    <w:rsid w:val="0013140B"/>
    <w:rsid w:val="00131BA4"/>
    <w:rsid w:val="001329A7"/>
    <w:rsid w:val="001333EE"/>
    <w:rsid w:val="0013353A"/>
    <w:rsid w:val="00134825"/>
    <w:rsid w:val="0013485F"/>
    <w:rsid w:val="00135085"/>
    <w:rsid w:val="00135122"/>
    <w:rsid w:val="001351A4"/>
    <w:rsid w:val="00135EEE"/>
    <w:rsid w:val="001365CA"/>
    <w:rsid w:val="00140D50"/>
    <w:rsid w:val="00141292"/>
    <w:rsid w:val="00141BF1"/>
    <w:rsid w:val="00142132"/>
    <w:rsid w:val="00142352"/>
    <w:rsid w:val="00142759"/>
    <w:rsid w:val="0014277F"/>
    <w:rsid w:val="001427AB"/>
    <w:rsid w:val="001429E3"/>
    <w:rsid w:val="00142AB7"/>
    <w:rsid w:val="00143338"/>
    <w:rsid w:val="00143940"/>
    <w:rsid w:val="0014414A"/>
    <w:rsid w:val="00145B8E"/>
    <w:rsid w:val="00146BC9"/>
    <w:rsid w:val="00147A63"/>
    <w:rsid w:val="00147A8C"/>
    <w:rsid w:val="00150431"/>
    <w:rsid w:val="0015079A"/>
    <w:rsid w:val="00150E77"/>
    <w:rsid w:val="001518E7"/>
    <w:rsid w:val="00152989"/>
    <w:rsid w:val="00153683"/>
    <w:rsid w:val="0015376E"/>
    <w:rsid w:val="001538C5"/>
    <w:rsid w:val="00153D1C"/>
    <w:rsid w:val="00154487"/>
    <w:rsid w:val="0015529C"/>
    <w:rsid w:val="00156148"/>
    <w:rsid w:val="00156AC9"/>
    <w:rsid w:val="001578F5"/>
    <w:rsid w:val="001607EC"/>
    <w:rsid w:val="001609D9"/>
    <w:rsid w:val="00160A4A"/>
    <w:rsid w:val="00163056"/>
    <w:rsid w:val="001631A8"/>
    <w:rsid w:val="001640AF"/>
    <w:rsid w:val="00164443"/>
    <w:rsid w:val="001647BD"/>
    <w:rsid w:val="00166073"/>
    <w:rsid w:val="0016665C"/>
    <w:rsid w:val="001668C2"/>
    <w:rsid w:val="00166CD3"/>
    <w:rsid w:val="00166EB7"/>
    <w:rsid w:val="00167192"/>
    <w:rsid w:val="00167555"/>
    <w:rsid w:val="00167E09"/>
    <w:rsid w:val="00170676"/>
    <w:rsid w:val="00171C73"/>
    <w:rsid w:val="00171FE7"/>
    <w:rsid w:val="0017277D"/>
    <w:rsid w:val="00172D53"/>
    <w:rsid w:val="00173ACB"/>
    <w:rsid w:val="00173B34"/>
    <w:rsid w:val="00173E9D"/>
    <w:rsid w:val="001741F9"/>
    <w:rsid w:val="00174EE0"/>
    <w:rsid w:val="0017533E"/>
    <w:rsid w:val="00176FD3"/>
    <w:rsid w:val="00177308"/>
    <w:rsid w:val="001776DA"/>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15"/>
    <w:rsid w:val="00194439"/>
    <w:rsid w:val="00194544"/>
    <w:rsid w:val="00194723"/>
    <w:rsid w:val="001954F1"/>
    <w:rsid w:val="00195572"/>
    <w:rsid w:val="0019597B"/>
    <w:rsid w:val="00195BD8"/>
    <w:rsid w:val="00195C8A"/>
    <w:rsid w:val="00196FAF"/>
    <w:rsid w:val="0019749C"/>
    <w:rsid w:val="00197943"/>
    <w:rsid w:val="00197C74"/>
    <w:rsid w:val="00197EF6"/>
    <w:rsid w:val="001A0B73"/>
    <w:rsid w:val="001A0DF2"/>
    <w:rsid w:val="001A18C1"/>
    <w:rsid w:val="001A1DD2"/>
    <w:rsid w:val="001A225E"/>
    <w:rsid w:val="001A25FD"/>
    <w:rsid w:val="001A2764"/>
    <w:rsid w:val="001A2E70"/>
    <w:rsid w:val="001A49EA"/>
    <w:rsid w:val="001A4D9A"/>
    <w:rsid w:val="001A4F3A"/>
    <w:rsid w:val="001A5289"/>
    <w:rsid w:val="001A5F8E"/>
    <w:rsid w:val="001A5FBA"/>
    <w:rsid w:val="001A662D"/>
    <w:rsid w:val="001A67B2"/>
    <w:rsid w:val="001A6CC7"/>
    <w:rsid w:val="001A7088"/>
    <w:rsid w:val="001A7510"/>
    <w:rsid w:val="001A7B3D"/>
    <w:rsid w:val="001B1829"/>
    <w:rsid w:val="001B2074"/>
    <w:rsid w:val="001B2097"/>
    <w:rsid w:val="001B2226"/>
    <w:rsid w:val="001B2767"/>
    <w:rsid w:val="001B2FEC"/>
    <w:rsid w:val="001B3075"/>
    <w:rsid w:val="001B3250"/>
    <w:rsid w:val="001B33A4"/>
    <w:rsid w:val="001B3654"/>
    <w:rsid w:val="001B370C"/>
    <w:rsid w:val="001B3C7D"/>
    <w:rsid w:val="001B4186"/>
    <w:rsid w:val="001B4266"/>
    <w:rsid w:val="001B50F3"/>
    <w:rsid w:val="001B53D6"/>
    <w:rsid w:val="001B59DE"/>
    <w:rsid w:val="001B5C15"/>
    <w:rsid w:val="001B6362"/>
    <w:rsid w:val="001B77FA"/>
    <w:rsid w:val="001B7E9A"/>
    <w:rsid w:val="001C1AD0"/>
    <w:rsid w:val="001C1CC5"/>
    <w:rsid w:val="001C22D8"/>
    <w:rsid w:val="001C24BC"/>
    <w:rsid w:val="001C25CC"/>
    <w:rsid w:val="001C2ED3"/>
    <w:rsid w:val="001C305A"/>
    <w:rsid w:val="001C37BD"/>
    <w:rsid w:val="001C45C1"/>
    <w:rsid w:val="001C468D"/>
    <w:rsid w:val="001C4F12"/>
    <w:rsid w:val="001C545C"/>
    <w:rsid w:val="001C6236"/>
    <w:rsid w:val="001C635E"/>
    <w:rsid w:val="001C6757"/>
    <w:rsid w:val="001C7F48"/>
    <w:rsid w:val="001D0CAD"/>
    <w:rsid w:val="001D2410"/>
    <w:rsid w:val="001D2623"/>
    <w:rsid w:val="001D37D8"/>
    <w:rsid w:val="001D5752"/>
    <w:rsid w:val="001D612E"/>
    <w:rsid w:val="001D65F8"/>
    <w:rsid w:val="001D7492"/>
    <w:rsid w:val="001D7890"/>
    <w:rsid w:val="001E0107"/>
    <w:rsid w:val="001E0FD6"/>
    <w:rsid w:val="001E1236"/>
    <w:rsid w:val="001E250F"/>
    <w:rsid w:val="001E2BC5"/>
    <w:rsid w:val="001E3801"/>
    <w:rsid w:val="001E3D5A"/>
    <w:rsid w:val="001E419D"/>
    <w:rsid w:val="001E4C29"/>
    <w:rsid w:val="001E53FA"/>
    <w:rsid w:val="001E5701"/>
    <w:rsid w:val="001E61DF"/>
    <w:rsid w:val="001E76C7"/>
    <w:rsid w:val="001E7E24"/>
    <w:rsid w:val="001F04AF"/>
    <w:rsid w:val="001F04C1"/>
    <w:rsid w:val="001F1D6C"/>
    <w:rsid w:val="001F1DB6"/>
    <w:rsid w:val="001F1E0F"/>
    <w:rsid w:val="001F1FB1"/>
    <w:rsid w:val="001F2168"/>
    <w:rsid w:val="001F25AF"/>
    <w:rsid w:val="001F2E11"/>
    <w:rsid w:val="001F2EB6"/>
    <w:rsid w:val="001F3174"/>
    <w:rsid w:val="001F5180"/>
    <w:rsid w:val="001F573E"/>
    <w:rsid w:val="001F5ED0"/>
    <w:rsid w:val="001F62B2"/>
    <w:rsid w:val="001F6551"/>
    <w:rsid w:val="001F6777"/>
    <w:rsid w:val="001F6BD6"/>
    <w:rsid w:val="001F70BC"/>
    <w:rsid w:val="001F74B8"/>
    <w:rsid w:val="001F78B9"/>
    <w:rsid w:val="001F7BB6"/>
    <w:rsid w:val="001F7C60"/>
    <w:rsid w:val="00200101"/>
    <w:rsid w:val="00200212"/>
    <w:rsid w:val="00200F5D"/>
    <w:rsid w:val="002011CB"/>
    <w:rsid w:val="0020135A"/>
    <w:rsid w:val="00202323"/>
    <w:rsid w:val="0020254E"/>
    <w:rsid w:val="00202551"/>
    <w:rsid w:val="00202A46"/>
    <w:rsid w:val="00202B69"/>
    <w:rsid w:val="00203725"/>
    <w:rsid w:val="002037C0"/>
    <w:rsid w:val="002058A4"/>
    <w:rsid w:val="002059C4"/>
    <w:rsid w:val="00205DB1"/>
    <w:rsid w:val="002060C3"/>
    <w:rsid w:val="00206179"/>
    <w:rsid w:val="0020796D"/>
    <w:rsid w:val="00207CC3"/>
    <w:rsid w:val="00207E02"/>
    <w:rsid w:val="00207E40"/>
    <w:rsid w:val="00207FAC"/>
    <w:rsid w:val="00210068"/>
    <w:rsid w:val="002101DC"/>
    <w:rsid w:val="00210594"/>
    <w:rsid w:val="00210870"/>
    <w:rsid w:val="00212C25"/>
    <w:rsid w:val="00213171"/>
    <w:rsid w:val="002135C6"/>
    <w:rsid w:val="002140C5"/>
    <w:rsid w:val="00214D4B"/>
    <w:rsid w:val="00215B09"/>
    <w:rsid w:val="00215FB5"/>
    <w:rsid w:val="002163DC"/>
    <w:rsid w:val="00217893"/>
    <w:rsid w:val="002202AD"/>
    <w:rsid w:val="00220588"/>
    <w:rsid w:val="00220B88"/>
    <w:rsid w:val="002211A8"/>
    <w:rsid w:val="00221235"/>
    <w:rsid w:val="00221CC0"/>
    <w:rsid w:val="00221F95"/>
    <w:rsid w:val="0022234B"/>
    <w:rsid w:val="00223614"/>
    <w:rsid w:val="00223DD6"/>
    <w:rsid w:val="00224F0F"/>
    <w:rsid w:val="002256CF"/>
    <w:rsid w:val="00225BEF"/>
    <w:rsid w:val="002267DE"/>
    <w:rsid w:val="00226AD0"/>
    <w:rsid w:val="002279BC"/>
    <w:rsid w:val="002306AB"/>
    <w:rsid w:val="00230B7D"/>
    <w:rsid w:val="00231166"/>
    <w:rsid w:val="0023232F"/>
    <w:rsid w:val="00233169"/>
    <w:rsid w:val="0023349A"/>
    <w:rsid w:val="00233CE7"/>
    <w:rsid w:val="00234717"/>
    <w:rsid w:val="00234920"/>
    <w:rsid w:val="00234983"/>
    <w:rsid w:val="0023505D"/>
    <w:rsid w:val="002358F1"/>
    <w:rsid w:val="00235BF4"/>
    <w:rsid w:val="002374F8"/>
    <w:rsid w:val="00237EA0"/>
    <w:rsid w:val="002411C2"/>
    <w:rsid w:val="00241275"/>
    <w:rsid w:val="002415C7"/>
    <w:rsid w:val="0024180E"/>
    <w:rsid w:val="00242459"/>
    <w:rsid w:val="002425E8"/>
    <w:rsid w:val="00242CEB"/>
    <w:rsid w:val="002430AE"/>
    <w:rsid w:val="00243EF6"/>
    <w:rsid w:val="00244688"/>
    <w:rsid w:val="00245655"/>
    <w:rsid w:val="00245DD5"/>
    <w:rsid w:val="00245E8F"/>
    <w:rsid w:val="002470C9"/>
    <w:rsid w:val="0024735B"/>
    <w:rsid w:val="002476D5"/>
    <w:rsid w:val="002510C4"/>
    <w:rsid w:val="0025148E"/>
    <w:rsid w:val="0025176F"/>
    <w:rsid w:val="00251D4A"/>
    <w:rsid w:val="002529E6"/>
    <w:rsid w:val="00253090"/>
    <w:rsid w:val="00253C3C"/>
    <w:rsid w:val="002546A0"/>
    <w:rsid w:val="00254895"/>
    <w:rsid w:val="00254B13"/>
    <w:rsid w:val="00254DBB"/>
    <w:rsid w:val="00255225"/>
    <w:rsid w:val="0025607C"/>
    <w:rsid w:val="002601F1"/>
    <w:rsid w:val="002603C7"/>
    <w:rsid w:val="002609DE"/>
    <w:rsid w:val="00260A41"/>
    <w:rsid w:val="002616A9"/>
    <w:rsid w:val="002617A4"/>
    <w:rsid w:val="002620D1"/>
    <w:rsid w:val="0026227A"/>
    <w:rsid w:val="00262386"/>
    <w:rsid w:val="00262D3D"/>
    <w:rsid w:val="00263B34"/>
    <w:rsid w:val="00263E7F"/>
    <w:rsid w:val="0026424A"/>
    <w:rsid w:val="00264B13"/>
    <w:rsid w:val="00264EBF"/>
    <w:rsid w:val="0026649F"/>
    <w:rsid w:val="00267262"/>
    <w:rsid w:val="002674E2"/>
    <w:rsid w:val="00267751"/>
    <w:rsid w:val="00267E9A"/>
    <w:rsid w:val="00270113"/>
    <w:rsid w:val="002707A9"/>
    <w:rsid w:val="00271411"/>
    <w:rsid w:val="002716D8"/>
    <w:rsid w:val="0027236E"/>
    <w:rsid w:val="0027248C"/>
    <w:rsid w:val="002724E7"/>
    <w:rsid w:val="00272857"/>
    <w:rsid w:val="0027399D"/>
    <w:rsid w:val="00273F59"/>
    <w:rsid w:val="00274C8A"/>
    <w:rsid w:val="00274CB3"/>
    <w:rsid w:val="00274E50"/>
    <w:rsid w:val="0027575B"/>
    <w:rsid w:val="00275B72"/>
    <w:rsid w:val="00276771"/>
    <w:rsid w:val="00276961"/>
    <w:rsid w:val="00277535"/>
    <w:rsid w:val="002779A1"/>
    <w:rsid w:val="00277BF8"/>
    <w:rsid w:val="00280265"/>
    <w:rsid w:val="00280A27"/>
    <w:rsid w:val="00280AF0"/>
    <w:rsid w:val="00281309"/>
    <w:rsid w:val="00281735"/>
    <w:rsid w:val="002827A2"/>
    <w:rsid w:val="00282C67"/>
    <w:rsid w:val="00283391"/>
    <w:rsid w:val="00283C6E"/>
    <w:rsid w:val="00283D6A"/>
    <w:rsid w:val="00284221"/>
    <w:rsid w:val="002847F1"/>
    <w:rsid w:val="00285B02"/>
    <w:rsid w:val="00285B11"/>
    <w:rsid w:val="00285E5E"/>
    <w:rsid w:val="00286E0F"/>
    <w:rsid w:val="00287FCF"/>
    <w:rsid w:val="002907D9"/>
    <w:rsid w:val="00290850"/>
    <w:rsid w:val="00290E7C"/>
    <w:rsid w:val="00290F12"/>
    <w:rsid w:val="00291DCB"/>
    <w:rsid w:val="0029216D"/>
    <w:rsid w:val="002926A1"/>
    <w:rsid w:val="0029335D"/>
    <w:rsid w:val="0029381B"/>
    <w:rsid w:val="00293CEB"/>
    <w:rsid w:val="00294B97"/>
    <w:rsid w:val="00294BE3"/>
    <w:rsid w:val="002955C5"/>
    <w:rsid w:val="002960E2"/>
    <w:rsid w:val="002970CF"/>
    <w:rsid w:val="00297490"/>
    <w:rsid w:val="002974D4"/>
    <w:rsid w:val="00297EF4"/>
    <w:rsid w:val="002A00F8"/>
    <w:rsid w:val="002A0A00"/>
    <w:rsid w:val="002A1EB6"/>
    <w:rsid w:val="002A25D9"/>
    <w:rsid w:val="002A3B3E"/>
    <w:rsid w:val="002A3C89"/>
    <w:rsid w:val="002A43AA"/>
    <w:rsid w:val="002A4AC9"/>
    <w:rsid w:val="002A5143"/>
    <w:rsid w:val="002A5EFF"/>
    <w:rsid w:val="002A62B6"/>
    <w:rsid w:val="002A637A"/>
    <w:rsid w:val="002A6658"/>
    <w:rsid w:val="002A6A19"/>
    <w:rsid w:val="002A70E6"/>
    <w:rsid w:val="002A71C8"/>
    <w:rsid w:val="002A7A35"/>
    <w:rsid w:val="002B0002"/>
    <w:rsid w:val="002B062F"/>
    <w:rsid w:val="002B12BE"/>
    <w:rsid w:val="002B144C"/>
    <w:rsid w:val="002B189A"/>
    <w:rsid w:val="002B19CD"/>
    <w:rsid w:val="002B1AD3"/>
    <w:rsid w:val="002B2860"/>
    <w:rsid w:val="002B2936"/>
    <w:rsid w:val="002B32CA"/>
    <w:rsid w:val="002B38DC"/>
    <w:rsid w:val="002B3F04"/>
    <w:rsid w:val="002B42DA"/>
    <w:rsid w:val="002B49CA"/>
    <w:rsid w:val="002B4DFD"/>
    <w:rsid w:val="002B6251"/>
    <w:rsid w:val="002B6B9E"/>
    <w:rsid w:val="002B6FF7"/>
    <w:rsid w:val="002C14FC"/>
    <w:rsid w:val="002C1520"/>
    <w:rsid w:val="002C17A0"/>
    <w:rsid w:val="002C1FB6"/>
    <w:rsid w:val="002C2936"/>
    <w:rsid w:val="002C2A21"/>
    <w:rsid w:val="002C2DD1"/>
    <w:rsid w:val="002C362D"/>
    <w:rsid w:val="002C42B3"/>
    <w:rsid w:val="002C4AE8"/>
    <w:rsid w:val="002C5249"/>
    <w:rsid w:val="002C53E8"/>
    <w:rsid w:val="002C5578"/>
    <w:rsid w:val="002C5826"/>
    <w:rsid w:val="002C590C"/>
    <w:rsid w:val="002C5FF7"/>
    <w:rsid w:val="002C65B9"/>
    <w:rsid w:val="002D04CF"/>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052C"/>
    <w:rsid w:val="002E115D"/>
    <w:rsid w:val="002E120E"/>
    <w:rsid w:val="002E1796"/>
    <w:rsid w:val="002E1C22"/>
    <w:rsid w:val="002E259F"/>
    <w:rsid w:val="002E2B93"/>
    <w:rsid w:val="002E2CD8"/>
    <w:rsid w:val="002E2F04"/>
    <w:rsid w:val="002E348F"/>
    <w:rsid w:val="002E3C32"/>
    <w:rsid w:val="002E418C"/>
    <w:rsid w:val="002E4A5A"/>
    <w:rsid w:val="002E54B3"/>
    <w:rsid w:val="002E5EA9"/>
    <w:rsid w:val="002E6BB6"/>
    <w:rsid w:val="002F048D"/>
    <w:rsid w:val="002F05C1"/>
    <w:rsid w:val="002F0663"/>
    <w:rsid w:val="002F0FBA"/>
    <w:rsid w:val="002F12E7"/>
    <w:rsid w:val="002F148F"/>
    <w:rsid w:val="002F1998"/>
    <w:rsid w:val="002F1CD9"/>
    <w:rsid w:val="002F1EB5"/>
    <w:rsid w:val="002F396F"/>
    <w:rsid w:val="002F44C0"/>
    <w:rsid w:val="002F488E"/>
    <w:rsid w:val="002F4D68"/>
    <w:rsid w:val="002F536E"/>
    <w:rsid w:val="002F5A85"/>
    <w:rsid w:val="002F5EE2"/>
    <w:rsid w:val="002F5F47"/>
    <w:rsid w:val="002F5F8E"/>
    <w:rsid w:val="002F67FD"/>
    <w:rsid w:val="002F758A"/>
    <w:rsid w:val="002F7A04"/>
    <w:rsid w:val="002F7D23"/>
    <w:rsid w:val="00300FEF"/>
    <w:rsid w:val="00301185"/>
    <w:rsid w:val="00301B49"/>
    <w:rsid w:val="0030230E"/>
    <w:rsid w:val="00303052"/>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08"/>
    <w:rsid w:val="00313947"/>
    <w:rsid w:val="00313A09"/>
    <w:rsid w:val="00313C2B"/>
    <w:rsid w:val="0031420A"/>
    <w:rsid w:val="00314A80"/>
    <w:rsid w:val="00314BA3"/>
    <w:rsid w:val="003155D3"/>
    <w:rsid w:val="00317730"/>
    <w:rsid w:val="00317AC3"/>
    <w:rsid w:val="00320115"/>
    <w:rsid w:val="00321588"/>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2791F"/>
    <w:rsid w:val="003300F2"/>
    <w:rsid w:val="00330433"/>
    <w:rsid w:val="00331673"/>
    <w:rsid w:val="00331ED1"/>
    <w:rsid w:val="003328D9"/>
    <w:rsid w:val="00333BFA"/>
    <w:rsid w:val="003346F7"/>
    <w:rsid w:val="00334D33"/>
    <w:rsid w:val="00334EB8"/>
    <w:rsid w:val="00335A01"/>
    <w:rsid w:val="00335DA5"/>
    <w:rsid w:val="00337209"/>
    <w:rsid w:val="003406FD"/>
    <w:rsid w:val="00340BF8"/>
    <w:rsid w:val="00340F7A"/>
    <w:rsid w:val="003415FF"/>
    <w:rsid w:val="00341929"/>
    <w:rsid w:val="00341D9A"/>
    <w:rsid w:val="00343586"/>
    <w:rsid w:val="003436A3"/>
    <w:rsid w:val="00343AFE"/>
    <w:rsid w:val="0034460F"/>
    <w:rsid w:val="00345141"/>
    <w:rsid w:val="003451F8"/>
    <w:rsid w:val="00345257"/>
    <w:rsid w:val="003453C2"/>
    <w:rsid w:val="00346410"/>
    <w:rsid w:val="003470F0"/>
    <w:rsid w:val="00350286"/>
    <w:rsid w:val="0035041E"/>
    <w:rsid w:val="00350AEF"/>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385A"/>
    <w:rsid w:val="00364B5E"/>
    <w:rsid w:val="00365384"/>
    <w:rsid w:val="003660B8"/>
    <w:rsid w:val="003669EE"/>
    <w:rsid w:val="003671C3"/>
    <w:rsid w:val="0037024A"/>
    <w:rsid w:val="00370489"/>
    <w:rsid w:val="00370682"/>
    <w:rsid w:val="003713E4"/>
    <w:rsid w:val="00371433"/>
    <w:rsid w:val="00371E83"/>
    <w:rsid w:val="00373245"/>
    <w:rsid w:val="003733C3"/>
    <w:rsid w:val="003741D5"/>
    <w:rsid w:val="00374529"/>
    <w:rsid w:val="00374650"/>
    <w:rsid w:val="00374A04"/>
    <w:rsid w:val="00375417"/>
    <w:rsid w:val="003754D9"/>
    <w:rsid w:val="00375F12"/>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1D53"/>
    <w:rsid w:val="003821B2"/>
    <w:rsid w:val="00382939"/>
    <w:rsid w:val="00382A83"/>
    <w:rsid w:val="00382E75"/>
    <w:rsid w:val="0038350C"/>
    <w:rsid w:val="003835F5"/>
    <w:rsid w:val="00384F5A"/>
    <w:rsid w:val="00385D49"/>
    <w:rsid w:val="003860E8"/>
    <w:rsid w:val="00386139"/>
    <w:rsid w:val="003903FB"/>
    <w:rsid w:val="0039114B"/>
    <w:rsid w:val="0039183A"/>
    <w:rsid w:val="0039248A"/>
    <w:rsid w:val="0039299B"/>
    <w:rsid w:val="00393698"/>
    <w:rsid w:val="00394C27"/>
    <w:rsid w:val="00394EA7"/>
    <w:rsid w:val="00396734"/>
    <w:rsid w:val="00396CB4"/>
    <w:rsid w:val="003977D0"/>
    <w:rsid w:val="00397A66"/>
    <w:rsid w:val="00397E39"/>
    <w:rsid w:val="003A00F1"/>
    <w:rsid w:val="003A050E"/>
    <w:rsid w:val="003A050F"/>
    <w:rsid w:val="003A0CAA"/>
    <w:rsid w:val="003A1229"/>
    <w:rsid w:val="003A2F4F"/>
    <w:rsid w:val="003A2FC0"/>
    <w:rsid w:val="003A30C5"/>
    <w:rsid w:val="003A3C99"/>
    <w:rsid w:val="003A431A"/>
    <w:rsid w:val="003A441C"/>
    <w:rsid w:val="003A49F4"/>
    <w:rsid w:val="003A59FD"/>
    <w:rsid w:val="003A636D"/>
    <w:rsid w:val="003A65F9"/>
    <w:rsid w:val="003A6638"/>
    <w:rsid w:val="003A6652"/>
    <w:rsid w:val="003A683D"/>
    <w:rsid w:val="003A6BC4"/>
    <w:rsid w:val="003A74E2"/>
    <w:rsid w:val="003B03D1"/>
    <w:rsid w:val="003B12DE"/>
    <w:rsid w:val="003B16B2"/>
    <w:rsid w:val="003B3624"/>
    <w:rsid w:val="003B3660"/>
    <w:rsid w:val="003B386F"/>
    <w:rsid w:val="003B39F9"/>
    <w:rsid w:val="003B5CE4"/>
    <w:rsid w:val="003B6105"/>
    <w:rsid w:val="003B6924"/>
    <w:rsid w:val="003B7634"/>
    <w:rsid w:val="003B7F83"/>
    <w:rsid w:val="003C0111"/>
    <w:rsid w:val="003C018A"/>
    <w:rsid w:val="003C07A3"/>
    <w:rsid w:val="003C126F"/>
    <w:rsid w:val="003C1558"/>
    <w:rsid w:val="003C1AB1"/>
    <w:rsid w:val="003C1BFB"/>
    <w:rsid w:val="003C2412"/>
    <w:rsid w:val="003C253D"/>
    <w:rsid w:val="003C25EB"/>
    <w:rsid w:val="003C269A"/>
    <w:rsid w:val="003C34BF"/>
    <w:rsid w:val="003C4C02"/>
    <w:rsid w:val="003C4C53"/>
    <w:rsid w:val="003C50DB"/>
    <w:rsid w:val="003C534C"/>
    <w:rsid w:val="003C5562"/>
    <w:rsid w:val="003C5AB4"/>
    <w:rsid w:val="003C5CA2"/>
    <w:rsid w:val="003C665C"/>
    <w:rsid w:val="003C6C3A"/>
    <w:rsid w:val="003C6C7B"/>
    <w:rsid w:val="003C7285"/>
    <w:rsid w:val="003C73E9"/>
    <w:rsid w:val="003C7763"/>
    <w:rsid w:val="003C7AFD"/>
    <w:rsid w:val="003C7CF1"/>
    <w:rsid w:val="003D0037"/>
    <w:rsid w:val="003D03D9"/>
    <w:rsid w:val="003D11CB"/>
    <w:rsid w:val="003D129E"/>
    <w:rsid w:val="003D1383"/>
    <w:rsid w:val="003D33F6"/>
    <w:rsid w:val="003D3597"/>
    <w:rsid w:val="003D5A05"/>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2F5"/>
    <w:rsid w:val="003E436D"/>
    <w:rsid w:val="003E4802"/>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2B24"/>
    <w:rsid w:val="003F3C34"/>
    <w:rsid w:val="003F3EFE"/>
    <w:rsid w:val="003F3FC9"/>
    <w:rsid w:val="003F459F"/>
    <w:rsid w:val="003F5489"/>
    <w:rsid w:val="003F54D8"/>
    <w:rsid w:val="003F5913"/>
    <w:rsid w:val="003F6ED5"/>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41E"/>
    <w:rsid w:val="004147BD"/>
    <w:rsid w:val="004157B6"/>
    <w:rsid w:val="0041685F"/>
    <w:rsid w:val="00416CD6"/>
    <w:rsid w:val="00416D08"/>
    <w:rsid w:val="004170BC"/>
    <w:rsid w:val="00417604"/>
    <w:rsid w:val="00421D7D"/>
    <w:rsid w:val="004227B0"/>
    <w:rsid w:val="00424668"/>
    <w:rsid w:val="0042470D"/>
    <w:rsid w:val="00424B94"/>
    <w:rsid w:val="00424C4C"/>
    <w:rsid w:val="004252AF"/>
    <w:rsid w:val="0042578B"/>
    <w:rsid w:val="004257A5"/>
    <w:rsid w:val="00425CFB"/>
    <w:rsid w:val="0042788E"/>
    <w:rsid w:val="00430411"/>
    <w:rsid w:val="00431627"/>
    <w:rsid w:val="00432574"/>
    <w:rsid w:val="0043288C"/>
    <w:rsid w:val="0043335A"/>
    <w:rsid w:val="00433A4A"/>
    <w:rsid w:val="00433FD7"/>
    <w:rsid w:val="004344CB"/>
    <w:rsid w:val="0043483A"/>
    <w:rsid w:val="004350FA"/>
    <w:rsid w:val="00435186"/>
    <w:rsid w:val="004351EF"/>
    <w:rsid w:val="00435437"/>
    <w:rsid w:val="004356A8"/>
    <w:rsid w:val="00436201"/>
    <w:rsid w:val="004375A5"/>
    <w:rsid w:val="00437883"/>
    <w:rsid w:val="00440335"/>
    <w:rsid w:val="00441581"/>
    <w:rsid w:val="004417E5"/>
    <w:rsid w:val="00442E06"/>
    <w:rsid w:val="004432C7"/>
    <w:rsid w:val="00443DE5"/>
    <w:rsid w:val="00443FA8"/>
    <w:rsid w:val="00443FEB"/>
    <w:rsid w:val="00444241"/>
    <w:rsid w:val="00444CAF"/>
    <w:rsid w:val="00444DC8"/>
    <w:rsid w:val="00445041"/>
    <w:rsid w:val="00445162"/>
    <w:rsid w:val="0044628B"/>
    <w:rsid w:val="00446824"/>
    <w:rsid w:val="00446913"/>
    <w:rsid w:val="00447B36"/>
    <w:rsid w:val="00447D54"/>
    <w:rsid w:val="00450168"/>
    <w:rsid w:val="0045073B"/>
    <w:rsid w:val="00450767"/>
    <w:rsid w:val="004512A8"/>
    <w:rsid w:val="004516A3"/>
    <w:rsid w:val="00451FD4"/>
    <w:rsid w:val="004525F0"/>
    <w:rsid w:val="00452C1D"/>
    <w:rsid w:val="00453770"/>
    <w:rsid w:val="00454116"/>
    <w:rsid w:val="00454F45"/>
    <w:rsid w:val="00455810"/>
    <w:rsid w:val="00455A08"/>
    <w:rsid w:val="00455AA9"/>
    <w:rsid w:val="00455D76"/>
    <w:rsid w:val="00456067"/>
    <w:rsid w:val="00456A2D"/>
    <w:rsid w:val="00457163"/>
    <w:rsid w:val="0045773D"/>
    <w:rsid w:val="00457F5A"/>
    <w:rsid w:val="00460069"/>
    <w:rsid w:val="0046033D"/>
    <w:rsid w:val="00460401"/>
    <w:rsid w:val="0046108E"/>
    <w:rsid w:val="00461904"/>
    <w:rsid w:val="00461CE4"/>
    <w:rsid w:val="0046236C"/>
    <w:rsid w:val="004624F4"/>
    <w:rsid w:val="00462587"/>
    <w:rsid w:val="004635E0"/>
    <w:rsid w:val="00463897"/>
    <w:rsid w:val="004642FA"/>
    <w:rsid w:val="0046472C"/>
    <w:rsid w:val="00465067"/>
    <w:rsid w:val="00465260"/>
    <w:rsid w:val="004657B9"/>
    <w:rsid w:val="004658BF"/>
    <w:rsid w:val="0046682D"/>
    <w:rsid w:val="00467B1D"/>
    <w:rsid w:val="00467FCB"/>
    <w:rsid w:val="0047047D"/>
    <w:rsid w:val="00471043"/>
    <w:rsid w:val="004712B7"/>
    <w:rsid w:val="004713B5"/>
    <w:rsid w:val="00471CEA"/>
    <w:rsid w:val="00472671"/>
    <w:rsid w:val="0047267B"/>
    <w:rsid w:val="00472910"/>
    <w:rsid w:val="00472F7A"/>
    <w:rsid w:val="00472F8C"/>
    <w:rsid w:val="0047399D"/>
    <w:rsid w:val="00474D85"/>
    <w:rsid w:val="0047554A"/>
    <w:rsid w:val="00475F9B"/>
    <w:rsid w:val="0047687E"/>
    <w:rsid w:val="00476F8C"/>
    <w:rsid w:val="00477E28"/>
    <w:rsid w:val="00481849"/>
    <w:rsid w:val="00482BC0"/>
    <w:rsid w:val="00483066"/>
    <w:rsid w:val="00483462"/>
    <w:rsid w:val="00483E10"/>
    <w:rsid w:val="00483E36"/>
    <w:rsid w:val="004847DE"/>
    <w:rsid w:val="00484906"/>
    <w:rsid w:val="0048534F"/>
    <w:rsid w:val="0048587E"/>
    <w:rsid w:val="00485E23"/>
    <w:rsid w:val="0048654D"/>
    <w:rsid w:val="004867B9"/>
    <w:rsid w:val="00486B0D"/>
    <w:rsid w:val="00486DCD"/>
    <w:rsid w:val="004873D5"/>
    <w:rsid w:val="004905CE"/>
    <w:rsid w:val="004909FF"/>
    <w:rsid w:val="00493B33"/>
    <w:rsid w:val="00494AE8"/>
    <w:rsid w:val="0049538A"/>
    <w:rsid w:val="00495F71"/>
    <w:rsid w:val="00496BC3"/>
    <w:rsid w:val="00496EFB"/>
    <w:rsid w:val="00497851"/>
    <w:rsid w:val="00497DF3"/>
    <w:rsid w:val="004A01F5"/>
    <w:rsid w:val="004A0401"/>
    <w:rsid w:val="004A0E10"/>
    <w:rsid w:val="004A13CE"/>
    <w:rsid w:val="004A1BB5"/>
    <w:rsid w:val="004A299F"/>
    <w:rsid w:val="004A3697"/>
    <w:rsid w:val="004A3C50"/>
    <w:rsid w:val="004A3C7D"/>
    <w:rsid w:val="004A3F9F"/>
    <w:rsid w:val="004A4444"/>
    <w:rsid w:val="004A4761"/>
    <w:rsid w:val="004A48CA"/>
    <w:rsid w:val="004A4C80"/>
    <w:rsid w:val="004A51B9"/>
    <w:rsid w:val="004A6D09"/>
    <w:rsid w:val="004A7223"/>
    <w:rsid w:val="004A7485"/>
    <w:rsid w:val="004A7F0E"/>
    <w:rsid w:val="004B0541"/>
    <w:rsid w:val="004B0E0C"/>
    <w:rsid w:val="004B15B4"/>
    <w:rsid w:val="004B1B04"/>
    <w:rsid w:val="004B2DE4"/>
    <w:rsid w:val="004B3235"/>
    <w:rsid w:val="004B3551"/>
    <w:rsid w:val="004B42DF"/>
    <w:rsid w:val="004B477D"/>
    <w:rsid w:val="004B4807"/>
    <w:rsid w:val="004B512C"/>
    <w:rsid w:val="004B5982"/>
    <w:rsid w:val="004B685B"/>
    <w:rsid w:val="004B6BCA"/>
    <w:rsid w:val="004B6FBD"/>
    <w:rsid w:val="004B7455"/>
    <w:rsid w:val="004B7E66"/>
    <w:rsid w:val="004B7FBC"/>
    <w:rsid w:val="004C076A"/>
    <w:rsid w:val="004C0B12"/>
    <w:rsid w:val="004C1141"/>
    <w:rsid w:val="004C11AA"/>
    <w:rsid w:val="004C29F1"/>
    <w:rsid w:val="004C347D"/>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3D52"/>
    <w:rsid w:val="004D458B"/>
    <w:rsid w:val="004D459D"/>
    <w:rsid w:val="004D4C7B"/>
    <w:rsid w:val="004D7B52"/>
    <w:rsid w:val="004D7DFA"/>
    <w:rsid w:val="004E0359"/>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FEF"/>
    <w:rsid w:val="004F7943"/>
    <w:rsid w:val="005002B8"/>
    <w:rsid w:val="00500818"/>
    <w:rsid w:val="00501200"/>
    <w:rsid w:val="00501215"/>
    <w:rsid w:val="00501C0F"/>
    <w:rsid w:val="005020EF"/>
    <w:rsid w:val="0050218B"/>
    <w:rsid w:val="0050224F"/>
    <w:rsid w:val="00503199"/>
    <w:rsid w:val="005032DE"/>
    <w:rsid w:val="005035B0"/>
    <w:rsid w:val="00503E5F"/>
    <w:rsid w:val="005047B8"/>
    <w:rsid w:val="00504E9D"/>
    <w:rsid w:val="00505506"/>
    <w:rsid w:val="005057F1"/>
    <w:rsid w:val="005070CC"/>
    <w:rsid w:val="0050724C"/>
    <w:rsid w:val="00507441"/>
    <w:rsid w:val="00507DC9"/>
    <w:rsid w:val="005107DF"/>
    <w:rsid w:val="00510FAC"/>
    <w:rsid w:val="0051113D"/>
    <w:rsid w:val="0051148D"/>
    <w:rsid w:val="00511E57"/>
    <w:rsid w:val="005122FE"/>
    <w:rsid w:val="0051270F"/>
    <w:rsid w:val="00512760"/>
    <w:rsid w:val="00512B1D"/>
    <w:rsid w:val="00512C9F"/>
    <w:rsid w:val="00512D6B"/>
    <w:rsid w:val="00512E53"/>
    <w:rsid w:val="0051329C"/>
    <w:rsid w:val="00513D2A"/>
    <w:rsid w:val="0051416C"/>
    <w:rsid w:val="005143F8"/>
    <w:rsid w:val="005148F0"/>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78A"/>
    <w:rsid w:val="00525791"/>
    <w:rsid w:val="00525A62"/>
    <w:rsid w:val="00525B54"/>
    <w:rsid w:val="00525D9B"/>
    <w:rsid w:val="00525FD6"/>
    <w:rsid w:val="005260FE"/>
    <w:rsid w:val="005265F8"/>
    <w:rsid w:val="005269B3"/>
    <w:rsid w:val="00526CB3"/>
    <w:rsid w:val="00526D2D"/>
    <w:rsid w:val="005273B1"/>
    <w:rsid w:val="00530103"/>
    <w:rsid w:val="00530629"/>
    <w:rsid w:val="00530BB3"/>
    <w:rsid w:val="00530FFF"/>
    <w:rsid w:val="005315A7"/>
    <w:rsid w:val="005321FB"/>
    <w:rsid w:val="0053254A"/>
    <w:rsid w:val="005332CF"/>
    <w:rsid w:val="005334CF"/>
    <w:rsid w:val="00533865"/>
    <w:rsid w:val="00533C4A"/>
    <w:rsid w:val="00533C64"/>
    <w:rsid w:val="005346BB"/>
    <w:rsid w:val="00535763"/>
    <w:rsid w:val="005357BB"/>
    <w:rsid w:val="005377B5"/>
    <w:rsid w:val="005379E7"/>
    <w:rsid w:val="00537A4A"/>
    <w:rsid w:val="00540094"/>
    <w:rsid w:val="005404A6"/>
    <w:rsid w:val="00540743"/>
    <w:rsid w:val="00540C9A"/>
    <w:rsid w:val="0054132A"/>
    <w:rsid w:val="005415E4"/>
    <w:rsid w:val="00541BC4"/>
    <w:rsid w:val="00541D89"/>
    <w:rsid w:val="005420ED"/>
    <w:rsid w:val="00542A74"/>
    <w:rsid w:val="00543AE0"/>
    <w:rsid w:val="005448A6"/>
    <w:rsid w:val="00544904"/>
    <w:rsid w:val="005464B7"/>
    <w:rsid w:val="00547265"/>
    <w:rsid w:val="00547443"/>
    <w:rsid w:val="005501ED"/>
    <w:rsid w:val="00550261"/>
    <w:rsid w:val="005505A6"/>
    <w:rsid w:val="005505BF"/>
    <w:rsid w:val="00551B0D"/>
    <w:rsid w:val="00551FA7"/>
    <w:rsid w:val="00552543"/>
    <w:rsid w:val="00552C06"/>
    <w:rsid w:val="00553286"/>
    <w:rsid w:val="00553E2C"/>
    <w:rsid w:val="0055476C"/>
    <w:rsid w:val="00557458"/>
    <w:rsid w:val="005605D0"/>
    <w:rsid w:val="005607DD"/>
    <w:rsid w:val="00560AD2"/>
    <w:rsid w:val="00561265"/>
    <w:rsid w:val="00561B70"/>
    <w:rsid w:val="00561DBA"/>
    <w:rsid w:val="00562B41"/>
    <w:rsid w:val="0056365F"/>
    <w:rsid w:val="0056375F"/>
    <w:rsid w:val="00563B8D"/>
    <w:rsid w:val="00563C64"/>
    <w:rsid w:val="00563DE6"/>
    <w:rsid w:val="0056412E"/>
    <w:rsid w:val="00564379"/>
    <w:rsid w:val="0056444E"/>
    <w:rsid w:val="00564AD2"/>
    <w:rsid w:val="00564ED0"/>
    <w:rsid w:val="00565036"/>
    <w:rsid w:val="005651C4"/>
    <w:rsid w:val="00565724"/>
    <w:rsid w:val="00566262"/>
    <w:rsid w:val="005667EE"/>
    <w:rsid w:val="005669CC"/>
    <w:rsid w:val="00566CC6"/>
    <w:rsid w:val="005670A1"/>
    <w:rsid w:val="005672EB"/>
    <w:rsid w:val="00567348"/>
    <w:rsid w:val="00567800"/>
    <w:rsid w:val="00567A52"/>
    <w:rsid w:val="00567D50"/>
    <w:rsid w:val="00570380"/>
    <w:rsid w:val="00570722"/>
    <w:rsid w:val="00570D9F"/>
    <w:rsid w:val="005717E5"/>
    <w:rsid w:val="005717E7"/>
    <w:rsid w:val="0057188A"/>
    <w:rsid w:val="00571933"/>
    <w:rsid w:val="00571EE0"/>
    <w:rsid w:val="00572AF3"/>
    <w:rsid w:val="00574529"/>
    <w:rsid w:val="005753B6"/>
    <w:rsid w:val="00575DFE"/>
    <w:rsid w:val="005769FF"/>
    <w:rsid w:val="0057745D"/>
    <w:rsid w:val="00577925"/>
    <w:rsid w:val="00577A72"/>
    <w:rsid w:val="005806D2"/>
    <w:rsid w:val="0058205D"/>
    <w:rsid w:val="00582CE9"/>
    <w:rsid w:val="00583195"/>
    <w:rsid w:val="0058377F"/>
    <w:rsid w:val="00583982"/>
    <w:rsid w:val="00583B84"/>
    <w:rsid w:val="00584DCA"/>
    <w:rsid w:val="0058525D"/>
    <w:rsid w:val="00585C84"/>
    <w:rsid w:val="005872C9"/>
    <w:rsid w:val="00587BAC"/>
    <w:rsid w:val="00590030"/>
    <w:rsid w:val="00590232"/>
    <w:rsid w:val="00590A43"/>
    <w:rsid w:val="0059122A"/>
    <w:rsid w:val="00593111"/>
    <w:rsid w:val="00593816"/>
    <w:rsid w:val="00593D67"/>
    <w:rsid w:val="00593F3E"/>
    <w:rsid w:val="00594FA6"/>
    <w:rsid w:val="00595F1A"/>
    <w:rsid w:val="00595F8E"/>
    <w:rsid w:val="00596628"/>
    <w:rsid w:val="00596895"/>
    <w:rsid w:val="00596BDA"/>
    <w:rsid w:val="00596C27"/>
    <w:rsid w:val="00597743"/>
    <w:rsid w:val="00597972"/>
    <w:rsid w:val="005A0791"/>
    <w:rsid w:val="005A07D8"/>
    <w:rsid w:val="005A2AC1"/>
    <w:rsid w:val="005A2ADA"/>
    <w:rsid w:val="005A2B07"/>
    <w:rsid w:val="005A74E8"/>
    <w:rsid w:val="005B0329"/>
    <w:rsid w:val="005B0749"/>
    <w:rsid w:val="005B19E4"/>
    <w:rsid w:val="005B1A02"/>
    <w:rsid w:val="005B1D8D"/>
    <w:rsid w:val="005B24C3"/>
    <w:rsid w:val="005B255C"/>
    <w:rsid w:val="005B28DD"/>
    <w:rsid w:val="005B2A1D"/>
    <w:rsid w:val="005B2C82"/>
    <w:rsid w:val="005B2D9B"/>
    <w:rsid w:val="005B2FD0"/>
    <w:rsid w:val="005B34A6"/>
    <w:rsid w:val="005B383F"/>
    <w:rsid w:val="005B4038"/>
    <w:rsid w:val="005B44C2"/>
    <w:rsid w:val="005B46C1"/>
    <w:rsid w:val="005B484F"/>
    <w:rsid w:val="005B537C"/>
    <w:rsid w:val="005B5793"/>
    <w:rsid w:val="005B5ED5"/>
    <w:rsid w:val="005C0258"/>
    <w:rsid w:val="005C0B37"/>
    <w:rsid w:val="005C17C2"/>
    <w:rsid w:val="005C1DCE"/>
    <w:rsid w:val="005C1E12"/>
    <w:rsid w:val="005C2BC8"/>
    <w:rsid w:val="005C3F18"/>
    <w:rsid w:val="005C5BD5"/>
    <w:rsid w:val="005C69C4"/>
    <w:rsid w:val="005C6A88"/>
    <w:rsid w:val="005C6C2A"/>
    <w:rsid w:val="005C6D8F"/>
    <w:rsid w:val="005C7A3D"/>
    <w:rsid w:val="005D08AD"/>
    <w:rsid w:val="005D0CD2"/>
    <w:rsid w:val="005D13B8"/>
    <w:rsid w:val="005D1747"/>
    <w:rsid w:val="005D1EC0"/>
    <w:rsid w:val="005D24F3"/>
    <w:rsid w:val="005D2CDD"/>
    <w:rsid w:val="005D393D"/>
    <w:rsid w:val="005D3DFE"/>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0F8"/>
    <w:rsid w:val="005F1245"/>
    <w:rsid w:val="005F12D9"/>
    <w:rsid w:val="005F13F0"/>
    <w:rsid w:val="005F1492"/>
    <w:rsid w:val="005F14E1"/>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3F2"/>
    <w:rsid w:val="005F68D4"/>
    <w:rsid w:val="005F6991"/>
    <w:rsid w:val="005F70E4"/>
    <w:rsid w:val="005F7EBF"/>
    <w:rsid w:val="006015A1"/>
    <w:rsid w:val="006015E1"/>
    <w:rsid w:val="00601B91"/>
    <w:rsid w:val="00601CFD"/>
    <w:rsid w:val="00601DD0"/>
    <w:rsid w:val="0060200D"/>
    <w:rsid w:val="00603E31"/>
    <w:rsid w:val="006041B7"/>
    <w:rsid w:val="0060451D"/>
    <w:rsid w:val="00604CFF"/>
    <w:rsid w:val="006052DD"/>
    <w:rsid w:val="00605629"/>
    <w:rsid w:val="00605D03"/>
    <w:rsid w:val="00606898"/>
    <w:rsid w:val="00606FD4"/>
    <w:rsid w:val="00607C46"/>
    <w:rsid w:val="006102F3"/>
    <w:rsid w:val="0061093E"/>
    <w:rsid w:val="006119DC"/>
    <w:rsid w:val="00612434"/>
    <w:rsid w:val="00612CE6"/>
    <w:rsid w:val="00612EDD"/>
    <w:rsid w:val="00612FBA"/>
    <w:rsid w:val="006145F5"/>
    <w:rsid w:val="00614A7B"/>
    <w:rsid w:val="006158E4"/>
    <w:rsid w:val="006158FB"/>
    <w:rsid w:val="00615C08"/>
    <w:rsid w:val="006168B2"/>
    <w:rsid w:val="0061733E"/>
    <w:rsid w:val="0061741C"/>
    <w:rsid w:val="006207BC"/>
    <w:rsid w:val="00621335"/>
    <w:rsid w:val="0062150E"/>
    <w:rsid w:val="00622379"/>
    <w:rsid w:val="00623F37"/>
    <w:rsid w:val="00623F56"/>
    <w:rsid w:val="006242E9"/>
    <w:rsid w:val="006247E9"/>
    <w:rsid w:val="006250F6"/>
    <w:rsid w:val="006258F1"/>
    <w:rsid w:val="00626341"/>
    <w:rsid w:val="00626951"/>
    <w:rsid w:val="00626BBC"/>
    <w:rsid w:val="006274B9"/>
    <w:rsid w:val="0062770C"/>
    <w:rsid w:val="00627808"/>
    <w:rsid w:val="0062788C"/>
    <w:rsid w:val="00627CD4"/>
    <w:rsid w:val="006300B6"/>
    <w:rsid w:val="00630A0F"/>
    <w:rsid w:val="00630DE9"/>
    <w:rsid w:val="00630F03"/>
    <w:rsid w:val="006311E7"/>
    <w:rsid w:val="0063163D"/>
    <w:rsid w:val="0063190D"/>
    <w:rsid w:val="00631969"/>
    <w:rsid w:val="00631E78"/>
    <w:rsid w:val="00632B0E"/>
    <w:rsid w:val="00632F7B"/>
    <w:rsid w:val="00633526"/>
    <w:rsid w:val="00633A99"/>
    <w:rsid w:val="0063491E"/>
    <w:rsid w:val="006349FB"/>
    <w:rsid w:val="00634B7A"/>
    <w:rsid w:val="00634E47"/>
    <w:rsid w:val="00635013"/>
    <w:rsid w:val="0063557A"/>
    <w:rsid w:val="00636208"/>
    <w:rsid w:val="00640399"/>
    <w:rsid w:val="00640DBD"/>
    <w:rsid w:val="0064169B"/>
    <w:rsid w:val="00642683"/>
    <w:rsid w:val="00642F27"/>
    <w:rsid w:val="0064351F"/>
    <w:rsid w:val="00643C6F"/>
    <w:rsid w:val="006440AA"/>
    <w:rsid w:val="00645BE0"/>
    <w:rsid w:val="00645D80"/>
    <w:rsid w:val="00645DF8"/>
    <w:rsid w:val="00645E83"/>
    <w:rsid w:val="00645F93"/>
    <w:rsid w:val="006460FF"/>
    <w:rsid w:val="00646974"/>
    <w:rsid w:val="0064778F"/>
    <w:rsid w:val="0065109E"/>
    <w:rsid w:val="006512AF"/>
    <w:rsid w:val="00651301"/>
    <w:rsid w:val="0065132D"/>
    <w:rsid w:val="00651E2B"/>
    <w:rsid w:val="00651EED"/>
    <w:rsid w:val="006524E0"/>
    <w:rsid w:val="006524E3"/>
    <w:rsid w:val="00653069"/>
    <w:rsid w:val="00653A37"/>
    <w:rsid w:val="00653C2C"/>
    <w:rsid w:val="00653C49"/>
    <w:rsid w:val="006541EB"/>
    <w:rsid w:val="00654366"/>
    <w:rsid w:val="006545F9"/>
    <w:rsid w:val="006553EF"/>
    <w:rsid w:val="00655947"/>
    <w:rsid w:val="00660F6D"/>
    <w:rsid w:val="0066179A"/>
    <w:rsid w:val="00661860"/>
    <w:rsid w:val="00662606"/>
    <w:rsid w:val="00662701"/>
    <w:rsid w:val="0066271C"/>
    <w:rsid w:val="00663099"/>
    <w:rsid w:val="006632D7"/>
    <w:rsid w:val="00664184"/>
    <w:rsid w:val="00664C39"/>
    <w:rsid w:val="0066500F"/>
    <w:rsid w:val="00665508"/>
    <w:rsid w:val="00665D82"/>
    <w:rsid w:val="00670121"/>
    <w:rsid w:val="00670373"/>
    <w:rsid w:val="006715F4"/>
    <w:rsid w:val="00671B2B"/>
    <w:rsid w:val="00671DB5"/>
    <w:rsid w:val="00672020"/>
    <w:rsid w:val="0067281B"/>
    <w:rsid w:val="0067282A"/>
    <w:rsid w:val="00672BB4"/>
    <w:rsid w:val="00673538"/>
    <w:rsid w:val="00673DA5"/>
    <w:rsid w:val="00674993"/>
    <w:rsid w:val="00675AFC"/>
    <w:rsid w:val="00676607"/>
    <w:rsid w:val="006773B6"/>
    <w:rsid w:val="00680281"/>
    <w:rsid w:val="00681CDE"/>
    <w:rsid w:val="00681E77"/>
    <w:rsid w:val="006824FC"/>
    <w:rsid w:val="006837D6"/>
    <w:rsid w:val="0068448B"/>
    <w:rsid w:val="00684681"/>
    <w:rsid w:val="00684A39"/>
    <w:rsid w:val="00685538"/>
    <w:rsid w:val="00685C49"/>
    <w:rsid w:val="00685D63"/>
    <w:rsid w:val="00685F30"/>
    <w:rsid w:val="006864E5"/>
    <w:rsid w:val="0068660C"/>
    <w:rsid w:val="00687997"/>
    <w:rsid w:val="00687E47"/>
    <w:rsid w:val="00687F87"/>
    <w:rsid w:val="0069025B"/>
    <w:rsid w:val="00690580"/>
    <w:rsid w:val="0069058D"/>
    <w:rsid w:val="006906C5"/>
    <w:rsid w:val="00690B5C"/>
    <w:rsid w:val="00690E0F"/>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981"/>
    <w:rsid w:val="006A7D03"/>
    <w:rsid w:val="006B019A"/>
    <w:rsid w:val="006B0411"/>
    <w:rsid w:val="006B21A8"/>
    <w:rsid w:val="006B257C"/>
    <w:rsid w:val="006B2EAD"/>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2F33"/>
    <w:rsid w:val="006C3B38"/>
    <w:rsid w:val="006C4A69"/>
    <w:rsid w:val="006C4B06"/>
    <w:rsid w:val="006C571E"/>
    <w:rsid w:val="006C613D"/>
    <w:rsid w:val="006C6272"/>
    <w:rsid w:val="006C63B5"/>
    <w:rsid w:val="006C6624"/>
    <w:rsid w:val="006C67DC"/>
    <w:rsid w:val="006C7941"/>
    <w:rsid w:val="006D0D4C"/>
    <w:rsid w:val="006D224F"/>
    <w:rsid w:val="006D2363"/>
    <w:rsid w:val="006D3202"/>
    <w:rsid w:val="006D3C8B"/>
    <w:rsid w:val="006D3DE7"/>
    <w:rsid w:val="006D463E"/>
    <w:rsid w:val="006D5AA1"/>
    <w:rsid w:val="006D5E06"/>
    <w:rsid w:val="006D65C1"/>
    <w:rsid w:val="006D6694"/>
    <w:rsid w:val="006D675E"/>
    <w:rsid w:val="006D6F10"/>
    <w:rsid w:val="006E0256"/>
    <w:rsid w:val="006E04DD"/>
    <w:rsid w:val="006E04E1"/>
    <w:rsid w:val="006E0DEA"/>
    <w:rsid w:val="006E1496"/>
    <w:rsid w:val="006E1CFB"/>
    <w:rsid w:val="006E202E"/>
    <w:rsid w:val="006E28D7"/>
    <w:rsid w:val="006E2957"/>
    <w:rsid w:val="006E2F05"/>
    <w:rsid w:val="006E5188"/>
    <w:rsid w:val="006E533D"/>
    <w:rsid w:val="006E6883"/>
    <w:rsid w:val="006E75C7"/>
    <w:rsid w:val="006E7679"/>
    <w:rsid w:val="006E7C6F"/>
    <w:rsid w:val="006F2478"/>
    <w:rsid w:val="006F2F71"/>
    <w:rsid w:val="006F4380"/>
    <w:rsid w:val="006F5B33"/>
    <w:rsid w:val="006F631C"/>
    <w:rsid w:val="006F6DAA"/>
    <w:rsid w:val="006F7115"/>
    <w:rsid w:val="00701093"/>
    <w:rsid w:val="00701577"/>
    <w:rsid w:val="007022FB"/>
    <w:rsid w:val="007023B5"/>
    <w:rsid w:val="0070256E"/>
    <w:rsid w:val="00702FDC"/>
    <w:rsid w:val="00703132"/>
    <w:rsid w:val="00703430"/>
    <w:rsid w:val="0070349D"/>
    <w:rsid w:val="00704310"/>
    <w:rsid w:val="00704657"/>
    <w:rsid w:val="00704CCF"/>
    <w:rsid w:val="007050AF"/>
    <w:rsid w:val="0070597C"/>
    <w:rsid w:val="00706128"/>
    <w:rsid w:val="007066B4"/>
    <w:rsid w:val="0070681D"/>
    <w:rsid w:val="00706BD5"/>
    <w:rsid w:val="00706F4D"/>
    <w:rsid w:val="00707712"/>
    <w:rsid w:val="00710107"/>
    <w:rsid w:val="007101AE"/>
    <w:rsid w:val="007101B7"/>
    <w:rsid w:val="00710DDA"/>
    <w:rsid w:val="00710F05"/>
    <w:rsid w:val="0071157E"/>
    <w:rsid w:val="007117A7"/>
    <w:rsid w:val="007128D8"/>
    <w:rsid w:val="007128DA"/>
    <w:rsid w:val="00712D41"/>
    <w:rsid w:val="0071379D"/>
    <w:rsid w:val="00713C6F"/>
    <w:rsid w:val="00714305"/>
    <w:rsid w:val="0071529D"/>
    <w:rsid w:val="007152B7"/>
    <w:rsid w:val="007160DA"/>
    <w:rsid w:val="0071650A"/>
    <w:rsid w:val="00716F5E"/>
    <w:rsid w:val="00717339"/>
    <w:rsid w:val="00717909"/>
    <w:rsid w:val="00717D94"/>
    <w:rsid w:val="00717DCC"/>
    <w:rsid w:val="00720867"/>
    <w:rsid w:val="00720E2A"/>
    <w:rsid w:val="007212CA"/>
    <w:rsid w:val="0072163C"/>
    <w:rsid w:val="00721A8D"/>
    <w:rsid w:val="0072204F"/>
    <w:rsid w:val="007220C5"/>
    <w:rsid w:val="00722B34"/>
    <w:rsid w:val="00723157"/>
    <w:rsid w:val="007233EE"/>
    <w:rsid w:val="00723FC5"/>
    <w:rsid w:val="007243E7"/>
    <w:rsid w:val="007243EB"/>
    <w:rsid w:val="007245C1"/>
    <w:rsid w:val="00724B68"/>
    <w:rsid w:val="00725A44"/>
    <w:rsid w:val="00725AB6"/>
    <w:rsid w:val="00725D1E"/>
    <w:rsid w:val="00726D3A"/>
    <w:rsid w:val="00726E9F"/>
    <w:rsid w:val="007270DC"/>
    <w:rsid w:val="00727CEA"/>
    <w:rsid w:val="007317B5"/>
    <w:rsid w:val="007320B9"/>
    <w:rsid w:val="0073210C"/>
    <w:rsid w:val="007321DE"/>
    <w:rsid w:val="0073238A"/>
    <w:rsid w:val="007330F8"/>
    <w:rsid w:val="00733758"/>
    <w:rsid w:val="00734737"/>
    <w:rsid w:val="007349E0"/>
    <w:rsid w:val="00734BBA"/>
    <w:rsid w:val="00735425"/>
    <w:rsid w:val="00735C77"/>
    <w:rsid w:val="00735E40"/>
    <w:rsid w:val="0073602A"/>
    <w:rsid w:val="0073676A"/>
    <w:rsid w:val="007367F6"/>
    <w:rsid w:val="00736EA4"/>
    <w:rsid w:val="0073711D"/>
    <w:rsid w:val="0073778F"/>
    <w:rsid w:val="007377CE"/>
    <w:rsid w:val="0073789C"/>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14F"/>
    <w:rsid w:val="0075257E"/>
    <w:rsid w:val="00752758"/>
    <w:rsid w:val="00752DE9"/>
    <w:rsid w:val="00752FCB"/>
    <w:rsid w:val="007538D2"/>
    <w:rsid w:val="00753948"/>
    <w:rsid w:val="00754259"/>
    <w:rsid w:val="0075433B"/>
    <w:rsid w:val="007545D6"/>
    <w:rsid w:val="00754ABA"/>
    <w:rsid w:val="00754F0F"/>
    <w:rsid w:val="007552F1"/>
    <w:rsid w:val="007554D6"/>
    <w:rsid w:val="00755ABF"/>
    <w:rsid w:val="00755F3B"/>
    <w:rsid w:val="007560A1"/>
    <w:rsid w:val="007566CB"/>
    <w:rsid w:val="007571B6"/>
    <w:rsid w:val="00757947"/>
    <w:rsid w:val="00757968"/>
    <w:rsid w:val="007609DB"/>
    <w:rsid w:val="007620BE"/>
    <w:rsid w:val="0076284D"/>
    <w:rsid w:val="00762B52"/>
    <w:rsid w:val="007630E3"/>
    <w:rsid w:val="00763B4A"/>
    <w:rsid w:val="00764CFF"/>
    <w:rsid w:val="00764FD6"/>
    <w:rsid w:val="007654C6"/>
    <w:rsid w:val="00766211"/>
    <w:rsid w:val="00767410"/>
    <w:rsid w:val="00771EC8"/>
    <w:rsid w:val="007720C2"/>
    <w:rsid w:val="007731F0"/>
    <w:rsid w:val="007740AD"/>
    <w:rsid w:val="007741D4"/>
    <w:rsid w:val="00774AA5"/>
    <w:rsid w:val="0077554C"/>
    <w:rsid w:val="00775B59"/>
    <w:rsid w:val="00775FC3"/>
    <w:rsid w:val="007763E1"/>
    <w:rsid w:val="00777670"/>
    <w:rsid w:val="00777DC5"/>
    <w:rsid w:val="007805B2"/>
    <w:rsid w:val="00780F8E"/>
    <w:rsid w:val="007819F0"/>
    <w:rsid w:val="00781ACA"/>
    <w:rsid w:val="00782B3B"/>
    <w:rsid w:val="00782BF8"/>
    <w:rsid w:val="00782DCD"/>
    <w:rsid w:val="007834AA"/>
    <w:rsid w:val="00783536"/>
    <w:rsid w:val="007836DF"/>
    <w:rsid w:val="00783C19"/>
    <w:rsid w:val="0078453C"/>
    <w:rsid w:val="00785F17"/>
    <w:rsid w:val="007860B6"/>
    <w:rsid w:val="007869D1"/>
    <w:rsid w:val="00786D50"/>
    <w:rsid w:val="007872CB"/>
    <w:rsid w:val="007872CE"/>
    <w:rsid w:val="007879D7"/>
    <w:rsid w:val="00787DC2"/>
    <w:rsid w:val="00787EB6"/>
    <w:rsid w:val="0079007C"/>
    <w:rsid w:val="007909D9"/>
    <w:rsid w:val="00790D67"/>
    <w:rsid w:val="00790FAD"/>
    <w:rsid w:val="00791021"/>
    <w:rsid w:val="007912DE"/>
    <w:rsid w:val="00791E5B"/>
    <w:rsid w:val="00791FC9"/>
    <w:rsid w:val="00792D21"/>
    <w:rsid w:val="0079367F"/>
    <w:rsid w:val="00793A26"/>
    <w:rsid w:val="0079488E"/>
    <w:rsid w:val="007948D0"/>
    <w:rsid w:val="00794F1C"/>
    <w:rsid w:val="00796EB0"/>
    <w:rsid w:val="007976F5"/>
    <w:rsid w:val="007A024F"/>
    <w:rsid w:val="007A059A"/>
    <w:rsid w:val="007A130B"/>
    <w:rsid w:val="007A15EC"/>
    <w:rsid w:val="007A5905"/>
    <w:rsid w:val="007A5BDA"/>
    <w:rsid w:val="007A5D9C"/>
    <w:rsid w:val="007A62DE"/>
    <w:rsid w:val="007A68AD"/>
    <w:rsid w:val="007A7D55"/>
    <w:rsid w:val="007A7E8A"/>
    <w:rsid w:val="007B0F0F"/>
    <w:rsid w:val="007B12FF"/>
    <w:rsid w:val="007B185F"/>
    <w:rsid w:val="007B2A01"/>
    <w:rsid w:val="007B2E75"/>
    <w:rsid w:val="007B35A2"/>
    <w:rsid w:val="007B4191"/>
    <w:rsid w:val="007B43A1"/>
    <w:rsid w:val="007B4DFE"/>
    <w:rsid w:val="007B52AF"/>
    <w:rsid w:val="007B53FD"/>
    <w:rsid w:val="007B6219"/>
    <w:rsid w:val="007B6F6D"/>
    <w:rsid w:val="007B773D"/>
    <w:rsid w:val="007C0612"/>
    <w:rsid w:val="007C1F5E"/>
    <w:rsid w:val="007C348D"/>
    <w:rsid w:val="007C36EF"/>
    <w:rsid w:val="007C3B9B"/>
    <w:rsid w:val="007C46AB"/>
    <w:rsid w:val="007C4A8E"/>
    <w:rsid w:val="007C4C4B"/>
    <w:rsid w:val="007C4EA7"/>
    <w:rsid w:val="007C4F49"/>
    <w:rsid w:val="007C4FA1"/>
    <w:rsid w:val="007C50E5"/>
    <w:rsid w:val="007C7758"/>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A68"/>
    <w:rsid w:val="007E0B96"/>
    <w:rsid w:val="007E1003"/>
    <w:rsid w:val="007E1893"/>
    <w:rsid w:val="007E24AC"/>
    <w:rsid w:val="007E2CF6"/>
    <w:rsid w:val="007E2E51"/>
    <w:rsid w:val="007E3D46"/>
    <w:rsid w:val="007E3D62"/>
    <w:rsid w:val="007E41FF"/>
    <w:rsid w:val="007E50FE"/>
    <w:rsid w:val="007E5F3B"/>
    <w:rsid w:val="007E5F55"/>
    <w:rsid w:val="007E625C"/>
    <w:rsid w:val="007E6857"/>
    <w:rsid w:val="007E7010"/>
    <w:rsid w:val="007E7231"/>
    <w:rsid w:val="007F0164"/>
    <w:rsid w:val="007F065E"/>
    <w:rsid w:val="007F1543"/>
    <w:rsid w:val="007F1A0D"/>
    <w:rsid w:val="007F1ACB"/>
    <w:rsid w:val="007F1B2E"/>
    <w:rsid w:val="007F1B84"/>
    <w:rsid w:val="007F2173"/>
    <w:rsid w:val="007F2536"/>
    <w:rsid w:val="007F2D59"/>
    <w:rsid w:val="007F366E"/>
    <w:rsid w:val="007F47E7"/>
    <w:rsid w:val="007F4F75"/>
    <w:rsid w:val="007F6402"/>
    <w:rsid w:val="007F6472"/>
    <w:rsid w:val="007F6C4A"/>
    <w:rsid w:val="007F6C5E"/>
    <w:rsid w:val="007F70F3"/>
    <w:rsid w:val="0080079C"/>
    <w:rsid w:val="00801874"/>
    <w:rsid w:val="0080269D"/>
    <w:rsid w:val="008028EC"/>
    <w:rsid w:val="00803961"/>
    <w:rsid w:val="008040CB"/>
    <w:rsid w:val="008043C9"/>
    <w:rsid w:val="00805D63"/>
    <w:rsid w:val="00806044"/>
    <w:rsid w:val="00806116"/>
    <w:rsid w:val="00806360"/>
    <w:rsid w:val="00806B0E"/>
    <w:rsid w:val="00807555"/>
    <w:rsid w:val="00807B75"/>
    <w:rsid w:val="00810237"/>
    <w:rsid w:val="00810AF3"/>
    <w:rsid w:val="00810BFC"/>
    <w:rsid w:val="00813105"/>
    <w:rsid w:val="0081425E"/>
    <w:rsid w:val="008142E7"/>
    <w:rsid w:val="008148BB"/>
    <w:rsid w:val="00814F72"/>
    <w:rsid w:val="008150F0"/>
    <w:rsid w:val="008173BA"/>
    <w:rsid w:val="008176D9"/>
    <w:rsid w:val="00817D5A"/>
    <w:rsid w:val="008208F2"/>
    <w:rsid w:val="00821BB1"/>
    <w:rsid w:val="00822FE2"/>
    <w:rsid w:val="00823BF2"/>
    <w:rsid w:val="0082502F"/>
    <w:rsid w:val="008253EC"/>
    <w:rsid w:val="0082571E"/>
    <w:rsid w:val="00825FEE"/>
    <w:rsid w:val="0082692A"/>
    <w:rsid w:val="00826A7E"/>
    <w:rsid w:val="00826E02"/>
    <w:rsid w:val="008272CE"/>
    <w:rsid w:val="00827AF2"/>
    <w:rsid w:val="00827DF4"/>
    <w:rsid w:val="008305F0"/>
    <w:rsid w:val="00830CAF"/>
    <w:rsid w:val="00830D3F"/>
    <w:rsid w:val="00831278"/>
    <w:rsid w:val="00831650"/>
    <w:rsid w:val="00831FD5"/>
    <w:rsid w:val="008320EC"/>
    <w:rsid w:val="0083270B"/>
    <w:rsid w:val="0083310A"/>
    <w:rsid w:val="008335C6"/>
    <w:rsid w:val="00833AB8"/>
    <w:rsid w:val="00834CBF"/>
    <w:rsid w:val="00835378"/>
    <w:rsid w:val="008358C9"/>
    <w:rsid w:val="0083697B"/>
    <w:rsid w:val="00836AC1"/>
    <w:rsid w:val="00837056"/>
    <w:rsid w:val="008409D4"/>
    <w:rsid w:val="00840BEE"/>
    <w:rsid w:val="0084131B"/>
    <w:rsid w:val="0084174D"/>
    <w:rsid w:val="008417FF"/>
    <w:rsid w:val="00841A95"/>
    <w:rsid w:val="00841D69"/>
    <w:rsid w:val="00841F69"/>
    <w:rsid w:val="008429BA"/>
    <w:rsid w:val="00842A5D"/>
    <w:rsid w:val="008448A7"/>
    <w:rsid w:val="00845AD5"/>
    <w:rsid w:val="00846788"/>
    <w:rsid w:val="008471C0"/>
    <w:rsid w:val="008475C6"/>
    <w:rsid w:val="008505E9"/>
    <w:rsid w:val="00851498"/>
    <w:rsid w:val="00851585"/>
    <w:rsid w:val="00851768"/>
    <w:rsid w:val="008517B7"/>
    <w:rsid w:val="00852F58"/>
    <w:rsid w:val="0085364E"/>
    <w:rsid w:val="00855C3F"/>
    <w:rsid w:val="00855FE4"/>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182"/>
    <w:rsid w:val="008662A0"/>
    <w:rsid w:val="0086640A"/>
    <w:rsid w:val="0086727C"/>
    <w:rsid w:val="00867806"/>
    <w:rsid w:val="008678E4"/>
    <w:rsid w:val="00867A13"/>
    <w:rsid w:val="00867D33"/>
    <w:rsid w:val="00870A25"/>
    <w:rsid w:val="00870F9D"/>
    <w:rsid w:val="008715AB"/>
    <w:rsid w:val="0087164F"/>
    <w:rsid w:val="008717FB"/>
    <w:rsid w:val="00871873"/>
    <w:rsid w:val="0087218A"/>
    <w:rsid w:val="008731D8"/>
    <w:rsid w:val="0087372C"/>
    <w:rsid w:val="00873D68"/>
    <w:rsid w:val="00874383"/>
    <w:rsid w:val="008753DA"/>
    <w:rsid w:val="00875609"/>
    <w:rsid w:val="00875E60"/>
    <w:rsid w:val="0087601E"/>
    <w:rsid w:val="00876B29"/>
    <w:rsid w:val="00876B6A"/>
    <w:rsid w:val="00876C5B"/>
    <w:rsid w:val="00876F48"/>
    <w:rsid w:val="00877A5D"/>
    <w:rsid w:val="008802B8"/>
    <w:rsid w:val="00881064"/>
    <w:rsid w:val="00881511"/>
    <w:rsid w:val="00881B1D"/>
    <w:rsid w:val="00882142"/>
    <w:rsid w:val="0088228F"/>
    <w:rsid w:val="00882826"/>
    <w:rsid w:val="00884B13"/>
    <w:rsid w:val="00884D1B"/>
    <w:rsid w:val="0088663F"/>
    <w:rsid w:val="008877C1"/>
    <w:rsid w:val="00887B5D"/>
    <w:rsid w:val="00887FAE"/>
    <w:rsid w:val="008900BD"/>
    <w:rsid w:val="008919DA"/>
    <w:rsid w:val="00891A20"/>
    <w:rsid w:val="00892507"/>
    <w:rsid w:val="008930CD"/>
    <w:rsid w:val="008931B4"/>
    <w:rsid w:val="0089331B"/>
    <w:rsid w:val="008933BC"/>
    <w:rsid w:val="008936BE"/>
    <w:rsid w:val="00893C2B"/>
    <w:rsid w:val="008947FD"/>
    <w:rsid w:val="00895B2B"/>
    <w:rsid w:val="00895F31"/>
    <w:rsid w:val="008969D4"/>
    <w:rsid w:val="00896D46"/>
    <w:rsid w:val="008978C5"/>
    <w:rsid w:val="008A00D5"/>
    <w:rsid w:val="008A0157"/>
    <w:rsid w:val="008A029A"/>
    <w:rsid w:val="008A0B67"/>
    <w:rsid w:val="008A1365"/>
    <w:rsid w:val="008A1AB1"/>
    <w:rsid w:val="008A1D5F"/>
    <w:rsid w:val="008A216D"/>
    <w:rsid w:val="008A2970"/>
    <w:rsid w:val="008A2B79"/>
    <w:rsid w:val="008A2D10"/>
    <w:rsid w:val="008A2E29"/>
    <w:rsid w:val="008A3657"/>
    <w:rsid w:val="008A3A6F"/>
    <w:rsid w:val="008A3B1F"/>
    <w:rsid w:val="008A3C76"/>
    <w:rsid w:val="008A3C98"/>
    <w:rsid w:val="008A45A0"/>
    <w:rsid w:val="008A4861"/>
    <w:rsid w:val="008A51A5"/>
    <w:rsid w:val="008A5606"/>
    <w:rsid w:val="008A5873"/>
    <w:rsid w:val="008A5D2E"/>
    <w:rsid w:val="008A6002"/>
    <w:rsid w:val="008A6B05"/>
    <w:rsid w:val="008A7E15"/>
    <w:rsid w:val="008B0714"/>
    <w:rsid w:val="008B1FB2"/>
    <w:rsid w:val="008B31B9"/>
    <w:rsid w:val="008B47EE"/>
    <w:rsid w:val="008B4851"/>
    <w:rsid w:val="008B5250"/>
    <w:rsid w:val="008B5444"/>
    <w:rsid w:val="008B6309"/>
    <w:rsid w:val="008B6B87"/>
    <w:rsid w:val="008B6C07"/>
    <w:rsid w:val="008B7377"/>
    <w:rsid w:val="008B786C"/>
    <w:rsid w:val="008C07E7"/>
    <w:rsid w:val="008C0807"/>
    <w:rsid w:val="008C0A0F"/>
    <w:rsid w:val="008C0CD5"/>
    <w:rsid w:val="008C1D31"/>
    <w:rsid w:val="008C1E31"/>
    <w:rsid w:val="008C230B"/>
    <w:rsid w:val="008C23CE"/>
    <w:rsid w:val="008C39ED"/>
    <w:rsid w:val="008C3C07"/>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798"/>
    <w:rsid w:val="008D181A"/>
    <w:rsid w:val="008D2C3D"/>
    <w:rsid w:val="008D2D3D"/>
    <w:rsid w:val="008D2D94"/>
    <w:rsid w:val="008D3AE8"/>
    <w:rsid w:val="008D6F67"/>
    <w:rsid w:val="008D6FCC"/>
    <w:rsid w:val="008D704D"/>
    <w:rsid w:val="008E1BD3"/>
    <w:rsid w:val="008E2035"/>
    <w:rsid w:val="008E3081"/>
    <w:rsid w:val="008E31B9"/>
    <w:rsid w:val="008E42F1"/>
    <w:rsid w:val="008E479D"/>
    <w:rsid w:val="008E4A3C"/>
    <w:rsid w:val="008E4A93"/>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52B3"/>
    <w:rsid w:val="008F5556"/>
    <w:rsid w:val="008F59C5"/>
    <w:rsid w:val="008F5E15"/>
    <w:rsid w:val="008F66FF"/>
    <w:rsid w:val="008F6A15"/>
    <w:rsid w:val="008F6D6B"/>
    <w:rsid w:val="008F7226"/>
    <w:rsid w:val="008F7BC1"/>
    <w:rsid w:val="008F7F9A"/>
    <w:rsid w:val="009003B1"/>
    <w:rsid w:val="00900D5D"/>
    <w:rsid w:val="00901552"/>
    <w:rsid w:val="00901FB3"/>
    <w:rsid w:val="009025EC"/>
    <w:rsid w:val="009032BE"/>
    <w:rsid w:val="009034DF"/>
    <w:rsid w:val="00903DE2"/>
    <w:rsid w:val="00903F2F"/>
    <w:rsid w:val="009043AE"/>
    <w:rsid w:val="00904BC4"/>
    <w:rsid w:val="00905C8B"/>
    <w:rsid w:val="009079D3"/>
    <w:rsid w:val="00910C39"/>
    <w:rsid w:val="00911B90"/>
    <w:rsid w:val="00911C54"/>
    <w:rsid w:val="009122A7"/>
    <w:rsid w:val="00912795"/>
    <w:rsid w:val="00912F29"/>
    <w:rsid w:val="00913029"/>
    <w:rsid w:val="00913EE3"/>
    <w:rsid w:val="009142CB"/>
    <w:rsid w:val="00914B9C"/>
    <w:rsid w:val="00914D3F"/>
    <w:rsid w:val="009152F5"/>
    <w:rsid w:val="0091557F"/>
    <w:rsid w:val="0091564D"/>
    <w:rsid w:val="00915AF0"/>
    <w:rsid w:val="0091615C"/>
    <w:rsid w:val="00916BDA"/>
    <w:rsid w:val="00916CA4"/>
    <w:rsid w:val="00916D54"/>
    <w:rsid w:val="00917759"/>
    <w:rsid w:val="0092026D"/>
    <w:rsid w:val="00920619"/>
    <w:rsid w:val="009207CE"/>
    <w:rsid w:val="00920A13"/>
    <w:rsid w:val="00920A2E"/>
    <w:rsid w:val="00920DF2"/>
    <w:rsid w:val="00921483"/>
    <w:rsid w:val="009216C5"/>
    <w:rsid w:val="00922326"/>
    <w:rsid w:val="00922922"/>
    <w:rsid w:val="00922E41"/>
    <w:rsid w:val="00923A02"/>
    <w:rsid w:val="00924445"/>
    <w:rsid w:val="00925348"/>
    <w:rsid w:val="009265B6"/>
    <w:rsid w:val="00927DE7"/>
    <w:rsid w:val="00927FB2"/>
    <w:rsid w:val="00927FFC"/>
    <w:rsid w:val="009302A6"/>
    <w:rsid w:val="0093049E"/>
    <w:rsid w:val="00931518"/>
    <w:rsid w:val="00931D0A"/>
    <w:rsid w:val="00931E5B"/>
    <w:rsid w:val="009323DD"/>
    <w:rsid w:val="0093261C"/>
    <w:rsid w:val="009329F2"/>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5A1E"/>
    <w:rsid w:val="009465A0"/>
    <w:rsid w:val="00946722"/>
    <w:rsid w:val="00947702"/>
    <w:rsid w:val="009501C3"/>
    <w:rsid w:val="009502BE"/>
    <w:rsid w:val="009502F5"/>
    <w:rsid w:val="00951A90"/>
    <w:rsid w:val="00951ACC"/>
    <w:rsid w:val="0095251F"/>
    <w:rsid w:val="0095321C"/>
    <w:rsid w:val="00953E0C"/>
    <w:rsid w:val="00954095"/>
    <w:rsid w:val="00954A8F"/>
    <w:rsid w:val="00955067"/>
    <w:rsid w:val="00955109"/>
    <w:rsid w:val="00955F2F"/>
    <w:rsid w:val="00956A4E"/>
    <w:rsid w:val="00956AB5"/>
    <w:rsid w:val="00957893"/>
    <w:rsid w:val="00957F47"/>
    <w:rsid w:val="00960A92"/>
    <w:rsid w:val="00961331"/>
    <w:rsid w:val="00961502"/>
    <w:rsid w:val="0096248C"/>
    <w:rsid w:val="00963009"/>
    <w:rsid w:val="0096353F"/>
    <w:rsid w:val="00963850"/>
    <w:rsid w:val="009639C8"/>
    <w:rsid w:val="00963E07"/>
    <w:rsid w:val="0096424C"/>
    <w:rsid w:val="00965310"/>
    <w:rsid w:val="0096562F"/>
    <w:rsid w:val="009657AE"/>
    <w:rsid w:val="00965894"/>
    <w:rsid w:val="00966032"/>
    <w:rsid w:val="0096678C"/>
    <w:rsid w:val="009670AC"/>
    <w:rsid w:val="00967185"/>
    <w:rsid w:val="00967658"/>
    <w:rsid w:val="009700A8"/>
    <w:rsid w:val="009705ED"/>
    <w:rsid w:val="00970BA8"/>
    <w:rsid w:val="00971170"/>
    <w:rsid w:val="009716FC"/>
    <w:rsid w:val="00971D98"/>
    <w:rsid w:val="009728F0"/>
    <w:rsid w:val="00973E35"/>
    <w:rsid w:val="009743D3"/>
    <w:rsid w:val="00975F1F"/>
    <w:rsid w:val="0097609B"/>
    <w:rsid w:val="009763A6"/>
    <w:rsid w:val="009763B1"/>
    <w:rsid w:val="009766CF"/>
    <w:rsid w:val="00976721"/>
    <w:rsid w:val="00976A65"/>
    <w:rsid w:val="00977115"/>
    <w:rsid w:val="0097716E"/>
    <w:rsid w:val="009773F1"/>
    <w:rsid w:val="00977BB2"/>
    <w:rsid w:val="00980D68"/>
    <w:rsid w:val="0098179C"/>
    <w:rsid w:val="009827EC"/>
    <w:rsid w:val="00982EE8"/>
    <w:rsid w:val="009830C7"/>
    <w:rsid w:val="00983A43"/>
    <w:rsid w:val="009841CD"/>
    <w:rsid w:val="00984B02"/>
    <w:rsid w:val="009855D4"/>
    <w:rsid w:val="00985A84"/>
    <w:rsid w:val="00985F55"/>
    <w:rsid w:val="00986CE1"/>
    <w:rsid w:val="00986FE3"/>
    <w:rsid w:val="009871EC"/>
    <w:rsid w:val="00987DE7"/>
    <w:rsid w:val="00990052"/>
    <w:rsid w:val="009909FE"/>
    <w:rsid w:val="009910A4"/>
    <w:rsid w:val="009921F1"/>
    <w:rsid w:val="0099297C"/>
    <w:rsid w:val="00993376"/>
    <w:rsid w:val="0099370A"/>
    <w:rsid w:val="00993EC5"/>
    <w:rsid w:val="00995FEE"/>
    <w:rsid w:val="00996076"/>
    <w:rsid w:val="00996277"/>
    <w:rsid w:val="009969C1"/>
    <w:rsid w:val="00996A31"/>
    <w:rsid w:val="0099736C"/>
    <w:rsid w:val="00997429"/>
    <w:rsid w:val="009978CF"/>
    <w:rsid w:val="009A0886"/>
    <w:rsid w:val="009A1468"/>
    <w:rsid w:val="009A180D"/>
    <w:rsid w:val="009A201E"/>
    <w:rsid w:val="009A374F"/>
    <w:rsid w:val="009A3A38"/>
    <w:rsid w:val="009A3A73"/>
    <w:rsid w:val="009A43BF"/>
    <w:rsid w:val="009A61DC"/>
    <w:rsid w:val="009A6678"/>
    <w:rsid w:val="009A7D11"/>
    <w:rsid w:val="009B0102"/>
    <w:rsid w:val="009B1258"/>
    <w:rsid w:val="009B2302"/>
    <w:rsid w:val="009B3266"/>
    <w:rsid w:val="009B338B"/>
    <w:rsid w:val="009B3CF2"/>
    <w:rsid w:val="009B3D97"/>
    <w:rsid w:val="009B3F3E"/>
    <w:rsid w:val="009B3FDD"/>
    <w:rsid w:val="009B490F"/>
    <w:rsid w:val="009B6085"/>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C7E74"/>
    <w:rsid w:val="009D02CC"/>
    <w:rsid w:val="009D03EB"/>
    <w:rsid w:val="009D08A3"/>
    <w:rsid w:val="009D0C3F"/>
    <w:rsid w:val="009D0DC5"/>
    <w:rsid w:val="009D0DFA"/>
    <w:rsid w:val="009D1038"/>
    <w:rsid w:val="009D184C"/>
    <w:rsid w:val="009D2F13"/>
    <w:rsid w:val="009D2F4F"/>
    <w:rsid w:val="009D5909"/>
    <w:rsid w:val="009D5D9E"/>
    <w:rsid w:val="009D62CF"/>
    <w:rsid w:val="009D63A5"/>
    <w:rsid w:val="009D65A2"/>
    <w:rsid w:val="009D7294"/>
    <w:rsid w:val="009D73D9"/>
    <w:rsid w:val="009D779F"/>
    <w:rsid w:val="009D7C7B"/>
    <w:rsid w:val="009E064A"/>
    <w:rsid w:val="009E1FFB"/>
    <w:rsid w:val="009E20B7"/>
    <w:rsid w:val="009E2403"/>
    <w:rsid w:val="009E3422"/>
    <w:rsid w:val="009E3AB9"/>
    <w:rsid w:val="009E3E43"/>
    <w:rsid w:val="009E43D5"/>
    <w:rsid w:val="009E46B6"/>
    <w:rsid w:val="009E46BC"/>
    <w:rsid w:val="009E4CDE"/>
    <w:rsid w:val="009E61A9"/>
    <w:rsid w:val="009E6E3B"/>
    <w:rsid w:val="009F0A4E"/>
    <w:rsid w:val="009F18CF"/>
    <w:rsid w:val="009F1C05"/>
    <w:rsid w:val="009F3379"/>
    <w:rsid w:val="009F474E"/>
    <w:rsid w:val="009F4C36"/>
    <w:rsid w:val="009F4DB4"/>
    <w:rsid w:val="009F4E56"/>
    <w:rsid w:val="009F4FBE"/>
    <w:rsid w:val="009F5AAD"/>
    <w:rsid w:val="009F5BD5"/>
    <w:rsid w:val="009F639D"/>
    <w:rsid w:val="009F644C"/>
    <w:rsid w:val="009F646D"/>
    <w:rsid w:val="009F6C7C"/>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172"/>
    <w:rsid w:val="00A065A2"/>
    <w:rsid w:val="00A06AC2"/>
    <w:rsid w:val="00A06CBB"/>
    <w:rsid w:val="00A07744"/>
    <w:rsid w:val="00A07E54"/>
    <w:rsid w:val="00A109FD"/>
    <w:rsid w:val="00A10FCA"/>
    <w:rsid w:val="00A113C1"/>
    <w:rsid w:val="00A11AD8"/>
    <w:rsid w:val="00A121E4"/>
    <w:rsid w:val="00A130D3"/>
    <w:rsid w:val="00A13973"/>
    <w:rsid w:val="00A13DE1"/>
    <w:rsid w:val="00A13EAF"/>
    <w:rsid w:val="00A147C9"/>
    <w:rsid w:val="00A14833"/>
    <w:rsid w:val="00A176D5"/>
    <w:rsid w:val="00A179F5"/>
    <w:rsid w:val="00A215B6"/>
    <w:rsid w:val="00A2181C"/>
    <w:rsid w:val="00A22B6C"/>
    <w:rsid w:val="00A23B71"/>
    <w:rsid w:val="00A2480E"/>
    <w:rsid w:val="00A24E17"/>
    <w:rsid w:val="00A24EBE"/>
    <w:rsid w:val="00A24FBA"/>
    <w:rsid w:val="00A25168"/>
    <w:rsid w:val="00A25311"/>
    <w:rsid w:val="00A2534E"/>
    <w:rsid w:val="00A25751"/>
    <w:rsid w:val="00A26794"/>
    <w:rsid w:val="00A26F11"/>
    <w:rsid w:val="00A27446"/>
    <w:rsid w:val="00A27846"/>
    <w:rsid w:val="00A30644"/>
    <w:rsid w:val="00A30DEC"/>
    <w:rsid w:val="00A3113F"/>
    <w:rsid w:val="00A311DE"/>
    <w:rsid w:val="00A312E0"/>
    <w:rsid w:val="00A31436"/>
    <w:rsid w:val="00A322CD"/>
    <w:rsid w:val="00A32BE9"/>
    <w:rsid w:val="00A32C66"/>
    <w:rsid w:val="00A32DFF"/>
    <w:rsid w:val="00A33366"/>
    <w:rsid w:val="00A33684"/>
    <w:rsid w:val="00A343F4"/>
    <w:rsid w:val="00A351CC"/>
    <w:rsid w:val="00A3699B"/>
    <w:rsid w:val="00A36D58"/>
    <w:rsid w:val="00A37503"/>
    <w:rsid w:val="00A37B73"/>
    <w:rsid w:val="00A400E6"/>
    <w:rsid w:val="00A40F2B"/>
    <w:rsid w:val="00A41AC1"/>
    <w:rsid w:val="00A41CA4"/>
    <w:rsid w:val="00A424F8"/>
    <w:rsid w:val="00A42B33"/>
    <w:rsid w:val="00A42FE7"/>
    <w:rsid w:val="00A43140"/>
    <w:rsid w:val="00A4394E"/>
    <w:rsid w:val="00A43C02"/>
    <w:rsid w:val="00A44166"/>
    <w:rsid w:val="00A44C01"/>
    <w:rsid w:val="00A45433"/>
    <w:rsid w:val="00A4580A"/>
    <w:rsid w:val="00A4599F"/>
    <w:rsid w:val="00A45D15"/>
    <w:rsid w:val="00A4619E"/>
    <w:rsid w:val="00A466F1"/>
    <w:rsid w:val="00A46728"/>
    <w:rsid w:val="00A478DF"/>
    <w:rsid w:val="00A47A85"/>
    <w:rsid w:val="00A507A9"/>
    <w:rsid w:val="00A50C61"/>
    <w:rsid w:val="00A510B9"/>
    <w:rsid w:val="00A51E81"/>
    <w:rsid w:val="00A52316"/>
    <w:rsid w:val="00A524F1"/>
    <w:rsid w:val="00A5253F"/>
    <w:rsid w:val="00A526B7"/>
    <w:rsid w:val="00A52B08"/>
    <w:rsid w:val="00A52BF0"/>
    <w:rsid w:val="00A53041"/>
    <w:rsid w:val="00A53BAE"/>
    <w:rsid w:val="00A54FCF"/>
    <w:rsid w:val="00A5552B"/>
    <w:rsid w:val="00A55891"/>
    <w:rsid w:val="00A559FB"/>
    <w:rsid w:val="00A55AA5"/>
    <w:rsid w:val="00A560A2"/>
    <w:rsid w:val="00A57036"/>
    <w:rsid w:val="00A571AB"/>
    <w:rsid w:val="00A5749C"/>
    <w:rsid w:val="00A5751B"/>
    <w:rsid w:val="00A60458"/>
    <w:rsid w:val="00A60616"/>
    <w:rsid w:val="00A613B7"/>
    <w:rsid w:val="00A6180D"/>
    <w:rsid w:val="00A62C51"/>
    <w:rsid w:val="00A637A9"/>
    <w:rsid w:val="00A63C55"/>
    <w:rsid w:val="00A63C9A"/>
    <w:rsid w:val="00A64641"/>
    <w:rsid w:val="00A646E1"/>
    <w:rsid w:val="00A649F1"/>
    <w:rsid w:val="00A6570E"/>
    <w:rsid w:val="00A65A55"/>
    <w:rsid w:val="00A65B5C"/>
    <w:rsid w:val="00A65CD9"/>
    <w:rsid w:val="00A6625B"/>
    <w:rsid w:val="00A66F66"/>
    <w:rsid w:val="00A67567"/>
    <w:rsid w:val="00A70D62"/>
    <w:rsid w:val="00A70DC3"/>
    <w:rsid w:val="00A71919"/>
    <w:rsid w:val="00A71BA0"/>
    <w:rsid w:val="00A728AD"/>
    <w:rsid w:val="00A73BF7"/>
    <w:rsid w:val="00A744AD"/>
    <w:rsid w:val="00A747AC"/>
    <w:rsid w:val="00A74B22"/>
    <w:rsid w:val="00A74B37"/>
    <w:rsid w:val="00A75114"/>
    <w:rsid w:val="00A75148"/>
    <w:rsid w:val="00A751A4"/>
    <w:rsid w:val="00A76F66"/>
    <w:rsid w:val="00A77884"/>
    <w:rsid w:val="00A77900"/>
    <w:rsid w:val="00A8071F"/>
    <w:rsid w:val="00A80C02"/>
    <w:rsid w:val="00A81620"/>
    <w:rsid w:val="00A81AA2"/>
    <w:rsid w:val="00A81FB7"/>
    <w:rsid w:val="00A82267"/>
    <w:rsid w:val="00A8284B"/>
    <w:rsid w:val="00A82887"/>
    <w:rsid w:val="00A829C4"/>
    <w:rsid w:val="00A82A79"/>
    <w:rsid w:val="00A82BCF"/>
    <w:rsid w:val="00A83144"/>
    <w:rsid w:val="00A836C5"/>
    <w:rsid w:val="00A83F3F"/>
    <w:rsid w:val="00A84687"/>
    <w:rsid w:val="00A84CCF"/>
    <w:rsid w:val="00A84FF6"/>
    <w:rsid w:val="00A8547A"/>
    <w:rsid w:val="00A865DA"/>
    <w:rsid w:val="00A90AF8"/>
    <w:rsid w:val="00A91483"/>
    <w:rsid w:val="00A92611"/>
    <w:rsid w:val="00A934E0"/>
    <w:rsid w:val="00A940CF"/>
    <w:rsid w:val="00A94866"/>
    <w:rsid w:val="00A9488B"/>
    <w:rsid w:val="00A94943"/>
    <w:rsid w:val="00A96471"/>
    <w:rsid w:val="00A96518"/>
    <w:rsid w:val="00A96630"/>
    <w:rsid w:val="00A97013"/>
    <w:rsid w:val="00A97192"/>
    <w:rsid w:val="00A97979"/>
    <w:rsid w:val="00A97D2B"/>
    <w:rsid w:val="00A97EDD"/>
    <w:rsid w:val="00A97EF0"/>
    <w:rsid w:val="00AA0DC1"/>
    <w:rsid w:val="00AA1198"/>
    <w:rsid w:val="00AA1218"/>
    <w:rsid w:val="00AA1D7C"/>
    <w:rsid w:val="00AA23FB"/>
    <w:rsid w:val="00AA2718"/>
    <w:rsid w:val="00AA29DF"/>
    <w:rsid w:val="00AA2A14"/>
    <w:rsid w:val="00AA33E5"/>
    <w:rsid w:val="00AA362E"/>
    <w:rsid w:val="00AA4CE6"/>
    <w:rsid w:val="00AA5066"/>
    <w:rsid w:val="00AA52E1"/>
    <w:rsid w:val="00AA62D6"/>
    <w:rsid w:val="00AA66DF"/>
    <w:rsid w:val="00AA6796"/>
    <w:rsid w:val="00AA7526"/>
    <w:rsid w:val="00AA78B2"/>
    <w:rsid w:val="00AA7C0D"/>
    <w:rsid w:val="00AA7DD1"/>
    <w:rsid w:val="00AB1754"/>
    <w:rsid w:val="00AB19AE"/>
    <w:rsid w:val="00AB204B"/>
    <w:rsid w:val="00AB2DB9"/>
    <w:rsid w:val="00AB2E78"/>
    <w:rsid w:val="00AB2FA0"/>
    <w:rsid w:val="00AB3B35"/>
    <w:rsid w:val="00AB3B5E"/>
    <w:rsid w:val="00AB3EA4"/>
    <w:rsid w:val="00AB4110"/>
    <w:rsid w:val="00AB5541"/>
    <w:rsid w:val="00AB5657"/>
    <w:rsid w:val="00AB5FFA"/>
    <w:rsid w:val="00AB6732"/>
    <w:rsid w:val="00AB6922"/>
    <w:rsid w:val="00AB69B0"/>
    <w:rsid w:val="00AB7367"/>
    <w:rsid w:val="00AB7730"/>
    <w:rsid w:val="00AC0579"/>
    <w:rsid w:val="00AC086D"/>
    <w:rsid w:val="00AC0FC6"/>
    <w:rsid w:val="00AC1409"/>
    <w:rsid w:val="00AC16B8"/>
    <w:rsid w:val="00AC1757"/>
    <w:rsid w:val="00AC2788"/>
    <w:rsid w:val="00AC2801"/>
    <w:rsid w:val="00AC2824"/>
    <w:rsid w:val="00AC2A50"/>
    <w:rsid w:val="00AC2A6E"/>
    <w:rsid w:val="00AC2AD3"/>
    <w:rsid w:val="00AC32A3"/>
    <w:rsid w:val="00AC4934"/>
    <w:rsid w:val="00AC69AA"/>
    <w:rsid w:val="00AC6A06"/>
    <w:rsid w:val="00AC6BE4"/>
    <w:rsid w:val="00AC6CCC"/>
    <w:rsid w:val="00AC6EE9"/>
    <w:rsid w:val="00AC6F14"/>
    <w:rsid w:val="00AC7217"/>
    <w:rsid w:val="00AC731A"/>
    <w:rsid w:val="00AC7575"/>
    <w:rsid w:val="00AC7C29"/>
    <w:rsid w:val="00AD0431"/>
    <w:rsid w:val="00AD0911"/>
    <w:rsid w:val="00AD0F22"/>
    <w:rsid w:val="00AD16FA"/>
    <w:rsid w:val="00AD1B88"/>
    <w:rsid w:val="00AD2428"/>
    <w:rsid w:val="00AD3648"/>
    <w:rsid w:val="00AD3951"/>
    <w:rsid w:val="00AD3A07"/>
    <w:rsid w:val="00AD3DCD"/>
    <w:rsid w:val="00AD4055"/>
    <w:rsid w:val="00AD5069"/>
    <w:rsid w:val="00AD51F7"/>
    <w:rsid w:val="00AD56F4"/>
    <w:rsid w:val="00AD57B1"/>
    <w:rsid w:val="00AD5DD1"/>
    <w:rsid w:val="00AD6119"/>
    <w:rsid w:val="00AD6A9B"/>
    <w:rsid w:val="00AD7D83"/>
    <w:rsid w:val="00AE09B3"/>
    <w:rsid w:val="00AE1244"/>
    <w:rsid w:val="00AE1C5F"/>
    <w:rsid w:val="00AE2B70"/>
    <w:rsid w:val="00AE3439"/>
    <w:rsid w:val="00AE3AAA"/>
    <w:rsid w:val="00AE3E24"/>
    <w:rsid w:val="00AE422D"/>
    <w:rsid w:val="00AE43C5"/>
    <w:rsid w:val="00AE55E5"/>
    <w:rsid w:val="00AE60D1"/>
    <w:rsid w:val="00AE6BCB"/>
    <w:rsid w:val="00AE7624"/>
    <w:rsid w:val="00AE7F0C"/>
    <w:rsid w:val="00AF0AB7"/>
    <w:rsid w:val="00AF0F05"/>
    <w:rsid w:val="00AF0F4B"/>
    <w:rsid w:val="00AF176A"/>
    <w:rsid w:val="00AF1844"/>
    <w:rsid w:val="00AF2399"/>
    <w:rsid w:val="00AF24D0"/>
    <w:rsid w:val="00AF2695"/>
    <w:rsid w:val="00AF289A"/>
    <w:rsid w:val="00AF2BB5"/>
    <w:rsid w:val="00AF42F9"/>
    <w:rsid w:val="00AF4EF5"/>
    <w:rsid w:val="00AF52DC"/>
    <w:rsid w:val="00AF5CF4"/>
    <w:rsid w:val="00AF6074"/>
    <w:rsid w:val="00AF62E6"/>
    <w:rsid w:val="00AF6844"/>
    <w:rsid w:val="00AF76C1"/>
    <w:rsid w:val="00AF7F60"/>
    <w:rsid w:val="00AF7FB3"/>
    <w:rsid w:val="00B004F2"/>
    <w:rsid w:val="00B00C12"/>
    <w:rsid w:val="00B012CF"/>
    <w:rsid w:val="00B015FC"/>
    <w:rsid w:val="00B01A92"/>
    <w:rsid w:val="00B01C30"/>
    <w:rsid w:val="00B03CE0"/>
    <w:rsid w:val="00B05A03"/>
    <w:rsid w:val="00B060A1"/>
    <w:rsid w:val="00B07665"/>
    <w:rsid w:val="00B1096B"/>
    <w:rsid w:val="00B1123C"/>
    <w:rsid w:val="00B123E4"/>
    <w:rsid w:val="00B12512"/>
    <w:rsid w:val="00B12BF6"/>
    <w:rsid w:val="00B1310C"/>
    <w:rsid w:val="00B14544"/>
    <w:rsid w:val="00B149EA"/>
    <w:rsid w:val="00B157D6"/>
    <w:rsid w:val="00B15C61"/>
    <w:rsid w:val="00B1619B"/>
    <w:rsid w:val="00B16562"/>
    <w:rsid w:val="00B166BC"/>
    <w:rsid w:val="00B16A8C"/>
    <w:rsid w:val="00B17053"/>
    <w:rsid w:val="00B176FD"/>
    <w:rsid w:val="00B17DBA"/>
    <w:rsid w:val="00B203BE"/>
    <w:rsid w:val="00B2069D"/>
    <w:rsid w:val="00B2085D"/>
    <w:rsid w:val="00B20AFB"/>
    <w:rsid w:val="00B210DB"/>
    <w:rsid w:val="00B2125E"/>
    <w:rsid w:val="00B21AC5"/>
    <w:rsid w:val="00B21EFA"/>
    <w:rsid w:val="00B2239D"/>
    <w:rsid w:val="00B22538"/>
    <w:rsid w:val="00B22957"/>
    <w:rsid w:val="00B24214"/>
    <w:rsid w:val="00B2459A"/>
    <w:rsid w:val="00B24708"/>
    <w:rsid w:val="00B24D95"/>
    <w:rsid w:val="00B252D4"/>
    <w:rsid w:val="00B26CA2"/>
    <w:rsid w:val="00B278FE"/>
    <w:rsid w:val="00B27D89"/>
    <w:rsid w:val="00B30554"/>
    <w:rsid w:val="00B3055F"/>
    <w:rsid w:val="00B3068F"/>
    <w:rsid w:val="00B30A6B"/>
    <w:rsid w:val="00B30AC8"/>
    <w:rsid w:val="00B31908"/>
    <w:rsid w:val="00B31D5E"/>
    <w:rsid w:val="00B31F92"/>
    <w:rsid w:val="00B3233B"/>
    <w:rsid w:val="00B3287D"/>
    <w:rsid w:val="00B33394"/>
    <w:rsid w:val="00B33EAC"/>
    <w:rsid w:val="00B34980"/>
    <w:rsid w:val="00B34A92"/>
    <w:rsid w:val="00B34FE6"/>
    <w:rsid w:val="00B352AE"/>
    <w:rsid w:val="00B3551C"/>
    <w:rsid w:val="00B359A7"/>
    <w:rsid w:val="00B35B46"/>
    <w:rsid w:val="00B35FC1"/>
    <w:rsid w:val="00B368D9"/>
    <w:rsid w:val="00B3699E"/>
    <w:rsid w:val="00B37854"/>
    <w:rsid w:val="00B40021"/>
    <w:rsid w:val="00B40535"/>
    <w:rsid w:val="00B4080D"/>
    <w:rsid w:val="00B40DCB"/>
    <w:rsid w:val="00B411DB"/>
    <w:rsid w:val="00B4122B"/>
    <w:rsid w:val="00B413C6"/>
    <w:rsid w:val="00B41C66"/>
    <w:rsid w:val="00B43A30"/>
    <w:rsid w:val="00B44939"/>
    <w:rsid w:val="00B4694C"/>
    <w:rsid w:val="00B4698A"/>
    <w:rsid w:val="00B46BD1"/>
    <w:rsid w:val="00B47415"/>
    <w:rsid w:val="00B47535"/>
    <w:rsid w:val="00B477F1"/>
    <w:rsid w:val="00B47C05"/>
    <w:rsid w:val="00B50760"/>
    <w:rsid w:val="00B5221E"/>
    <w:rsid w:val="00B522AC"/>
    <w:rsid w:val="00B52729"/>
    <w:rsid w:val="00B5429E"/>
    <w:rsid w:val="00B544A4"/>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47DB"/>
    <w:rsid w:val="00B6522C"/>
    <w:rsid w:val="00B6659A"/>
    <w:rsid w:val="00B669F2"/>
    <w:rsid w:val="00B70104"/>
    <w:rsid w:val="00B7029C"/>
    <w:rsid w:val="00B712C7"/>
    <w:rsid w:val="00B71986"/>
    <w:rsid w:val="00B71B06"/>
    <w:rsid w:val="00B72BAC"/>
    <w:rsid w:val="00B72F17"/>
    <w:rsid w:val="00B741D0"/>
    <w:rsid w:val="00B7494D"/>
    <w:rsid w:val="00B7560A"/>
    <w:rsid w:val="00B75AF1"/>
    <w:rsid w:val="00B75D0B"/>
    <w:rsid w:val="00B75FA0"/>
    <w:rsid w:val="00B7632D"/>
    <w:rsid w:val="00B76501"/>
    <w:rsid w:val="00B76AB9"/>
    <w:rsid w:val="00B76FA2"/>
    <w:rsid w:val="00B772DE"/>
    <w:rsid w:val="00B77B82"/>
    <w:rsid w:val="00B80303"/>
    <w:rsid w:val="00B809B3"/>
    <w:rsid w:val="00B81936"/>
    <w:rsid w:val="00B81E4A"/>
    <w:rsid w:val="00B83109"/>
    <w:rsid w:val="00B8383C"/>
    <w:rsid w:val="00B83AF3"/>
    <w:rsid w:val="00B84D7D"/>
    <w:rsid w:val="00B852B7"/>
    <w:rsid w:val="00B85D0A"/>
    <w:rsid w:val="00B85D18"/>
    <w:rsid w:val="00B8671F"/>
    <w:rsid w:val="00B8695B"/>
    <w:rsid w:val="00B86CBC"/>
    <w:rsid w:val="00B87FE9"/>
    <w:rsid w:val="00B9137D"/>
    <w:rsid w:val="00B915D5"/>
    <w:rsid w:val="00B91FB8"/>
    <w:rsid w:val="00B9241A"/>
    <w:rsid w:val="00B937E7"/>
    <w:rsid w:val="00B93A46"/>
    <w:rsid w:val="00B946B2"/>
    <w:rsid w:val="00B94A57"/>
    <w:rsid w:val="00B957DB"/>
    <w:rsid w:val="00B95A24"/>
    <w:rsid w:val="00B96528"/>
    <w:rsid w:val="00B9652B"/>
    <w:rsid w:val="00B96756"/>
    <w:rsid w:val="00B96A6C"/>
    <w:rsid w:val="00B970B0"/>
    <w:rsid w:val="00B97D87"/>
    <w:rsid w:val="00BA05C9"/>
    <w:rsid w:val="00BA080B"/>
    <w:rsid w:val="00BA0A4F"/>
    <w:rsid w:val="00BA0F66"/>
    <w:rsid w:val="00BA1311"/>
    <w:rsid w:val="00BA1D8F"/>
    <w:rsid w:val="00BA264B"/>
    <w:rsid w:val="00BA31F7"/>
    <w:rsid w:val="00BA341F"/>
    <w:rsid w:val="00BA38A5"/>
    <w:rsid w:val="00BA3D88"/>
    <w:rsid w:val="00BA4ACB"/>
    <w:rsid w:val="00BA4D96"/>
    <w:rsid w:val="00BA5539"/>
    <w:rsid w:val="00BA56CA"/>
    <w:rsid w:val="00BA5C6D"/>
    <w:rsid w:val="00BA5D95"/>
    <w:rsid w:val="00BA6761"/>
    <w:rsid w:val="00BA69FA"/>
    <w:rsid w:val="00BA733E"/>
    <w:rsid w:val="00BA74D7"/>
    <w:rsid w:val="00BA7905"/>
    <w:rsid w:val="00BA7B9A"/>
    <w:rsid w:val="00BA7D1C"/>
    <w:rsid w:val="00BB0514"/>
    <w:rsid w:val="00BB1087"/>
    <w:rsid w:val="00BB174C"/>
    <w:rsid w:val="00BB1ED5"/>
    <w:rsid w:val="00BB2F46"/>
    <w:rsid w:val="00BB3B0E"/>
    <w:rsid w:val="00BB410E"/>
    <w:rsid w:val="00BB45B4"/>
    <w:rsid w:val="00BB45DF"/>
    <w:rsid w:val="00BB4A57"/>
    <w:rsid w:val="00BB4FB3"/>
    <w:rsid w:val="00BB5270"/>
    <w:rsid w:val="00BB536B"/>
    <w:rsid w:val="00BB54F0"/>
    <w:rsid w:val="00BB55B4"/>
    <w:rsid w:val="00BB6962"/>
    <w:rsid w:val="00BB6B79"/>
    <w:rsid w:val="00BB7D63"/>
    <w:rsid w:val="00BC065E"/>
    <w:rsid w:val="00BC07BF"/>
    <w:rsid w:val="00BC0EC9"/>
    <w:rsid w:val="00BC13A5"/>
    <w:rsid w:val="00BC1792"/>
    <w:rsid w:val="00BC1CD4"/>
    <w:rsid w:val="00BC1DBB"/>
    <w:rsid w:val="00BC22EF"/>
    <w:rsid w:val="00BC2907"/>
    <w:rsid w:val="00BC2E44"/>
    <w:rsid w:val="00BC2E6B"/>
    <w:rsid w:val="00BC3440"/>
    <w:rsid w:val="00BC3DF9"/>
    <w:rsid w:val="00BC3EEA"/>
    <w:rsid w:val="00BC403A"/>
    <w:rsid w:val="00BC512A"/>
    <w:rsid w:val="00BC5391"/>
    <w:rsid w:val="00BC68F9"/>
    <w:rsid w:val="00BC7052"/>
    <w:rsid w:val="00BC759E"/>
    <w:rsid w:val="00BC7F89"/>
    <w:rsid w:val="00BD00CF"/>
    <w:rsid w:val="00BD0C86"/>
    <w:rsid w:val="00BD22C3"/>
    <w:rsid w:val="00BD22D9"/>
    <w:rsid w:val="00BD3C64"/>
    <w:rsid w:val="00BD41D7"/>
    <w:rsid w:val="00BD4544"/>
    <w:rsid w:val="00BD5510"/>
    <w:rsid w:val="00BD584D"/>
    <w:rsid w:val="00BD65B2"/>
    <w:rsid w:val="00BD6A19"/>
    <w:rsid w:val="00BD753A"/>
    <w:rsid w:val="00BD75E3"/>
    <w:rsid w:val="00BD7C43"/>
    <w:rsid w:val="00BE0587"/>
    <w:rsid w:val="00BE180E"/>
    <w:rsid w:val="00BE1858"/>
    <w:rsid w:val="00BE2540"/>
    <w:rsid w:val="00BE2699"/>
    <w:rsid w:val="00BE3189"/>
    <w:rsid w:val="00BE3B73"/>
    <w:rsid w:val="00BE3C0E"/>
    <w:rsid w:val="00BE598F"/>
    <w:rsid w:val="00BE5FA7"/>
    <w:rsid w:val="00BE7C72"/>
    <w:rsid w:val="00BF021E"/>
    <w:rsid w:val="00BF073D"/>
    <w:rsid w:val="00BF129F"/>
    <w:rsid w:val="00BF1912"/>
    <w:rsid w:val="00BF1959"/>
    <w:rsid w:val="00BF1A29"/>
    <w:rsid w:val="00BF22F5"/>
    <w:rsid w:val="00BF2B58"/>
    <w:rsid w:val="00BF4594"/>
    <w:rsid w:val="00BF54C6"/>
    <w:rsid w:val="00BF59B0"/>
    <w:rsid w:val="00BF5AEB"/>
    <w:rsid w:val="00BF69A0"/>
    <w:rsid w:val="00BF6ABE"/>
    <w:rsid w:val="00BF6BED"/>
    <w:rsid w:val="00BF6C92"/>
    <w:rsid w:val="00BF73B5"/>
    <w:rsid w:val="00BF780E"/>
    <w:rsid w:val="00C00F86"/>
    <w:rsid w:val="00C01740"/>
    <w:rsid w:val="00C0177E"/>
    <w:rsid w:val="00C01B4A"/>
    <w:rsid w:val="00C025EF"/>
    <w:rsid w:val="00C02B55"/>
    <w:rsid w:val="00C03EB7"/>
    <w:rsid w:val="00C04406"/>
    <w:rsid w:val="00C045BA"/>
    <w:rsid w:val="00C0495E"/>
    <w:rsid w:val="00C04FFE"/>
    <w:rsid w:val="00C0533D"/>
    <w:rsid w:val="00C05BB4"/>
    <w:rsid w:val="00C06CA3"/>
    <w:rsid w:val="00C06F50"/>
    <w:rsid w:val="00C07161"/>
    <w:rsid w:val="00C075EF"/>
    <w:rsid w:val="00C07985"/>
    <w:rsid w:val="00C07B07"/>
    <w:rsid w:val="00C10509"/>
    <w:rsid w:val="00C114E1"/>
    <w:rsid w:val="00C1157A"/>
    <w:rsid w:val="00C11848"/>
    <w:rsid w:val="00C11B4C"/>
    <w:rsid w:val="00C11BF4"/>
    <w:rsid w:val="00C122CF"/>
    <w:rsid w:val="00C123F9"/>
    <w:rsid w:val="00C1268D"/>
    <w:rsid w:val="00C12FE2"/>
    <w:rsid w:val="00C13065"/>
    <w:rsid w:val="00C137BA"/>
    <w:rsid w:val="00C13AA7"/>
    <w:rsid w:val="00C13D69"/>
    <w:rsid w:val="00C13F9C"/>
    <w:rsid w:val="00C1441F"/>
    <w:rsid w:val="00C144C1"/>
    <w:rsid w:val="00C1458E"/>
    <w:rsid w:val="00C147E1"/>
    <w:rsid w:val="00C158E9"/>
    <w:rsid w:val="00C160A1"/>
    <w:rsid w:val="00C16987"/>
    <w:rsid w:val="00C16D04"/>
    <w:rsid w:val="00C171EA"/>
    <w:rsid w:val="00C179C4"/>
    <w:rsid w:val="00C20573"/>
    <w:rsid w:val="00C20A77"/>
    <w:rsid w:val="00C20E68"/>
    <w:rsid w:val="00C21132"/>
    <w:rsid w:val="00C21A30"/>
    <w:rsid w:val="00C22DB0"/>
    <w:rsid w:val="00C23DFD"/>
    <w:rsid w:val="00C247BE"/>
    <w:rsid w:val="00C25FC8"/>
    <w:rsid w:val="00C26588"/>
    <w:rsid w:val="00C265EA"/>
    <w:rsid w:val="00C268B9"/>
    <w:rsid w:val="00C26C6D"/>
    <w:rsid w:val="00C271D1"/>
    <w:rsid w:val="00C30578"/>
    <w:rsid w:val="00C3061F"/>
    <w:rsid w:val="00C31457"/>
    <w:rsid w:val="00C31BFE"/>
    <w:rsid w:val="00C32030"/>
    <w:rsid w:val="00C327B5"/>
    <w:rsid w:val="00C32E53"/>
    <w:rsid w:val="00C3312E"/>
    <w:rsid w:val="00C33296"/>
    <w:rsid w:val="00C338F5"/>
    <w:rsid w:val="00C33DBC"/>
    <w:rsid w:val="00C34BAF"/>
    <w:rsid w:val="00C35066"/>
    <w:rsid w:val="00C3528A"/>
    <w:rsid w:val="00C357D8"/>
    <w:rsid w:val="00C373EA"/>
    <w:rsid w:val="00C37C99"/>
    <w:rsid w:val="00C37CB5"/>
    <w:rsid w:val="00C37E50"/>
    <w:rsid w:val="00C41E68"/>
    <w:rsid w:val="00C42A0E"/>
    <w:rsid w:val="00C42B4A"/>
    <w:rsid w:val="00C438F5"/>
    <w:rsid w:val="00C447D2"/>
    <w:rsid w:val="00C46663"/>
    <w:rsid w:val="00C468E9"/>
    <w:rsid w:val="00C47599"/>
    <w:rsid w:val="00C476FC"/>
    <w:rsid w:val="00C47CE7"/>
    <w:rsid w:val="00C504F9"/>
    <w:rsid w:val="00C50B8F"/>
    <w:rsid w:val="00C50F00"/>
    <w:rsid w:val="00C515B6"/>
    <w:rsid w:val="00C52086"/>
    <w:rsid w:val="00C52854"/>
    <w:rsid w:val="00C52A24"/>
    <w:rsid w:val="00C52DB5"/>
    <w:rsid w:val="00C544C8"/>
    <w:rsid w:val="00C54574"/>
    <w:rsid w:val="00C54F7B"/>
    <w:rsid w:val="00C56765"/>
    <w:rsid w:val="00C5753C"/>
    <w:rsid w:val="00C57816"/>
    <w:rsid w:val="00C57942"/>
    <w:rsid w:val="00C57E02"/>
    <w:rsid w:val="00C605A8"/>
    <w:rsid w:val="00C607BD"/>
    <w:rsid w:val="00C61071"/>
    <w:rsid w:val="00C6122D"/>
    <w:rsid w:val="00C61989"/>
    <w:rsid w:val="00C619A2"/>
    <w:rsid w:val="00C62047"/>
    <w:rsid w:val="00C62355"/>
    <w:rsid w:val="00C62D98"/>
    <w:rsid w:val="00C6399F"/>
    <w:rsid w:val="00C63C64"/>
    <w:rsid w:val="00C63E24"/>
    <w:rsid w:val="00C643C7"/>
    <w:rsid w:val="00C6497D"/>
    <w:rsid w:val="00C64A65"/>
    <w:rsid w:val="00C654DD"/>
    <w:rsid w:val="00C65A50"/>
    <w:rsid w:val="00C6650D"/>
    <w:rsid w:val="00C665FD"/>
    <w:rsid w:val="00C66907"/>
    <w:rsid w:val="00C66E3C"/>
    <w:rsid w:val="00C671FD"/>
    <w:rsid w:val="00C67553"/>
    <w:rsid w:val="00C67DBA"/>
    <w:rsid w:val="00C67E1C"/>
    <w:rsid w:val="00C67E20"/>
    <w:rsid w:val="00C70F76"/>
    <w:rsid w:val="00C714A2"/>
    <w:rsid w:val="00C71B3B"/>
    <w:rsid w:val="00C725E4"/>
    <w:rsid w:val="00C727CF"/>
    <w:rsid w:val="00C72D44"/>
    <w:rsid w:val="00C75E83"/>
    <w:rsid w:val="00C75F76"/>
    <w:rsid w:val="00C7706C"/>
    <w:rsid w:val="00C774B5"/>
    <w:rsid w:val="00C77938"/>
    <w:rsid w:val="00C77CAE"/>
    <w:rsid w:val="00C80574"/>
    <w:rsid w:val="00C80A9D"/>
    <w:rsid w:val="00C8106D"/>
    <w:rsid w:val="00C822DC"/>
    <w:rsid w:val="00C83859"/>
    <w:rsid w:val="00C83D35"/>
    <w:rsid w:val="00C83FE2"/>
    <w:rsid w:val="00C840C6"/>
    <w:rsid w:val="00C84434"/>
    <w:rsid w:val="00C84604"/>
    <w:rsid w:val="00C84607"/>
    <w:rsid w:val="00C8502B"/>
    <w:rsid w:val="00C85777"/>
    <w:rsid w:val="00C86519"/>
    <w:rsid w:val="00C865A4"/>
    <w:rsid w:val="00C87941"/>
    <w:rsid w:val="00C87AB8"/>
    <w:rsid w:val="00C87E49"/>
    <w:rsid w:val="00C906F5"/>
    <w:rsid w:val="00C90917"/>
    <w:rsid w:val="00C90C39"/>
    <w:rsid w:val="00C90D6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10D5"/>
    <w:rsid w:val="00CA1743"/>
    <w:rsid w:val="00CA237E"/>
    <w:rsid w:val="00CA42C1"/>
    <w:rsid w:val="00CA47CB"/>
    <w:rsid w:val="00CA5166"/>
    <w:rsid w:val="00CA77AC"/>
    <w:rsid w:val="00CA77FA"/>
    <w:rsid w:val="00CB0A72"/>
    <w:rsid w:val="00CB1979"/>
    <w:rsid w:val="00CB1BFC"/>
    <w:rsid w:val="00CB1C73"/>
    <w:rsid w:val="00CB21ED"/>
    <w:rsid w:val="00CB3C1E"/>
    <w:rsid w:val="00CB3E24"/>
    <w:rsid w:val="00CB46BF"/>
    <w:rsid w:val="00CB4F46"/>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2086"/>
    <w:rsid w:val="00CC3925"/>
    <w:rsid w:val="00CC45EE"/>
    <w:rsid w:val="00CC4E78"/>
    <w:rsid w:val="00CC4E7B"/>
    <w:rsid w:val="00CC4EEC"/>
    <w:rsid w:val="00CC4F9F"/>
    <w:rsid w:val="00CC565E"/>
    <w:rsid w:val="00CC6456"/>
    <w:rsid w:val="00CC6549"/>
    <w:rsid w:val="00CC718A"/>
    <w:rsid w:val="00CC7433"/>
    <w:rsid w:val="00CC7BF3"/>
    <w:rsid w:val="00CC7C6B"/>
    <w:rsid w:val="00CD03A8"/>
    <w:rsid w:val="00CD03AD"/>
    <w:rsid w:val="00CD09E3"/>
    <w:rsid w:val="00CD1769"/>
    <w:rsid w:val="00CD17D7"/>
    <w:rsid w:val="00CD2536"/>
    <w:rsid w:val="00CD28BB"/>
    <w:rsid w:val="00CD2D93"/>
    <w:rsid w:val="00CD415A"/>
    <w:rsid w:val="00CD41CC"/>
    <w:rsid w:val="00CD46EA"/>
    <w:rsid w:val="00CD4A66"/>
    <w:rsid w:val="00CD4F34"/>
    <w:rsid w:val="00CD5A4E"/>
    <w:rsid w:val="00CD5F1C"/>
    <w:rsid w:val="00CD6F81"/>
    <w:rsid w:val="00CD72AA"/>
    <w:rsid w:val="00CD73FF"/>
    <w:rsid w:val="00CD74AD"/>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6A67"/>
    <w:rsid w:val="00CE7209"/>
    <w:rsid w:val="00CE75F2"/>
    <w:rsid w:val="00CE7939"/>
    <w:rsid w:val="00CE7FDF"/>
    <w:rsid w:val="00CF0406"/>
    <w:rsid w:val="00CF06D5"/>
    <w:rsid w:val="00CF06DE"/>
    <w:rsid w:val="00CF0E17"/>
    <w:rsid w:val="00CF14EB"/>
    <w:rsid w:val="00CF1D58"/>
    <w:rsid w:val="00CF1F79"/>
    <w:rsid w:val="00CF2677"/>
    <w:rsid w:val="00CF2CB6"/>
    <w:rsid w:val="00CF62A5"/>
    <w:rsid w:val="00CF63E5"/>
    <w:rsid w:val="00CF66FF"/>
    <w:rsid w:val="00CF705D"/>
    <w:rsid w:val="00CF7B33"/>
    <w:rsid w:val="00D00392"/>
    <w:rsid w:val="00D00B14"/>
    <w:rsid w:val="00D021AA"/>
    <w:rsid w:val="00D0274C"/>
    <w:rsid w:val="00D029A4"/>
    <w:rsid w:val="00D02B3D"/>
    <w:rsid w:val="00D033ED"/>
    <w:rsid w:val="00D03CCF"/>
    <w:rsid w:val="00D03F7E"/>
    <w:rsid w:val="00D043C1"/>
    <w:rsid w:val="00D04642"/>
    <w:rsid w:val="00D05014"/>
    <w:rsid w:val="00D05666"/>
    <w:rsid w:val="00D06478"/>
    <w:rsid w:val="00D067E3"/>
    <w:rsid w:val="00D068C1"/>
    <w:rsid w:val="00D07AEB"/>
    <w:rsid w:val="00D10344"/>
    <w:rsid w:val="00D10723"/>
    <w:rsid w:val="00D10ED2"/>
    <w:rsid w:val="00D10FA6"/>
    <w:rsid w:val="00D1134A"/>
    <w:rsid w:val="00D11917"/>
    <w:rsid w:val="00D134FE"/>
    <w:rsid w:val="00D137B6"/>
    <w:rsid w:val="00D1501C"/>
    <w:rsid w:val="00D15779"/>
    <w:rsid w:val="00D1581F"/>
    <w:rsid w:val="00D159D2"/>
    <w:rsid w:val="00D1609F"/>
    <w:rsid w:val="00D16B32"/>
    <w:rsid w:val="00D17945"/>
    <w:rsid w:val="00D17972"/>
    <w:rsid w:val="00D202BA"/>
    <w:rsid w:val="00D20B5F"/>
    <w:rsid w:val="00D212BD"/>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5D39"/>
    <w:rsid w:val="00D372A1"/>
    <w:rsid w:val="00D37664"/>
    <w:rsid w:val="00D400E8"/>
    <w:rsid w:val="00D4094C"/>
    <w:rsid w:val="00D40BD6"/>
    <w:rsid w:val="00D40E98"/>
    <w:rsid w:val="00D41091"/>
    <w:rsid w:val="00D4126D"/>
    <w:rsid w:val="00D412CD"/>
    <w:rsid w:val="00D41480"/>
    <w:rsid w:val="00D41B89"/>
    <w:rsid w:val="00D41BC8"/>
    <w:rsid w:val="00D41D77"/>
    <w:rsid w:val="00D42637"/>
    <w:rsid w:val="00D43195"/>
    <w:rsid w:val="00D434C3"/>
    <w:rsid w:val="00D43E2A"/>
    <w:rsid w:val="00D4468E"/>
    <w:rsid w:val="00D4543C"/>
    <w:rsid w:val="00D45631"/>
    <w:rsid w:val="00D456B0"/>
    <w:rsid w:val="00D45A95"/>
    <w:rsid w:val="00D45B9E"/>
    <w:rsid w:val="00D45F21"/>
    <w:rsid w:val="00D4630D"/>
    <w:rsid w:val="00D464BD"/>
    <w:rsid w:val="00D4785E"/>
    <w:rsid w:val="00D5020B"/>
    <w:rsid w:val="00D50D63"/>
    <w:rsid w:val="00D52235"/>
    <w:rsid w:val="00D52566"/>
    <w:rsid w:val="00D526C8"/>
    <w:rsid w:val="00D52B7B"/>
    <w:rsid w:val="00D53BF4"/>
    <w:rsid w:val="00D5428E"/>
    <w:rsid w:val="00D551E2"/>
    <w:rsid w:val="00D56257"/>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20AC"/>
    <w:rsid w:val="00D734C6"/>
    <w:rsid w:val="00D73765"/>
    <w:rsid w:val="00D7377C"/>
    <w:rsid w:val="00D73FDD"/>
    <w:rsid w:val="00D740D9"/>
    <w:rsid w:val="00D74236"/>
    <w:rsid w:val="00D75062"/>
    <w:rsid w:val="00D76745"/>
    <w:rsid w:val="00D76A0E"/>
    <w:rsid w:val="00D76CA3"/>
    <w:rsid w:val="00D77C78"/>
    <w:rsid w:val="00D800BE"/>
    <w:rsid w:val="00D8046D"/>
    <w:rsid w:val="00D80CDF"/>
    <w:rsid w:val="00D80E62"/>
    <w:rsid w:val="00D8178E"/>
    <w:rsid w:val="00D818B6"/>
    <w:rsid w:val="00D820FC"/>
    <w:rsid w:val="00D83945"/>
    <w:rsid w:val="00D840DA"/>
    <w:rsid w:val="00D8427D"/>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F57"/>
    <w:rsid w:val="00D96083"/>
    <w:rsid w:val="00D9669E"/>
    <w:rsid w:val="00D96A2E"/>
    <w:rsid w:val="00D96A3A"/>
    <w:rsid w:val="00D974EE"/>
    <w:rsid w:val="00DA05AB"/>
    <w:rsid w:val="00DA0A61"/>
    <w:rsid w:val="00DA0BE3"/>
    <w:rsid w:val="00DA1942"/>
    <w:rsid w:val="00DA1B9B"/>
    <w:rsid w:val="00DA1DA4"/>
    <w:rsid w:val="00DA22F0"/>
    <w:rsid w:val="00DA62B5"/>
    <w:rsid w:val="00DA649F"/>
    <w:rsid w:val="00DA6C21"/>
    <w:rsid w:val="00DA72F8"/>
    <w:rsid w:val="00DA758B"/>
    <w:rsid w:val="00DA7626"/>
    <w:rsid w:val="00DA7A8A"/>
    <w:rsid w:val="00DB0683"/>
    <w:rsid w:val="00DB27C4"/>
    <w:rsid w:val="00DB2857"/>
    <w:rsid w:val="00DB374C"/>
    <w:rsid w:val="00DB4B5C"/>
    <w:rsid w:val="00DB4CE3"/>
    <w:rsid w:val="00DB58DD"/>
    <w:rsid w:val="00DB5CA8"/>
    <w:rsid w:val="00DB6BB0"/>
    <w:rsid w:val="00DB6D53"/>
    <w:rsid w:val="00DB7E29"/>
    <w:rsid w:val="00DB7F65"/>
    <w:rsid w:val="00DB7F9E"/>
    <w:rsid w:val="00DC0229"/>
    <w:rsid w:val="00DC09FD"/>
    <w:rsid w:val="00DC0DE3"/>
    <w:rsid w:val="00DC165B"/>
    <w:rsid w:val="00DC18B0"/>
    <w:rsid w:val="00DC1957"/>
    <w:rsid w:val="00DC1AF4"/>
    <w:rsid w:val="00DC2956"/>
    <w:rsid w:val="00DC2C64"/>
    <w:rsid w:val="00DC3291"/>
    <w:rsid w:val="00DC35BA"/>
    <w:rsid w:val="00DC3961"/>
    <w:rsid w:val="00DC3A1D"/>
    <w:rsid w:val="00DC3D76"/>
    <w:rsid w:val="00DC3F3B"/>
    <w:rsid w:val="00DC4BE0"/>
    <w:rsid w:val="00DC5C9E"/>
    <w:rsid w:val="00DC6585"/>
    <w:rsid w:val="00DC6D15"/>
    <w:rsid w:val="00DC6E53"/>
    <w:rsid w:val="00DC7145"/>
    <w:rsid w:val="00DC71E2"/>
    <w:rsid w:val="00DC72D6"/>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2BE"/>
    <w:rsid w:val="00DD47C8"/>
    <w:rsid w:val="00DD5A6E"/>
    <w:rsid w:val="00DD5D82"/>
    <w:rsid w:val="00DD5EB4"/>
    <w:rsid w:val="00DD6064"/>
    <w:rsid w:val="00DD6138"/>
    <w:rsid w:val="00DD6240"/>
    <w:rsid w:val="00DD649E"/>
    <w:rsid w:val="00DD767D"/>
    <w:rsid w:val="00DD772F"/>
    <w:rsid w:val="00DE0954"/>
    <w:rsid w:val="00DE0A53"/>
    <w:rsid w:val="00DE1720"/>
    <w:rsid w:val="00DE18FF"/>
    <w:rsid w:val="00DE1A04"/>
    <w:rsid w:val="00DE290C"/>
    <w:rsid w:val="00DE37BE"/>
    <w:rsid w:val="00DE3D84"/>
    <w:rsid w:val="00DE4696"/>
    <w:rsid w:val="00DE4980"/>
    <w:rsid w:val="00DE4B42"/>
    <w:rsid w:val="00DE4BE1"/>
    <w:rsid w:val="00DE4FAD"/>
    <w:rsid w:val="00DE504D"/>
    <w:rsid w:val="00DE5711"/>
    <w:rsid w:val="00DE5A8C"/>
    <w:rsid w:val="00DE5F20"/>
    <w:rsid w:val="00DE6E2B"/>
    <w:rsid w:val="00DE7037"/>
    <w:rsid w:val="00DF0AF7"/>
    <w:rsid w:val="00DF144A"/>
    <w:rsid w:val="00DF17DB"/>
    <w:rsid w:val="00DF1869"/>
    <w:rsid w:val="00DF28BA"/>
    <w:rsid w:val="00DF3708"/>
    <w:rsid w:val="00DF3A11"/>
    <w:rsid w:val="00DF3DDF"/>
    <w:rsid w:val="00DF411C"/>
    <w:rsid w:val="00DF4D30"/>
    <w:rsid w:val="00DF5705"/>
    <w:rsid w:val="00DF58E2"/>
    <w:rsid w:val="00DF6558"/>
    <w:rsid w:val="00DF690E"/>
    <w:rsid w:val="00DF6991"/>
    <w:rsid w:val="00DF6C8C"/>
    <w:rsid w:val="00DF75AC"/>
    <w:rsid w:val="00DF75C3"/>
    <w:rsid w:val="00DF7D38"/>
    <w:rsid w:val="00DF7FC3"/>
    <w:rsid w:val="00E011EA"/>
    <w:rsid w:val="00E0152E"/>
    <w:rsid w:val="00E01599"/>
    <w:rsid w:val="00E0179C"/>
    <w:rsid w:val="00E02773"/>
    <w:rsid w:val="00E0288C"/>
    <w:rsid w:val="00E02E87"/>
    <w:rsid w:val="00E03C5C"/>
    <w:rsid w:val="00E042BB"/>
    <w:rsid w:val="00E04697"/>
    <w:rsid w:val="00E04919"/>
    <w:rsid w:val="00E05E2D"/>
    <w:rsid w:val="00E05EAE"/>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89C"/>
    <w:rsid w:val="00E27A96"/>
    <w:rsid w:val="00E30BCF"/>
    <w:rsid w:val="00E30EE4"/>
    <w:rsid w:val="00E30F82"/>
    <w:rsid w:val="00E32124"/>
    <w:rsid w:val="00E32664"/>
    <w:rsid w:val="00E32C8E"/>
    <w:rsid w:val="00E33261"/>
    <w:rsid w:val="00E345D2"/>
    <w:rsid w:val="00E355F1"/>
    <w:rsid w:val="00E357D7"/>
    <w:rsid w:val="00E35F01"/>
    <w:rsid w:val="00E375BF"/>
    <w:rsid w:val="00E3782C"/>
    <w:rsid w:val="00E37A15"/>
    <w:rsid w:val="00E37A98"/>
    <w:rsid w:val="00E41326"/>
    <w:rsid w:val="00E41D97"/>
    <w:rsid w:val="00E42587"/>
    <w:rsid w:val="00E42A6B"/>
    <w:rsid w:val="00E42AB8"/>
    <w:rsid w:val="00E42B7C"/>
    <w:rsid w:val="00E43E42"/>
    <w:rsid w:val="00E43FBD"/>
    <w:rsid w:val="00E448B7"/>
    <w:rsid w:val="00E45596"/>
    <w:rsid w:val="00E50D81"/>
    <w:rsid w:val="00E50E57"/>
    <w:rsid w:val="00E50F51"/>
    <w:rsid w:val="00E50F94"/>
    <w:rsid w:val="00E52B67"/>
    <w:rsid w:val="00E53E12"/>
    <w:rsid w:val="00E53F9C"/>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70410"/>
    <w:rsid w:val="00E7043E"/>
    <w:rsid w:val="00E70ACC"/>
    <w:rsid w:val="00E729B9"/>
    <w:rsid w:val="00E7478C"/>
    <w:rsid w:val="00E75068"/>
    <w:rsid w:val="00E76292"/>
    <w:rsid w:val="00E76434"/>
    <w:rsid w:val="00E77D11"/>
    <w:rsid w:val="00E80EDE"/>
    <w:rsid w:val="00E81505"/>
    <w:rsid w:val="00E81709"/>
    <w:rsid w:val="00E81834"/>
    <w:rsid w:val="00E8191E"/>
    <w:rsid w:val="00E81CD8"/>
    <w:rsid w:val="00E81D97"/>
    <w:rsid w:val="00E81E81"/>
    <w:rsid w:val="00E8279E"/>
    <w:rsid w:val="00E83154"/>
    <w:rsid w:val="00E83222"/>
    <w:rsid w:val="00E8432A"/>
    <w:rsid w:val="00E85E8B"/>
    <w:rsid w:val="00E85E95"/>
    <w:rsid w:val="00E865C4"/>
    <w:rsid w:val="00E865CE"/>
    <w:rsid w:val="00E86BCE"/>
    <w:rsid w:val="00E871A9"/>
    <w:rsid w:val="00E87BED"/>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935"/>
    <w:rsid w:val="00E96981"/>
    <w:rsid w:val="00E96E22"/>
    <w:rsid w:val="00E9798A"/>
    <w:rsid w:val="00E97C68"/>
    <w:rsid w:val="00E97C7F"/>
    <w:rsid w:val="00EA001C"/>
    <w:rsid w:val="00EA0CD1"/>
    <w:rsid w:val="00EA100E"/>
    <w:rsid w:val="00EA141A"/>
    <w:rsid w:val="00EA1790"/>
    <w:rsid w:val="00EA256A"/>
    <w:rsid w:val="00EA4169"/>
    <w:rsid w:val="00EA4193"/>
    <w:rsid w:val="00EA4970"/>
    <w:rsid w:val="00EA620F"/>
    <w:rsid w:val="00EA6573"/>
    <w:rsid w:val="00EA6A05"/>
    <w:rsid w:val="00EA6D1E"/>
    <w:rsid w:val="00EA6E8F"/>
    <w:rsid w:val="00EA6F5B"/>
    <w:rsid w:val="00EA6F95"/>
    <w:rsid w:val="00EA7102"/>
    <w:rsid w:val="00EA76DD"/>
    <w:rsid w:val="00EB0868"/>
    <w:rsid w:val="00EB164F"/>
    <w:rsid w:val="00EB3280"/>
    <w:rsid w:val="00EB33BE"/>
    <w:rsid w:val="00EB35C1"/>
    <w:rsid w:val="00EB3686"/>
    <w:rsid w:val="00EB381D"/>
    <w:rsid w:val="00EB3E36"/>
    <w:rsid w:val="00EB444B"/>
    <w:rsid w:val="00EB4CA8"/>
    <w:rsid w:val="00EB4E31"/>
    <w:rsid w:val="00EB5160"/>
    <w:rsid w:val="00EB58C7"/>
    <w:rsid w:val="00EB59AD"/>
    <w:rsid w:val="00EB5C85"/>
    <w:rsid w:val="00EB5DC1"/>
    <w:rsid w:val="00EB6D85"/>
    <w:rsid w:val="00EB6E93"/>
    <w:rsid w:val="00EB79EA"/>
    <w:rsid w:val="00EB7FCE"/>
    <w:rsid w:val="00EC0799"/>
    <w:rsid w:val="00EC121F"/>
    <w:rsid w:val="00EC1554"/>
    <w:rsid w:val="00EC1B6F"/>
    <w:rsid w:val="00EC30C4"/>
    <w:rsid w:val="00EC3339"/>
    <w:rsid w:val="00EC42F8"/>
    <w:rsid w:val="00EC4989"/>
    <w:rsid w:val="00EC4A1B"/>
    <w:rsid w:val="00EC4EBE"/>
    <w:rsid w:val="00EC50A3"/>
    <w:rsid w:val="00EC5275"/>
    <w:rsid w:val="00EC77B6"/>
    <w:rsid w:val="00EC7ED4"/>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19"/>
    <w:rsid w:val="00F01B51"/>
    <w:rsid w:val="00F01DAE"/>
    <w:rsid w:val="00F02806"/>
    <w:rsid w:val="00F02B98"/>
    <w:rsid w:val="00F02C2E"/>
    <w:rsid w:val="00F03222"/>
    <w:rsid w:val="00F032A4"/>
    <w:rsid w:val="00F03537"/>
    <w:rsid w:val="00F03EE0"/>
    <w:rsid w:val="00F0480A"/>
    <w:rsid w:val="00F0499F"/>
    <w:rsid w:val="00F05A53"/>
    <w:rsid w:val="00F05F84"/>
    <w:rsid w:val="00F065D6"/>
    <w:rsid w:val="00F07198"/>
    <w:rsid w:val="00F07517"/>
    <w:rsid w:val="00F07575"/>
    <w:rsid w:val="00F0773B"/>
    <w:rsid w:val="00F0779F"/>
    <w:rsid w:val="00F10EB1"/>
    <w:rsid w:val="00F1174E"/>
    <w:rsid w:val="00F11E47"/>
    <w:rsid w:val="00F126A8"/>
    <w:rsid w:val="00F12736"/>
    <w:rsid w:val="00F1334C"/>
    <w:rsid w:val="00F13921"/>
    <w:rsid w:val="00F14204"/>
    <w:rsid w:val="00F166A2"/>
    <w:rsid w:val="00F170D1"/>
    <w:rsid w:val="00F17A1F"/>
    <w:rsid w:val="00F20241"/>
    <w:rsid w:val="00F207CB"/>
    <w:rsid w:val="00F211FE"/>
    <w:rsid w:val="00F217F8"/>
    <w:rsid w:val="00F21BAE"/>
    <w:rsid w:val="00F2293A"/>
    <w:rsid w:val="00F229DE"/>
    <w:rsid w:val="00F23176"/>
    <w:rsid w:val="00F235F7"/>
    <w:rsid w:val="00F2421D"/>
    <w:rsid w:val="00F25241"/>
    <w:rsid w:val="00F302A5"/>
    <w:rsid w:val="00F308B9"/>
    <w:rsid w:val="00F30AA8"/>
    <w:rsid w:val="00F31390"/>
    <w:rsid w:val="00F31B00"/>
    <w:rsid w:val="00F33516"/>
    <w:rsid w:val="00F33852"/>
    <w:rsid w:val="00F33A43"/>
    <w:rsid w:val="00F34532"/>
    <w:rsid w:val="00F346E3"/>
    <w:rsid w:val="00F34725"/>
    <w:rsid w:val="00F3565B"/>
    <w:rsid w:val="00F35C40"/>
    <w:rsid w:val="00F3656D"/>
    <w:rsid w:val="00F368F7"/>
    <w:rsid w:val="00F36AA8"/>
    <w:rsid w:val="00F370A6"/>
    <w:rsid w:val="00F3752E"/>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6CBA"/>
    <w:rsid w:val="00F46FEC"/>
    <w:rsid w:val="00F47F44"/>
    <w:rsid w:val="00F500F9"/>
    <w:rsid w:val="00F50491"/>
    <w:rsid w:val="00F504C4"/>
    <w:rsid w:val="00F508C6"/>
    <w:rsid w:val="00F510FD"/>
    <w:rsid w:val="00F511B0"/>
    <w:rsid w:val="00F51433"/>
    <w:rsid w:val="00F5171B"/>
    <w:rsid w:val="00F51A87"/>
    <w:rsid w:val="00F52939"/>
    <w:rsid w:val="00F52B84"/>
    <w:rsid w:val="00F53752"/>
    <w:rsid w:val="00F5388C"/>
    <w:rsid w:val="00F54219"/>
    <w:rsid w:val="00F55531"/>
    <w:rsid w:val="00F558DD"/>
    <w:rsid w:val="00F55DB5"/>
    <w:rsid w:val="00F560B4"/>
    <w:rsid w:val="00F56281"/>
    <w:rsid w:val="00F56594"/>
    <w:rsid w:val="00F56FD0"/>
    <w:rsid w:val="00F5729B"/>
    <w:rsid w:val="00F572F0"/>
    <w:rsid w:val="00F57665"/>
    <w:rsid w:val="00F57868"/>
    <w:rsid w:val="00F610E0"/>
    <w:rsid w:val="00F611D1"/>
    <w:rsid w:val="00F61A15"/>
    <w:rsid w:val="00F61EF3"/>
    <w:rsid w:val="00F62538"/>
    <w:rsid w:val="00F6347F"/>
    <w:rsid w:val="00F636E5"/>
    <w:rsid w:val="00F638A8"/>
    <w:rsid w:val="00F63BE9"/>
    <w:rsid w:val="00F644F1"/>
    <w:rsid w:val="00F650C8"/>
    <w:rsid w:val="00F65227"/>
    <w:rsid w:val="00F65FF2"/>
    <w:rsid w:val="00F6698E"/>
    <w:rsid w:val="00F66FD5"/>
    <w:rsid w:val="00F67417"/>
    <w:rsid w:val="00F678A1"/>
    <w:rsid w:val="00F70077"/>
    <w:rsid w:val="00F701DB"/>
    <w:rsid w:val="00F70925"/>
    <w:rsid w:val="00F71B90"/>
    <w:rsid w:val="00F7215F"/>
    <w:rsid w:val="00F72C98"/>
    <w:rsid w:val="00F73B04"/>
    <w:rsid w:val="00F753A1"/>
    <w:rsid w:val="00F75592"/>
    <w:rsid w:val="00F7599F"/>
    <w:rsid w:val="00F7680D"/>
    <w:rsid w:val="00F76C42"/>
    <w:rsid w:val="00F7725C"/>
    <w:rsid w:val="00F7789D"/>
    <w:rsid w:val="00F77BE8"/>
    <w:rsid w:val="00F816C8"/>
    <w:rsid w:val="00F81DA7"/>
    <w:rsid w:val="00F81F56"/>
    <w:rsid w:val="00F82282"/>
    <w:rsid w:val="00F82324"/>
    <w:rsid w:val="00F83041"/>
    <w:rsid w:val="00F83398"/>
    <w:rsid w:val="00F835DF"/>
    <w:rsid w:val="00F84093"/>
    <w:rsid w:val="00F85285"/>
    <w:rsid w:val="00F8607D"/>
    <w:rsid w:val="00F86AF6"/>
    <w:rsid w:val="00F86B14"/>
    <w:rsid w:val="00F86F43"/>
    <w:rsid w:val="00F87B66"/>
    <w:rsid w:val="00F87CD9"/>
    <w:rsid w:val="00F87DF1"/>
    <w:rsid w:val="00F87F05"/>
    <w:rsid w:val="00F9024D"/>
    <w:rsid w:val="00F9041C"/>
    <w:rsid w:val="00F914B7"/>
    <w:rsid w:val="00F929B7"/>
    <w:rsid w:val="00F9327D"/>
    <w:rsid w:val="00F93E2C"/>
    <w:rsid w:val="00F94AFD"/>
    <w:rsid w:val="00F94D71"/>
    <w:rsid w:val="00F952BE"/>
    <w:rsid w:val="00F953B3"/>
    <w:rsid w:val="00F9566B"/>
    <w:rsid w:val="00F9576C"/>
    <w:rsid w:val="00F959B6"/>
    <w:rsid w:val="00F96714"/>
    <w:rsid w:val="00FA0E33"/>
    <w:rsid w:val="00FA144D"/>
    <w:rsid w:val="00FA1901"/>
    <w:rsid w:val="00FA2588"/>
    <w:rsid w:val="00FA263B"/>
    <w:rsid w:val="00FA36EB"/>
    <w:rsid w:val="00FA56CE"/>
    <w:rsid w:val="00FA5EA4"/>
    <w:rsid w:val="00FA6B42"/>
    <w:rsid w:val="00FA7142"/>
    <w:rsid w:val="00FA7269"/>
    <w:rsid w:val="00FA7457"/>
    <w:rsid w:val="00FA75F8"/>
    <w:rsid w:val="00FA7D78"/>
    <w:rsid w:val="00FB0339"/>
    <w:rsid w:val="00FB059B"/>
    <w:rsid w:val="00FB10F0"/>
    <w:rsid w:val="00FB159F"/>
    <w:rsid w:val="00FB1FBE"/>
    <w:rsid w:val="00FB275B"/>
    <w:rsid w:val="00FB2EAD"/>
    <w:rsid w:val="00FB31A7"/>
    <w:rsid w:val="00FB3981"/>
    <w:rsid w:val="00FB3AC8"/>
    <w:rsid w:val="00FB3D71"/>
    <w:rsid w:val="00FB3D84"/>
    <w:rsid w:val="00FB4240"/>
    <w:rsid w:val="00FB458B"/>
    <w:rsid w:val="00FB4C59"/>
    <w:rsid w:val="00FB5700"/>
    <w:rsid w:val="00FB5D95"/>
    <w:rsid w:val="00FB633B"/>
    <w:rsid w:val="00FB66D2"/>
    <w:rsid w:val="00FB6A6A"/>
    <w:rsid w:val="00FB7BCA"/>
    <w:rsid w:val="00FC0D9A"/>
    <w:rsid w:val="00FC0DC2"/>
    <w:rsid w:val="00FC2381"/>
    <w:rsid w:val="00FC2982"/>
    <w:rsid w:val="00FC30FB"/>
    <w:rsid w:val="00FC46D9"/>
    <w:rsid w:val="00FC4A88"/>
    <w:rsid w:val="00FC5AAA"/>
    <w:rsid w:val="00FC5CAE"/>
    <w:rsid w:val="00FC5EA5"/>
    <w:rsid w:val="00FC674E"/>
    <w:rsid w:val="00FC7724"/>
    <w:rsid w:val="00FC7AD6"/>
    <w:rsid w:val="00FD003B"/>
    <w:rsid w:val="00FD03FA"/>
    <w:rsid w:val="00FD04F8"/>
    <w:rsid w:val="00FD1A28"/>
    <w:rsid w:val="00FD1E9A"/>
    <w:rsid w:val="00FD2A30"/>
    <w:rsid w:val="00FD34DC"/>
    <w:rsid w:val="00FD3EE3"/>
    <w:rsid w:val="00FD51C2"/>
    <w:rsid w:val="00FD6A35"/>
    <w:rsid w:val="00FD6EE2"/>
    <w:rsid w:val="00FD6FC4"/>
    <w:rsid w:val="00FD79BE"/>
    <w:rsid w:val="00FD7C41"/>
    <w:rsid w:val="00FE0385"/>
    <w:rsid w:val="00FE0E16"/>
    <w:rsid w:val="00FE142D"/>
    <w:rsid w:val="00FE1B67"/>
    <w:rsid w:val="00FE1C0E"/>
    <w:rsid w:val="00FE20E1"/>
    <w:rsid w:val="00FE2369"/>
    <w:rsid w:val="00FE252E"/>
    <w:rsid w:val="00FE3D0A"/>
    <w:rsid w:val="00FE3D1F"/>
    <w:rsid w:val="00FE3D7C"/>
    <w:rsid w:val="00FE3E32"/>
    <w:rsid w:val="00FE4364"/>
    <w:rsid w:val="00FE4654"/>
    <w:rsid w:val="00FE4C55"/>
    <w:rsid w:val="00FE4E65"/>
    <w:rsid w:val="00FE5735"/>
    <w:rsid w:val="00FE691D"/>
    <w:rsid w:val="00FE6998"/>
    <w:rsid w:val="00FE6B79"/>
    <w:rsid w:val="00FE7908"/>
    <w:rsid w:val="00FE7E35"/>
    <w:rsid w:val="00FF0550"/>
    <w:rsid w:val="00FF0594"/>
    <w:rsid w:val="00FF05F7"/>
    <w:rsid w:val="00FF0683"/>
    <w:rsid w:val="00FF0E01"/>
    <w:rsid w:val="00FF0EC8"/>
    <w:rsid w:val="00FF116E"/>
    <w:rsid w:val="00FF12F1"/>
    <w:rsid w:val="00FF1559"/>
    <w:rsid w:val="00FF203A"/>
    <w:rsid w:val="00FF204D"/>
    <w:rsid w:val="00FF3486"/>
    <w:rsid w:val="00FF3518"/>
    <w:rsid w:val="00FF5672"/>
    <w:rsid w:val="00FF5BD4"/>
    <w:rsid w:val="00FF607F"/>
    <w:rsid w:val="00FF6252"/>
    <w:rsid w:val="00FF6DA7"/>
    <w:rsid w:val="00FF769F"/>
    <w:rsid w:val="00FF7882"/>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C83D35"/>
    <w:rPr>
      <w:lang w:val="en-GB"/>
    </w:rPr>
  </w:style>
  <w:style w:type="paragraph" w:styleId="Antrat1">
    <w:name w:val="heading 1"/>
    <w:aliases w:val="Appendix,H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Appendix Diagrama,H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link w:val="AntratDiagrama"/>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Lentelstinklelis1">
    <w:name w:val="Lentelės tinklelis1"/>
    <w:basedOn w:val="prastojilentel"/>
    <w:next w:val="Lentelstinklelis"/>
    <w:uiPriority w:val="39"/>
    <w:rsid w:val="00E45596"/>
    <w:pPr>
      <w:spacing w:after="0" w:line="240" w:lineRule="auto"/>
    </w:pPr>
    <w:rPr>
      <w:rFonts w:eastAsiaTheme="minorHAns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next w:val="Lentelstinklelis"/>
    <w:uiPriority w:val="39"/>
    <w:rsid w:val="00C83D35"/>
    <w:pPr>
      <w:spacing w:after="0" w:line="240" w:lineRule="auto"/>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1">
    <w:name w:val="Sąrašo nėra1"/>
    <w:next w:val="Sraonra"/>
    <w:uiPriority w:val="99"/>
    <w:semiHidden/>
    <w:unhideWhenUsed/>
    <w:rsid w:val="00C83D35"/>
  </w:style>
  <w:style w:type="numbering" w:customStyle="1" w:styleId="Sraonra11">
    <w:name w:val="Sąrašo nėra11"/>
    <w:next w:val="Sraonra"/>
    <w:uiPriority w:val="99"/>
    <w:semiHidden/>
    <w:unhideWhenUsed/>
    <w:rsid w:val="00C83D35"/>
  </w:style>
  <w:style w:type="character" w:customStyle="1" w:styleId="content">
    <w:name w:val="content"/>
    <w:rsid w:val="00C83D35"/>
  </w:style>
  <w:style w:type="paragraph" w:styleId="Turinys3">
    <w:name w:val="toc 3"/>
    <w:basedOn w:val="prastasis"/>
    <w:next w:val="prastasis"/>
    <w:autoRedefine/>
    <w:uiPriority w:val="39"/>
    <w:unhideWhenUsed/>
    <w:rsid w:val="00C83D35"/>
    <w:pPr>
      <w:spacing w:after="100"/>
      <w:ind w:left="440"/>
    </w:pPr>
    <w:rPr>
      <w:rFonts w:eastAsia="Calibri"/>
      <w:sz w:val="22"/>
      <w:szCs w:val="22"/>
      <w:lang w:eastAsia="en-US"/>
    </w:rPr>
  </w:style>
  <w:style w:type="table" w:customStyle="1" w:styleId="Lentelstinklelis3">
    <w:name w:val="Lentelės tinklelis3"/>
    <w:basedOn w:val="prastojilentel"/>
    <w:next w:val="Lentelstinklelis"/>
    <w:uiPriority w:val="39"/>
    <w:rsid w:val="00C83D35"/>
    <w:pPr>
      <w:spacing w:after="0" w:line="240" w:lineRule="auto"/>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raonra"/>
    <w:rsid w:val="00C83D35"/>
    <w:pPr>
      <w:numPr>
        <w:numId w:val="5"/>
      </w:numPr>
    </w:pPr>
  </w:style>
  <w:style w:type="paragraph" w:customStyle="1" w:styleId="NormalLT">
    <w:name w:val="Normal_LT"/>
    <w:basedOn w:val="prastasis"/>
    <w:link w:val="NormalLTChar"/>
    <w:qFormat/>
    <w:rsid w:val="00C83D35"/>
    <w:pPr>
      <w:spacing w:after="200" w:line="360" w:lineRule="auto"/>
      <w:ind w:firstLine="964"/>
      <w:jc w:val="both"/>
    </w:pPr>
    <w:rPr>
      <w:rFonts w:ascii="Times New Roman" w:eastAsia="Calibri" w:hAnsi="Times New Roman"/>
      <w:sz w:val="22"/>
      <w:szCs w:val="22"/>
      <w:lang w:eastAsia="en-US"/>
    </w:rPr>
  </w:style>
  <w:style w:type="character" w:customStyle="1" w:styleId="NormalLTChar">
    <w:name w:val="Normal_LT Char"/>
    <w:basedOn w:val="Numatytasispastraiposriftas"/>
    <w:link w:val="NormalLT"/>
    <w:rsid w:val="00C83D35"/>
    <w:rPr>
      <w:rFonts w:ascii="Times New Roman" w:eastAsia="Calibri" w:hAnsi="Times New Roman"/>
      <w:sz w:val="22"/>
      <w:szCs w:val="22"/>
      <w:lang w:eastAsia="en-US"/>
    </w:rPr>
  </w:style>
  <w:style w:type="paragraph" w:customStyle="1" w:styleId="Antrat10">
    <w:name w:val="Antraštė1"/>
    <w:basedOn w:val="prastasis"/>
    <w:next w:val="prastasis"/>
    <w:uiPriority w:val="35"/>
    <w:unhideWhenUsed/>
    <w:qFormat/>
    <w:rsid w:val="00C83D35"/>
    <w:pPr>
      <w:spacing w:after="200" w:line="240" w:lineRule="auto"/>
      <w:jc w:val="both"/>
    </w:pPr>
    <w:rPr>
      <w:rFonts w:ascii="Times New Roman" w:eastAsia="Calibri" w:hAnsi="Times New Roman"/>
      <w:b/>
      <w:bCs/>
      <w:color w:val="4F81BD"/>
      <w:sz w:val="20"/>
      <w:szCs w:val="18"/>
      <w:lang w:eastAsia="en-US"/>
    </w:rPr>
  </w:style>
  <w:style w:type="character" w:customStyle="1" w:styleId="AntratDiagrama">
    <w:name w:val="Antraštė Diagrama"/>
    <w:basedOn w:val="Numatytasispastraiposriftas"/>
    <w:link w:val="Antrat"/>
    <w:uiPriority w:val="35"/>
    <w:rsid w:val="00C83D35"/>
    <w:rPr>
      <w:b/>
      <w:bCs/>
      <w:color w:val="404040" w:themeColor="text1" w:themeTint="BF"/>
      <w:sz w:val="16"/>
      <w:szCs w:val="16"/>
    </w:rPr>
  </w:style>
  <w:style w:type="character" w:customStyle="1" w:styleId="st">
    <w:name w:val="st"/>
    <w:basedOn w:val="Numatytasispastraiposriftas"/>
    <w:rsid w:val="00C83D35"/>
  </w:style>
  <w:style w:type="paragraph" w:styleId="Pagrindiniotekstotrauka">
    <w:name w:val="Body Text Indent"/>
    <w:basedOn w:val="prastasis"/>
    <w:link w:val="PagrindiniotekstotraukaDiagrama"/>
    <w:uiPriority w:val="99"/>
    <w:unhideWhenUsed/>
    <w:rsid w:val="00C83D35"/>
    <w:pPr>
      <w:spacing w:after="120" w:line="240" w:lineRule="auto"/>
      <w:ind w:left="283"/>
    </w:pPr>
    <w:rPr>
      <w:rFonts w:ascii="Times New Roman" w:eastAsia="Times New Roman" w:hAnsi="Times New Roman" w:cs="Times New Roman"/>
      <w:sz w:val="24"/>
      <w:szCs w:val="24"/>
      <w:lang w:eastAsia="en-US"/>
    </w:rPr>
  </w:style>
  <w:style w:type="character" w:customStyle="1" w:styleId="PagrindiniotekstotraukaDiagrama">
    <w:name w:val="Pagrindinio teksto įtrauka Diagrama"/>
    <w:basedOn w:val="Numatytasispastraiposriftas"/>
    <w:link w:val="Pagrindiniotekstotrauka"/>
    <w:uiPriority w:val="99"/>
    <w:rsid w:val="00C83D35"/>
    <w:rPr>
      <w:rFonts w:ascii="Times New Roman" w:eastAsia="Times New Roman" w:hAnsi="Times New Roman" w:cs="Times New Roman"/>
      <w:sz w:val="24"/>
      <w:szCs w:val="24"/>
      <w:lang w:eastAsia="en-US"/>
    </w:rPr>
  </w:style>
  <w:style w:type="paragraph" w:customStyle="1" w:styleId="Default">
    <w:name w:val="Default"/>
    <w:rsid w:val="00C83D35"/>
    <w:pPr>
      <w:autoSpaceDE w:val="0"/>
      <w:autoSpaceDN w:val="0"/>
      <w:adjustRightInd w:val="0"/>
      <w:spacing w:after="0" w:line="240" w:lineRule="auto"/>
    </w:pPr>
    <w:rPr>
      <w:rFonts w:ascii="Arial" w:eastAsia="Times New Roman" w:hAnsi="Arial" w:cs="Arial"/>
      <w:color w:val="000000"/>
      <w:sz w:val="24"/>
      <w:szCs w:val="24"/>
      <w:lang w:eastAsia="en-US"/>
    </w:rPr>
  </w:style>
  <w:style w:type="character" w:customStyle="1" w:styleId="Laukeliai">
    <w:name w:val="Laukeliai"/>
    <w:basedOn w:val="Numatytasispastraiposriftas"/>
    <w:uiPriority w:val="1"/>
    <w:rsid w:val="00C83D35"/>
    <w:rPr>
      <w:rFonts w:ascii="Arial" w:hAnsi="Arial"/>
      <w:sz w:val="20"/>
    </w:rPr>
  </w:style>
  <w:style w:type="paragraph" w:customStyle="1" w:styleId="bodybody">
    <w:name w:val="body body"/>
    <w:basedOn w:val="prastasis"/>
    <w:link w:val="bodybodyChar"/>
    <w:qFormat/>
    <w:rsid w:val="00C83D35"/>
    <w:pPr>
      <w:spacing w:after="100" w:afterAutospacing="1" w:line="240" w:lineRule="auto"/>
      <w:ind w:firstLine="851"/>
      <w:jc w:val="both"/>
    </w:pPr>
    <w:rPr>
      <w:rFonts w:ascii="Times New Roman" w:eastAsia="Times New Roman" w:hAnsi="Times New Roman" w:cs="Times New Roman"/>
      <w:sz w:val="24"/>
      <w:szCs w:val="22"/>
      <w:lang w:eastAsia="en-US" w:bidi="en-US"/>
    </w:rPr>
  </w:style>
  <w:style w:type="character" w:customStyle="1" w:styleId="bodybodyChar">
    <w:name w:val="body body Char"/>
    <w:link w:val="bodybody"/>
    <w:rsid w:val="00C83D35"/>
    <w:rPr>
      <w:rFonts w:ascii="Times New Roman" w:eastAsia="Times New Roman" w:hAnsi="Times New Roman" w:cs="Times New Roman"/>
      <w:sz w:val="24"/>
      <w:szCs w:val="22"/>
      <w:lang w:eastAsia="en-US" w:bidi="en-US"/>
    </w:rPr>
  </w:style>
  <w:style w:type="numbering" w:customStyle="1" w:styleId="Style2">
    <w:name w:val="Style2"/>
    <w:uiPriority w:val="99"/>
    <w:rsid w:val="00C83D35"/>
    <w:pPr>
      <w:numPr>
        <w:numId w:val="6"/>
      </w:numPr>
    </w:pPr>
  </w:style>
  <w:style w:type="paragraph" w:customStyle="1" w:styleId="Pa5">
    <w:name w:val="Pa5"/>
    <w:basedOn w:val="Default"/>
    <w:next w:val="Default"/>
    <w:uiPriority w:val="99"/>
    <w:rsid w:val="00C83D35"/>
    <w:pPr>
      <w:spacing w:line="221" w:lineRule="atLeast"/>
    </w:pPr>
    <w:rPr>
      <w:rFonts w:ascii="Brandon Grotesque Light" w:eastAsia="Calibri" w:hAnsi="Brandon Grotesque Light" w:cs="Times New Roman"/>
      <w:color w:val="auto"/>
    </w:rPr>
  </w:style>
  <w:style w:type="character" w:customStyle="1" w:styleId="Perirtashipersaitas1">
    <w:name w:val="Peržiūrėtas hipersaitas1"/>
    <w:basedOn w:val="Numatytasispastraiposriftas"/>
    <w:uiPriority w:val="99"/>
    <w:semiHidden/>
    <w:unhideWhenUsed/>
    <w:rsid w:val="00C83D35"/>
    <w:rPr>
      <w:color w:val="800080"/>
      <w:u w:val="single"/>
    </w:rPr>
  </w:style>
  <w:style w:type="character" w:customStyle="1" w:styleId="Neapdorotaspaminjimas1">
    <w:name w:val="Neapdorotas paminėjimas1"/>
    <w:basedOn w:val="Numatytasispastraiposriftas"/>
    <w:uiPriority w:val="99"/>
    <w:semiHidden/>
    <w:unhideWhenUsed/>
    <w:rsid w:val="00C83D35"/>
    <w:rPr>
      <w:color w:val="605E5C"/>
      <w:shd w:val="clear" w:color="auto" w:fill="E1DFDD"/>
    </w:rPr>
  </w:style>
  <w:style w:type="paragraph" w:customStyle="1" w:styleId="TableContents">
    <w:name w:val="Table Contents"/>
    <w:basedOn w:val="prastasis"/>
    <w:rsid w:val="00C83D35"/>
    <w:pPr>
      <w:widowControl w:val="0"/>
      <w:suppressLineNumbers/>
      <w:pBdr>
        <w:top w:val="none" w:sz="0" w:space="0" w:color="000000"/>
        <w:left w:val="none" w:sz="0" w:space="0" w:color="000000"/>
        <w:bottom w:val="none" w:sz="0" w:space="0" w:color="000000"/>
        <w:right w:val="none" w:sz="0" w:space="0" w:color="000000"/>
      </w:pBdr>
      <w:suppressAutoHyphens/>
      <w:spacing w:after="0" w:line="240" w:lineRule="auto"/>
    </w:pPr>
    <w:rPr>
      <w:rFonts w:ascii="Times New Roman" w:eastAsia="Arial Unicode MS" w:hAnsi="Times New Roman" w:cs="Tahoma"/>
      <w:color w:val="000000"/>
      <w:sz w:val="24"/>
      <w:szCs w:val="24"/>
      <w:lang w:val="en-US" w:eastAsia="zh-CN"/>
    </w:rPr>
  </w:style>
  <w:style w:type="numbering" w:customStyle="1" w:styleId="Sraonra111">
    <w:name w:val="Sąrašo nėra111"/>
    <w:next w:val="Sraonra"/>
    <w:uiPriority w:val="99"/>
    <w:semiHidden/>
    <w:unhideWhenUsed/>
    <w:rsid w:val="00C83D35"/>
  </w:style>
  <w:style w:type="paragraph" w:customStyle="1" w:styleId="Body">
    <w:name w:val="Body"/>
    <w:rsid w:val="00C83D35"/>
    <w:pPr>
      <w:pBdr>
        <w:top w:val="nil"/>
        <w:left w:val="nil"/>
        <w:bottom w:val="nil"/>
        <w:right w:val="nil"/>
        <w:between w:val="nil"/>
        <w:bar w:val="nil"/>
      </w:pBdr>
      <w:spacing w:after="0" w:line="312" w:lineRule="auto"/>
    </w:pPr>
    <w:rPr>
      <w:rFonts w:ascii="Helvetica Neue Light" w:eastAsia="Helvetica Neue Light" w:hAnsi="Helvetica Neue Light" w:cs="Helvetica Neue Light"/>
      <w:color w:val="000000"/>
      <w:sz w:val="20"/>
      <w:szCs w:val="20"/>
      <w:bdr w:val="nil"/>
    </w:rPr>
  </w:style>
  <w:style w:type="paragraph" w:customStyle="1" w:styleId="Normalbepastumimo">
    <w:name w:val="Normal (be pastumimo)"/>
    <w:basedOn w:val="prastasis"/>
    <w:qFormat/>
    <w:rsid w:val="00C83D35"/>
    <w:pPr>
      <w:spacing w:after="0"/>
      <w:jc w:val="both"/>
    </w:pPr>
    <w:rPr>
      <w:rFonts w:ascii="Times New Roman" w:eastAsia="Calibri" w:hAnsi="Times New Roman" w:cs="Times New Roman"/>
      <w:sz w:val="24"/>
      <w:szCs w:val="22"/>
      <w:lang w:eastAsia="en-US"/>
    </w:rPr>
  </w:style>
  <w:style w:type="numbering" w:customStyle="1" w:styleId="Sraonra1111">
    <w:name w:val="Sąrašo nėra1111"/>
    <w:next w:val="Sraonra"/>
    <w:uiPriority w:val="99"/>
    <w:semiHidden/>
    <w:unhideWhenUsed/>
    <w:rsid w:val="00C83D35"/>
  </w:style>
  <w:style w:type="paragraph" w:styleId="Sraas2">
    <w:name w:val="List 2"/>
    <w:basedOn w:val="prastasis"/>
    <w:rsid w:val="00C83D35"/>
    <w:pPr>
      <w:spacing w:after="0" w:line="240" w:lineRule="auto"/>
      <w:ind w:left="566" w:hanging="283"/>
    </w:pPr>
    <w:rPr>
      <w:rFonts w:ascii="Times New Roman" w:eastAsia="Times New Roman" w:hAnsi="Times New Roman" w:cs="Times New Roman"/>
      <w:sz w:val="24"/>
      <w:szCs w:val="24"/>
    </w:rPr>
  </w:style>
  <w:style w:type="paragraph" w:styleId="Pagrindinistekstas2">
    <w:name w:val="Body Text 2"/>
    <w:basedOn w:val="prastasis"/>
    <w:link w:val="Pagrindinistekstas2Diagrama"/>
    <w:uiPriority w:val="99"/>
    <w:semiHidden/>
    <w:rsid w:val="00C83D35"/>
    <w:pPr>
      <w:spacing w:after="200"/>
    </w:pPr>
    <w:rPr>
      <w:rFonts w:ascii="Times New Roman" w:eastAsia="Calibri" w:hAnsi="Times New Roman" w:cs="Times New Roman"/>
      <w:color w:val="000000"/>
      <w:sz w:val="24"/>
      <w:szCs w:val="24"/>
      <w:lang w:eastAsia="en-US"/>
    </w:rPr>
  </w:style>
  <w:style w:type="character" w:customStyle="1" w:styleId="Pagrindinistekstas2Diagrama">
    <w:name w:val="Pagrindinis tekstas 2 Diagrama"/>
    <w:basedOn w:val="Numatytasispastraiposriftas"/>
    <w:link w:val="Pagrindinistekstas2"/>
    <w:uiPriority w:val="99"/>
    <w:semiHidden/>
    <w:rsid w:val="00C83D35"/>
    <w:rPr>
      <w:rFonts w:ascii="Times New Roman" w:eastAsia="Calibri" w:hAnsi="Times New Roman" w:cs="Times New Roman"/>
      <w:color w:val="000000"/>
      <w:sz w:val="24"/>
      <w:szCs w:val="24"/>
      <w:lang w:eastAsia="en-US"/>
    </w:rPr>
  </w:style>
  <w:style w:type="paragraph" w:customStyle="1" w:styleId="Lygis">
    <w:name w:val="Lygis"/>
    <w:basedOn w:val="prastasis"/>
    <w:autoRedefine/>
    <w:rsid w:val="00C83D35"/>
    <w:pPr>
      <w:numPr>
        <w:numId w:val="7"/>
      </w:numPr>
      <w:spacing w:after="0"/>
      <w:ind w:left="567" w:hanging="567"/>
      <w:jc w:val="center"/>
    </w:pPr>
    <w:rPr>
      <w:rFonts w:ascii="Times New Roman" w:eastAsia="Times New Roman" w:hAnsi="Times New Roman" w:cs="Times New Roman"/>
      <w:b/>
      <w:bCs/>
      <w:caps/>
      <w:sz w:val="24"/>
      <w:szCs w:val="24"/>
    </w:rPr>
  </w:style>
  <w:style w:type="paragraph" w:customStyle="1" w:styleId="Point1">
    <w:name w:val="Point 1"/>
    <w:basedOn w:val="prastasis"/>
    <w:rsid w:val="00C83D35"/>
    <w:pPr>
      <w:spacing w:before="120" w:after="120" w:line="240" w:lineRule="auto"/>
      <w:ind w:left="1418" w:hanging="567"/>
      <w:jc w:val="both"/>
    </w:pPr>
    <w:rPr>
      <w:rFonts w:ascii="Times New Roman" w:eastAsia="Times New Roman" w:hAnsi="Times New Roman" w:cs="Times New Roman"/>
      <w:sz w:val="24"/>
      <w:szCs w:val="20"/>
      <w:lang w:eastAsia="en-US"/>
    </w:rPr>
  </w:style>
  <w:style w:type="character" w:customStyle="1" w:styleId="postalcodeorig">
    <w:name w:val="postalcodeorig"/>
    <w:basedOn w:val="Numatytasispastraiposriftas"/>
    <w:rsid w:val="00C83D35"/>
  </w:style>
  <w:style w:type="character" w:customStyle="1" w:styleId="Bodytext2Bold">
    <w:name w:val="Body text (2) + Bold"/>
    <w:basedOn w:val="Numatytasispastraiposriftas"/>
    <w:rsid w:val="00C83D35"/>
    <w:rPr>
      <w:rFonts w:ascii="Times New Roman" w:eastAsia="Times New Roman" w:hAnsi="Times New Roman" w:cs="Times New Roman"/>
      <w:b/>
      <w:bCs/>
      <w:i w:val="0"/>
      <w:iCs w:val="0"/>
      <w:smallCaps w:val="0"/>
      <w:strike w:val="0"/>
      <w:color w:val="000000"/>
      <w:spacing w:val="0"/>
      <w:w w:val="100"/>
      <w:position w:val="0"/>
      <w:sz w:val="24"/>
      <w:szCs w:val="24"/>
      <w:u w:val="none"/>
      <w:lang w:val="lt-LT" w:eastAsia="lt-LT" w:bidi="lt-LT"/>
    </w:rPr>
  </w:style>
  <w:style w:type="character" w:customStyle="1" w:styleId="Bodytext2">
    <w:name w:val="Body text (2)"/>
    <w:basedOn w:val="Numatytasispastraiposriftas"/>
    <w:rsid w:val="00C83D35"/>
    <w:rPr>
      <w:rFonts w:ascii="Times New Roman" w:eastAsia="Times New Roman" w:hAnsi="Times New Roman" w:cs="Times New Roman"/>
      <w:b w:val="0"/>
      <w:bCs w:val="0"/>
      <w:i w:val="0"/>
      <w:iCs w:val="0"/>
      <w:smallCaps w:val="0"/>
      <w:strike w:val="0"/>
      <w:color w:val="000000"/>
      <w:spacing w:val="0"/>
      <w:w w:val="100"/>
      <w:position w:val="0"/>
      <w:sz w:val="24"/>
      <w:szCs w:val="24"/>
      <w:u w:val="none"/>
      <w:lang w:val="lt-LT" w:eastAsia="lt-LT" w:bidi="lt-LT"/>
    </w:rPr>
  </w:style>
  <w:style w:type="numbering" w:customStyle="1" w:styleId="Sraonra2">
    <w:name w:val="Sąrašo nėra2"/>
    <w:next w:val="Sraonra"/>
    <w:uiPriority w:val="99"/>
    <w:semiHidden/>
    <w:unhideWhenUsed/>
    <w:rsid w:val="00C83D35"/>
  </w:style>
  <w:style w:type="paragraph" w:customStyle="1" w:styleId="Tekstas">
    <w:name w:val="Tekstas"/>
    <w:rsid w:val="00C83D35"/>
    <w:pPr>
      <w:tabs>
        <w:tab w:val="left" w:pos="6804"/>
      </w:tabs>
      <w:spacing w:after="0" w:line="240" w:lineRule="auto"/>
      <w:ind w:firstLine="238"/>
    </w:pPr>
    <w:rPr>
      <w:rFonts w:ascii="Times New Roman" w:eastAsia="Times New Roman" w:hAnsi="Times New Roman" w:cs="Times New Roman"/>
      <w:color w:val="000000"/>
      <w:sz w:val="24"/>
      <w:szCs w:val="20"/>
      <w:lang w:val="en-GB" w:eastAsia="en-US"/>
    </w:rPr>
  </w:style>
  <w:style w:type="numbering" w:customStyle="1" w:styleId="Sraonra3">
    <w:name w:val="Sąrašo nėra3"/>
    <w:next w:val="Sraonra"/>
    <w:uiPriority w:val="99"/>
    <w:semiHidden/>
    <w:unhideWhenUsed/>
    <w:rsid w:val="00C83D35"/>
  </w:style>
  <w:style w:type="character" w:customStyle="1" w:styleId="1TEKSTAS">
    <w:name w:val="1TEKSTAS"/>
    <w:basedOn w:val="Numatytasispastraiposriftas"/>
    <w:uiPriority w:val="1"/>
    <w:rsid w:val="00C83D35"/>
    <w:rPr>
      <w:rFonts w:ascii="Times New Roman" w:hAnsi="Times New Roman"/>
      <w:sz w:val="24"/>
      <w:bdr w:val="none" w:sz="0" w:space="0" w:color="auto"/>
    </w:rPr>
  </w:style>
  <w:style w:type="character" w:customStyle="1" w:styleId="Antrat1Diagrama1">
    <w:name w:val="Antraštė 1 Diagrama1"/>
    <w:aliases w:val="Appendix Diagrama1"/>
    <w:basedOn w:val="Numatytasispastraiposriftas"/>
    <w:rsid w:val="00C83D35"/>
    <w:rPr>
      <w:rFonts w:ascii="Calibri Light" w:eastAsia="Times New Roman" w:hAnsi="Calibri Light" w:cs="Times New Roman"/>
      <w:color w:val="2F5496"/>
      <w:sz w:val="32"/>
      <w:szCs w:val="32"/>
      <w:lang w:val="en-GB" w:eastAsia="en-US"/>
    </w:rPr>
  </w:style>
  <w:style w:type="paragraph" w:customStyle="1" w:styleId="msonormal0">
    <w:name w:val="msonormal"/>
    <w:basedOn w:val="prastasis"/>
    <w:uiPriority w:val="99"/>
    <w:rsid w:val="00C83D3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agrindinistekstasDiagrama1">
    <w:name w:val="Pagrindinis tekstas Diagrama1"/>
    <w:aliases w:val="Char Char Diagrama1,Char Diagrama1,Char Char Char Diagrama Diagrama Diagrama Diagrama Diagrama Diagrama1,Char Char Char Diagrama Diagrama Diagrama Diagrama Diagrama Diagrama Diagrama Diagrama Diagrama Diagrama Diagrama1"/>
    <w:basedOn w:val="Numatytasispastraiposriftas"/>
    <w:semiHidden/>
    <w:rsid w:val="00C83D35"/>
    <w:rPr>
      <w:rFonts w:ascii="Times New Roman" w:eastAsia="Times New Roman" w:hAnsi="Times New Roman" w:cs="Times New Roman"/>
      <w:sz w:val="24"/>
      <w:szCs w:val="24"/>
      <w:lang w:val="lt-LT" w:eastAsia="lt-LT"/>
    </w:rPr>
  </w:style>
  <w:style w:type="character" w:customStyle="1" w:styleId="jlqj4b">
    <w:name w:val="jlqj4b"/>
    <w:basedOn w:val="Numatytasispastraiposriftas"/>
    <w:rsid w:val="00C83D35"/>
  </w:style>
  <w:style w:type="character" w:customStyle="1" w:styleId="ListParagraphChar">
    <w:name w:val="List Paragraph Char"/>
    <w:aliases w:val="List Paragraph Red Char,Bullet EY Char,Buletai Char,List Paragraph21 Char,List Paragraph2 Char,lp1 Char,Bullet 1 Char,Use Case List Paragraph Char,Numbering Char,ERP-List Paragraph Char,List Paragraph11 Char,List Paragraph111 Char"/>
    <w:basedOn w:val="Numatytasispastraiposriftas"/>
    <w:uiPriority w:val="34"/>
    <w:locked/>
    <w:rsid w:val="00C83D35"/>
  </w:style>
  <w:style w:type="character" w:customStyle="1" w:styleId="Nerykuspabraukimas1">
    <w:name w:val="Neryškus pabraukimas1"/>
    <w:basedOn w:val="Numatytasispastraiposriftas"/>
    <w:uiPriority w:val="19"/>
    <w:qFormat/>
    <w:rsid w:val="00C83D35"/>
    <w:rPr>
      <w:i/>
      <w:iCs/>
      <w:color w:val="595959"/>
    </w:rPr>
  </w:style>
  <w:style w:type="character" w:customStyle="1" w:styleId="Nerykinuoroda1">
    <w:name w:val="Neryški nuoroda1"/>
    <w:basedOn w:val="Numatytasispastraiposriftas"/>
    <w:uiPriority w:val="31"/>
    <w:qFormat/>
    <w:rsid w:val="00C83D35"/>
    <w:rPr>
      <w:caps w:val="0"/>
      <w:smallCaps/>
      <w:color w:val="404040"/>
      <w:spacing w:val="0"/>
      <w:u w:val="single" w:color="7F7F7F"/>
    </w:rPr>
  </w:style>
  <w:style w:type="numbering" w:customStyle="1" w:styleId="List511">
    <w:name w:val="List 511"/>
    <w:basedOn w:val="Sraonra"/>
    <w:rsid w:val="00C83D35"/>
  </w:style>
  <w:style w:type="paragraph" w:customStyle="1" w:styleId="Dokumentoinaostekstas1">
    <w:name w:val="Dokumento išnašos tekstas1"/>
    <w:basedOn w:val="prastasis"/>
    <w:next w:val="Dokumentoinaostekstas"/>
    <w:uiPriority w:val="99"/>
    <w:semiHidden/>
    <w:unhideWhenUsed/>
    <w:rsid w:val="00C83D35"/>
    <w:pPr>
      <w:spacing w:after="0" w:line="240" w:lineRule="auto"/>
    </w:pPr>
    <w:rPr>
      <w:rFonts w:eastAsia="Times New Roman"/>
      <w:kern w:val="2"/>
      <w:sz w:val="20"/>
      <w:szCs w:val="20"/>
      <w14:ligatures w14:val="standardContextual"/>
    </w:rPr>
  </w:style>
  <w:style w:type="paragraph" w:customStyle="1" w:styleId="Pagrindiniotekstotrauka21">
    <w:name w:val="Pagrindinio teksto įtrauka 21"/>
    <w:basedOn w:val="prastasis"/>
    <w:next w:val="Pagrindiniotekstotrauka2"/>
    <w:uiPriority w:val="99"/>
    <w:semiHidden/>
    <w:unhideWhenUsed/>
    <w:rsid w:val="00C83D35"/>
    <w:pPr>
      <w:spacing w:after="120" w:line="480" w:lineRule="auto"/>
      <w:ind w:left="283"/>
    </w:pPr>
    <w:rPr>
      <w:rFonts w:eastAsia="Times New Roman"/>
      <w:kern w:val="2"/>
      <w14:ligatures w14:val="standardContextual"/>
    </w:rPr>
  </w:style>
  <w:style w:type="character" w:customStyle="1" w:styleId="Stilius1">
    <w:name w:val="Stilius1"/>
    <w:basedOn w:val="Numatytasispastraiposriftas"/>
    <w:uiPriority w:val="1"/>
    <w:rsid w:val="00C83D35"/>
    <w:rPr>
      <w:color w:val="BFBFBF"/>
    </w:rPr>
  </w:style>
  <w:style w:type="character" w:customStyle="1" w:styleId="DokumentoinaostekstasDiagrama1">
    <w:name w:val="Dokumento išnašos tekstas Diagrama1"/>
    <w:basedOn w:val="Numatytasispastraiposriftas"/>
    <w:uiPriority w:val="99"/>
    <w:semiHidden/>
    <w:rsid w:val="00C83D35"/>
    <w:rPr>
      <w:sz w:val="20"/>
      <w:szCs w:val="20"/>
    </w:rPr>
  </w:style>
  <w:style w:type="character" w:customStyle="1" w:styleId="Pagrindiniotekstotrauka2Diagrama1">
    <w:name w:val="Pagrindinio teksto įtrauka 2 Diagrama1"/>
    <w:basedOn w:val="Numatytasispastraiposriftas"/>
    <w:uiPriority w:val="99"/>
    <w:semiHidden/>
    <w:rsid w:val="00C83D3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1779E156A84CB8BB1DAA659C5D5B4D"/>
        <w:category>
          <w:name w:val="Bendrosios nuostatos"/>
          <w:gallery w:val="placeholder"/>
        </w:category>
        <w:types>
          <w:type w:val="bbPlcHdr"/>
        </w:types>
        <w:behaviors>
          <w:behavior w:val="content"/>
        </w:behaviors>
        <w:guid w:val="{BCB495D2-2A15-436E-9ABB-518983F4802F}"/>
      </w:docPartPr>
      <w:docPartBody>
        <w:p w:rsidR="00937415" w:rsidRDefault="00412BE2" w:rsidP="00412BE2">
          <w:pPr>
            <w:pStyle w:val="DE1779E156A84CB8BB1DAA659C5D5B4D"/>
          </w:pPr>
          <w:r w:rsidRPr="00D76EEF">
            <w:rPr>
              <w:rStyle w:val="Vietosrezervavimoenklotekstas"/>
            </w:rPr>
            <w:t>Pasirinkite elementą.</w:t>
          </w:r>
        </w:p>
      </w:docPartBody>
    </w:docPart>
    <w:docPart>
      <w:docPartPr>
        <w:name w:val="36BA70B18CD44712A84FAD8FCE1EC953"/>
        <w:category>
          <w:name w:val="Bendrosios nuostatos"/>
          <w:gallery w:val="placeholder"/>
        </w:category>
        <w:types>
          <w:type w:val="bbPlcHdr"/>
        </w:types>
        <w:behaviors>
          <w:behavior w:val="content"/>
        </w:behaviors>
        <w:guid w:val="{B1CE46FA-7DB6-49D4-971D-4E35E550771B}"/>
      </w:docPartPr>
      <w:docPartBody>
        <w:p w:rsidR="00937415" w:rsidRDefault="00412BE2" w:rsidP="00412BE2">
          <w:pPr>
            <w:pStyle w:val="36BA70B18CD44712A84FAD8FCE1EC953"/>
          </w:pPr>
          <w:r w:rsidRPr="00D76EEF">
            <w:rPr>
              <w:rStyle w:val="Vietosrezervavimoenklotekstas"/>
            </w:rPr>
            <w:t>Pasirinkite elementą.</w:t>
          </w:r>
        </w:p>
      </w:docPartBody>
    </w:docPart>
    <w:docPart>
      <w:docPartPr>
        <w:name w:val="C74AD313E34A49D299994F7BAC486560"/>
        <w:category>
          <w:name w:val="Bendrosios nuostatos"/>
          <w:gallery w:val="placeholder"/>
        </w:category>
        <w:types>
          <w:type w:val="bbPlcHdr"/>
        </w:types>
        <w:behaviors>
          <w:behavior w:val="content"/>
        </w:behaviors>
        <w:guid w:val="{B92FF4B7-ECF0-44DA-9530-FFB968E98DD6}"/>
      </w:docPartPr>
      <w:docPartBody>
        <w:p w:rsidR="00937415" w:rsidRDefault="00412BE2" w:rsidP="00412BE2">
          <w:pPr>
            <w:pStyle w:val="C74AD313E34A49D299994F7BAC486560"/>
          </w:pPr>
          <w:r w:rsidRPr="00D76EEF">
            <w:rPr>
              <w:rStyle w:val="Vietosrezervavimoenklotekstas"/>
            </w:rPr>
            <w:t>Pasirinkite elementą.</w:t>
          </w:r>
        </w:p>
      </w:docPartBody>
    </w:docPart>
    <w:docPart>
      <w:docPartPr>
        <w:name w:val="796941C1C4094FDC9B99AED7ACCFC93B"/>
        <w:category>
          <w:name w:val="Bendrosios nuostatos"/>
          <w:gallery w:val="placeholder"/>
        </w:category>
        <w:types>
          <w:type w:val="bbPlcHdr"/>
        </w:types>
        <w:behaviors>
          <w:behavior w:val="content"/>
        </w:behaviors>
        <w:guid w:val="{9AF081AD-14D8-43E2-A8CF-67468B1C3CE9}"/>
      </w:docPartPr>
      <w:docPartBody>
        <w:p w:rsidR="00937415" w:rsidRDefault="00412BE2" w:rsidP="00412BE2">
          <w:pPr>
            <w:pStyle w:val="796941C1C4094FDC9B99AED7ACCFC93B"/>
          </w:pPr>
          <w:r w:rsidRPr="00D76EEF">
            <w:rPr>
              <w:rStyle w:val="Vietosrezervavimoenklotekstas"/>
            </w:rPr>
            <w:t>Pasirinkite elementą.</w:t>
          </w:r>
        </w:p>
      </w:docPartBody>
    </w:docPart>
    <w:docPart>
      <w:docPartPr>
        <w:name w:val="ECA6341667924FF4B6088C05DC3EFFDF"/>
        <w:category>
          <w:name w:val="Bendrosios nuostatos"/>
          <w:gallery w:val="placeholder"/>
        </w:category>
        <w:types>
          <w:type w:val="bbPlcHdr"/>
        </w:types>
        <w:behaviors>
          <w:behavior w:val="content"/>
        </w:behaviors>
        <w:guid w:val="{BE85DA8A-36FB-4DA8-A713-FDF5415367CC}"/>
      </w:docPartPr>
      <w:docPartBody>
        <w:p w:rsidR="00937415" w:rsidRDefault="00412BE2" w:rsidP="00412BE2">
          <w:pPr>
            <w:pStyle w:val="ECA6341667924FF4B6088C05DC3EFFDF"/>
          </w:pPr>
          <w:r w:rsidRPr="00D76EEF">
            <w:rPr>
              <w:rStyle w:val="Vietosrezervavimoenklotekstas"/>
            </w:rPr>
            <w:t>Pasirinkite elementą.</w:t>
          </w:r>
        </w:p>
      </w:docPartBody>
    </w:docPart>
    <w:docPart>
      <w:docPartPr>
        <w:name w:val="CBF3EB8DDE98429ABA13A6E14713795D"/>
        <w:category>
          <w:name w:val="Bendrosios nuostatos"/>
          <w:gallery w:val="placeholder"/>
        </w:category>
        <w:types>
          <w:type w:val="bbPlcHdr"/>
        </w:types>
        <w:behaviors>
          <w:behavior w:val="content"/>
        </w:behaviors>
        <w:guid w:val="{09BD5338-E14C-4568-8D97-33DDEE7C9703}"/>
      </w:docPartPr>
      <w:docPartBody>
        <w:p w:rsidR="00937415" w:rsidRDefault="00412BE2" w:rsidP="00412BE2">
          <w:pPr>
            <w:pStyle w:val="CBF3EB8DDE98429ABA13A6E14713795D"/>
          </w:pPr>
          <w:r w:rsidRPr="00D76EEF">
            <w:rPr>
              <w:rStyle w:val="Vietosrezervavimoenklotekstas"/>
            </w:rPr>
            <w:t>Pasirinkite elementą.</w:t>
          </w:r>
        </w:p>
      </w:docPartBody>
    </w:docPart>
    <w:docPart>
      <w:docPartPr>
        <w:name w:val="26BFC048EFBD4C698C4E280EA1170E5B"/>
        <w:category>
          <w:name w:val="Bendrosios nuostatos"/>
          <w:gallery w:val="placeholder"/>
        </w:category>
        <w:types>
          <w:type w:val="bbPlcHdr"/>
        </w:types>
        <w:behaviors>
          <w:behavior w:val="content"/>
        </w:behaviors>
        <w:guid w:val="{A0C2092C-58C7-4618-B92D-FAD6324CA900}"/>
      </w:docPartPr>
      <w:docPartBody>
        <w:p w:rsidR="00937415" w:rsidRDefault="00412BE2" w:rsidP="00412BE2">
          <w:pPr>
            <w:pStyle w:val="26BFC048EFBD4C698C4E280EA1170E5B"/>
          </w:pPr>
          <w:r w:rsidRPr="00D76EEF">
            <w:rPr>
              <w:rStyle w:val="Vietosrezervavimoenklotekstas"/>
            </w:rPr>
            <w:t>Pasirinkite elementą.</w:t>
          </w:r>
        </w:p>
      </w:docPartBody>
    </w:docPart>
    <w:docPart>
      <w:docPartPr>
        <w:name w:val="370BD6A79EF342C3A7094473841037F6"/>
        <w:category>
          <w:name w:val="Bendrosios nuostatos"/>
          <w:gallery w:val="placeholder"/>
        </w:category>
        <w:types>
          <w:type w:val="bbPlcHdr"/>
        </w:types>
        <w:behaviors>
          <w:behavior w:val="content"/>
        </w:behaviors>
        <w:guid w:val="{5571A42C-603E-433C-BEE7-F1FA17FC1463}"/>
      </w:docPartPr>
      <w:docPartBody>
        <w:p w:rsidR="00937415" w:rsidRDefault="00412BE2" w:rsidP="00412BE2">
          <w:pPr>
            <w:pStyle w:val="370BD6A79EF342C3A7094473841037F6"/>
          </w:pPr>
          <w:r w:rsidRPr="00D76EEF">
            <w:rPr>
              <w:rStyle w:val="Vietosrezervavimoenklotekstas"/>
            </w:rPr>
            <w:t>Pasirinkite elementą.</w:t>
          </w:r>
        </w:p>
      </w:docPartBody>
    </w:docPart>
    <w:docPart>
      <w:docPartPr>
        <w:name w:val="BC63149EAA1F4A4C89EFD0BAE8C4B215"/>
        <w:category>
          <w:name w:val="Bendrosios nuostatos"/>
          <w:gallery w:val="placeholder"/>
        </w:category>
        <w:types>
          <w:type w:val="bbPlcHdr"/>
        </w:types>
        <w:behaviors>
          <w:behavior w:val="content"/>
        </w:behaviors>
        <w:guid w:val="{6D252FCD-AC6E-4CE4-A5BA-AF0B82B20176}"/>
      </w:docPartPr>
      <w:docPartBody>
        <w:p w:rsidR="00937415" w:rsidRDefault="00412BE2" w:rsidP="00412BE2">
          <w:pPr>
            <w:pStyle w:val="BC63149EAA1F4A4C89EFD0BAE8C4B215"/>
          </w:pPr>
          <w:r w:rsidRPr="00D76EEF">
            <w:rPr>
              <w:rStyle w:val="Vietosrezervavimoenklotekstas"/>
            </w:rPr>
            <w:t>Pasirinkite elementą.</w:t>
          </w:r>
        </w:p>
      </w:docPartBody>
    </w:docPart>
    <w:docPart>
      <w:docPartPr>
        <w:name w:val="7710ADFF8292475184EA86A91E01B28D"/>
        <w:category>
          <w:name w:val="Bendrosios nuostatos"/>
          <w:gallery w:val="placeholder"/>
        </w:category>
        <w:types>
          <w:type w:val="bbPlcHdr"/>
        </w:types>
        <w:behaviors>
          <w:behavior w:val="content"/>
        </w:behaviors>
        <w:guid w:val="{120845B1-92D8-456F-9EB3-44C1413014C4}"/>
      </w:docPartPr>
      <w:docPartBody>
        <w:p w:rsidR="00937415" w:rsidRDefault="00412BE2" w:rsidP="00412BE2">
          <w:pPr>
            <w:pStyle w:val="7710ADFF8292475184EA86A91E01B28D"/>
          </w:pPr>
          <w:r w:rsidRPr="00C04E8C">
            <w:rPr>
              <w:rStyle w:val="Vietosrezervavimoenklotekstas"/>
              <w:rFonts w:eastAsiaTheme="minorHAnsi"/>
            </w:rPr>
            <w:t>Norėdami įvesti tekstą, spustelėkite arba bakstelėkite čia.</w:t>
          </w:r>
        </w:p>
      </w:docPartBody>
    </w:docPart>
    <w:docPart>
      <w:docPartPr>
        <w:name w:val="B285BC0D5E3F48718C65514C4B4F9F24"/>
        <w:category>
          <w:name w:val="Bendrosios nuostatos"/>
          <w:gallery w:val="placeholder"/>
        </w:category>
        <w:types>
          <w:type w:val="bbPlcHdr"/>
        </w:types>
        <w:behaviors>
          <w:behavior w:val="content"/>
        </w:behaviors>
        <w:guid w:val="{086748D3-04F4-430F-B39E-E7A08B925954}"/>
      </w:docPartPr>
      <w:docPartBody>
        <w:p w:rsidR="00937415" w:rsidRDefault="00412BE2" w:rsidP="00412BE2">
          <w:pPr>
            <w:pStyle w:val="B285BC0D5E3F48718C65514C4B4F9F24"/>
          </w:pPr>
          <w:r w:rsidRPr="00C04E8C">
            <w:rPr>
              <w:rStyle w:val="Vietosrezervavimoenklotekstas"/>
              <w:rFonts w:eastAsiaTheme="minorHAnsi"/>
            </w:rPr>
            <w:t>Norėdami įvesti tekstą, spustelėkite arba bakstelėkite čia.</w:t>
          </w:r>
        </w:p>
      </w:docPartBody>
    </w:docPart>
    <w:docPart>
      <w:docPartPr>
        <w:name w:val="AB97D33416964186ABC843FF914E7460"/>
        <w:category>
          <w:name w:val="Bendrosios nuostatos"/>
          <w:gallery w:val="placeholder"/>
        </w:category>
        <w:types>
          <w:type w:val="bbPlcHdr"/>
        </w:types>
        <w:behaviors>
          <w:behavior w:val="content"/>
        </w:behaviors>
        <w:guid w:val="{1E34B819-B91A-4852-9080-FB65769C85D0}"/>
      </w:docPartPr>
      <w:docPartBody>
        <w:p w:rsidR="00937415" w:rsidRDefault="00412BE2" w:rsidP="00412BE2">
          <w:pPr>
            <w:pStyle w:val="AB97D33416964186ABC843FF914E7460"/>
          </w:pPr>
          <w:r w:rsidRPr="00C04E8C">
            <w:rPr>
              <w:rStyle w:val="Vietosrezervavimoenklotekstas"/>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Tahoma">
    <w:panose1 w:val="020B0604030504040204"/>
    <w:charset w:val="BA"/>
    <w:family w:val="swiss"/>
    <w:pitch w:val="variable"/>
    <w:sig w:usb0="E1002EFF" w:usb1="C000605B" w:usb2="00000029" w:usb3="00000000" w:csb0="000101FF" w:csb1="00000000"/>
  </w:font>
  <w:font w:name="Helvetica Neue Light">
    <w:altName w:val="Times New Roman"/>
    <w:charset w:val="00"/>
    <w:family w:val="roman"/>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54C6"/>
    <w:rsid w:val="00087AE6"/>
    <w:rsid w:val="000B01C7"/>
    <w:rsid w:val="000C149D"/>
    <w:rsid w:val="000D04A6"/>
    <w:rsid w:val="000D31D2"/>
    <w:rsid w:val="001266C9"/>
    <w:rsid w:val="001A2764"/>
    <w:rsid w:val="001A57C1"/>
    <w:rsid w:val="001E1236"/>
    <w:rsid w:val="00276961"/>
    <w:rsid w:val="00322B07"/>
    <w:rsid w:val="00340BF8"/>
    <w:rsid w:val="003A74E2"/>
    <w:rsid w:val="00412BE2"/>
    <w:rsid w:val="00440335"/>
    <w:rsid w:val="00466CB1"/>
    <w:rsid w:val="0050011A"/>
    <w:rsid w:val="005079FE"/>
    <w:rsid w:val="005A2ADA"/>
    <w:rsid w:val="00616EC7"/>
    <w:rsid w:val="00642F27"/>
    <w:rsid w:val="006632D7"/>
    <w:rsid w:val="006808F0"/>
    <w:rsid w:val="006C1741"/>
    <w:rsid w:val="007050AF"/>
    <w:rsid w:val="007609DB"/>
    <w:rsid w:val="00833A53"/>
    <w:rsid w:val="0083461C"/>
    <w:rsid w:val="00876C5B"/>
    <w:rsid w:val="008F1E96"/>
    <w:rsid w:val="00937415"/>
    <w:rsid w:val="009D259D"/>
    <w:rsid w:val="009E4E65"/>
    <w:rsid w:val="00AC1156"/>
    <w:rsid w:val="00AC6A06"/>
    <w:rsid w:val="00AC6A21"/>
    <w:rsid w:val="00B34A92"/>
    <w:rsid w:val="00B4715C"/>
    <w:rsid w:val="00BA56CA"/>
    <w:rsid w:val="00BA6ADC"/>
    <w:rsid w:val="00BB1087"/>
    <w:rsid w:val="00BB4CD4"/>
    <w:rsid w:val="00BF54C6"/>
    <w:rsid w:val="00C36DF3"/>
    <w:rsid w:val="00C56682"/>
    <w:rsid w:val="00CD339C"/>
    <w:rsid w:val="00D10CF1"/>
    <w:rsid w:val="00D73936"/>
    <w:rsid w:val="00D76745"/>
    <w:rsid w:val="00D8182C"/>
    <w:rsid w:val="00E26D2A"/>
    <w:rsid w:val="00E412A1"/>
    <w:rsid w:val="00E91EBA"/>
    <w:rsid w:val="00EA6A05"/>
    <w:rsid w:val="00F2506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lt-LT" w:eastAsia="lt-LT"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412BE2"/>
    <w:rPr>
      <w:color w:val="808080"/>
    </w:rPr>
  </w:style>
  <w:style w:type="paragraph" w:customStyle="1" w:styleId="DE1779E156A84CB8BB1DAA659C5D5B4D">
    <w:name w:val="DE1779E156A84CB8BB1DAA659C5D5B4D"/>
    <w:rsid w:val="00412BE2"/>
    <w:pPr>
      <w:spacing w:line="278" w:lineRule="auto"/>
    </w:pPr>
    <w:rPr>
      <w:sz w:val="24"/>
      <w:szCs w:val="24"/>
    </w:rPr>
  </w:style>
  <w:style w:type="paragraph" w:customStyle="1" w:styleId="36BA70B18CD44712A84FAD8FCE1EC953">
    <w:name w:val="36BA70B18CD44712A84FAD8FCE1EC953"/>
    <w:rsid w:val="00412BE2"/>
    <w:pPr>
      <w:spacing w:line="278" w:lineRule="auto"/>
    </w:pPr>
    <w:rPr>
      <w:sz w:val="24"/>
      <w:szCs w:val="24"/>
    </w:rPr>
  </w:style>
  <w:style w:type="paragraph" w:customStyle="1" w:styleId="C74AD313E34A49D299994F7BAC486560">
    <w:name w:val="C74AD313E34A49D299994F7BAC486560"/>
    <w:rsid w:val="00412BE2"/>
    <w:pPr>
      <w:spacing w:line="278" w:lineRule="auto"/>
    </w:pPr>
    <w:rPr>
      <w:sz w:val="24"/>
      <w:szCs w:val="24"/>
    </w:rPr>
  </w:style>
  <w:style w:type="paragraph" w:customStyle="1" w:styleId="796941C1C4094FDC9B99AED7ACCFC93B">
    <w:name w:val="796941C1C4094FDC9B99AED7ACCFC93B"/>
    <w:rsid w:val="00412BE2"/>
    <w:pPr>
      <w:spacing w:line="278" w:lineRule="auto"/>
    </w:pPr>
    <w:rPr>
      <w:sz w:val="24"/>
      <w:szCs w:val="24"/>
    </w:rPr>
  </w:style>
  <w:style w:type="paragraph" w:customStyle="1" w:styleId="ECA6341667924FF4B6088C05DC3EFFDF">
    <w:name w:val="ECA6341667924FF4B6088C05DC3EFFDF"/>
    <w:rsid w:val="00412BE2"/>
    <w:pPr>
      <w:spacing w:line="278" w:lineRule="auto"/>
    </w:pPr>
    <w:rPr>
      <w:sz w:val="24"/>
      <w:szCs w:val="24"/>
    </w:rPr>
  </w:style>
  <w:style w:type="paragraph" w:customStyle="1" w:styleId="CBF3EB8DDE98429ABA13A6E14713795D">
    <w:name w:val="CBF3EB8DDE98429ABA13A6E14713795D"/>
    <w:rsid w:val="00412BE2"/>
    <w:pPr>
      <w:spacing w:line="278" w:lineRule="auto"/>
    </w:pPr>
    <w:rPr>
      <w:sz w:val="24"/>
      <w:szCs w:val="24"/>
    </w:rPr>
  </w:style>
  <w:style w:type="paragraph" w:customStyle="1" w:styleId="26BFC048EFBD4C698C4E280EA1170E5B">
    <w:name w:val="26BFC048EFBD4C698C4E280EA1170E5B"/>
    <w:rsid w:val="00412BE2"/>
    <w:pPr>
      <w:spacing w:line="278" w:lineRule="auto"/>
    </w:pPr>
    <w:rPr>
      <w:sz w:val="24"/>
      <w:szCs w:val="24"/>
    </w:rPr>
  </w:style>
  <w:style w:type="paragraph" w:customStyle="1" w:styleId="370BD6A79EF342C3A7094473841037F6">
    <w:name w:val="370BD6A79EF342C3A7094473841037F6"/>
    <w:rsid w:val="00412BE2"/>
    <w:pPr>
      <w:spacing w:line="278" w:lineRule="auto"/>
    </w:pPr>
    <w:rPr>
      <w:sz w:val="24"/>
      <w:szCs w:val="24"/>
    </w:rPr>
  </w:style>
  <w:style w:type="paragraph" w:customStyle="1" w:styleId="BC63149EAA1F4A4C89EFD0BAE8C4B215">
    <w:name w:val="BC63149EAA1F4A4C89EFD0BAE8C4B215"/>
    <w:rsid w:val="00412BE2"/>
    <w:pPr>
      <w:spacing w:line="278" w:lineRule="auto"/>
    </w:pPr>
    <w:rPr>
      <w:sz w:val="24"/>
      <w:szCs w:val="24"/>
    </w:rPr>
  </w:style>
  <w:style w:type="paragraph" w:customStyle="1" w:styleId="7710ADFF8292475184EA86A91E01B28D">
    <w:name w:val="7710ADFF8292475184EA86A91E01B28D"/>
    <w:rsid w:val="00412BE2"/>
    <w:pPr>
      <w:spacing w:line="278" w:lineRule="auto"/>
    </w:pPr>
    <w:rPr>
      <w:sz w:val="24"/>
      <w:szCs w:val="24"/>
    </w:rPr>
  </w:style>
  <w:style w:type="paragraph" w:customStyle="1" w:styleId="B285BC0D5E3F48718C65514C4B4F9F24">
    <w:name w:val="B285BC0D5E3F48718C65514C4B4F9F24"/>
    <w:rsid w:val="00412BE2"/>
    <w:pPr>
      <w:spacing w:line="278" w:lineRule="auto"/>
    </w:pPr>
    <w:rPr>
      <w:sz w:val="24"/>
      <w:szCs w:val="24"/>
    </w:rPr>
  </w:style>
  <w:style w:type="paragraph" w:customStyle="1" w:styleId="AB97D33416964186ABC843FF914E7460">
    <w:name w:val="AB97D33416964186ABC843FF914E7460"/>
    <w:rsid w:val="00412BE2"/>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143</Pages>
  <Words>179408</Words>
  <Characters>102263</Characters>
  <Application>Microsoft Office Word</Application>
  <DocSecurity>0</DocSecurity>
  <Lines>852</Lines>
  <Paragraphs>562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281109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2</cp:revision>
  <dcterms:created xsi:type="dcterms:W3CDTF">2026-01-20T08:18:00Z</dcterms:created>
  <dcterms:modified xsi:type="dcterms:W3CDTF">2026-01-20T08:18:00Z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